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41B17">
      <w:pPr>
        <w:jc w:val="center"/>
        <w:rPr>
          <w:b/>
          <w:sz w:val="28"/>
          <w:szCs w:val="28"/>
        </w:rPr>
      </w:pPr>
      <w:r>
        <w:drawing>
          <wp:inline distT="0" distB="0" distL="114300" distR="114300">
            <wp:extent cx="6332220" cy="9321800"/>
            <wp:effectExtent l="0" t="0" r="5080" b="0"/>
            <wp:docPr id="1"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2"/>
                    <pic:cNvPicPr>
                      <a:picLocks noChangeAspect="1"/>
                    </pic:cNvPicPr>
                  </pic:nvPicPr>
                  <pic:blipFill>
                    <a:blip r:embed="rId6"/>
                    <a:stretch>
                      <a:fillRect/>
                    </a:stretch>
                  </pic:blipFill>
                  <pic:spPr>
                    <a:xfrm>
                      <a:off x="0" y="0"/>
                      <a:ext cx="6332220" cy="9321800"/>
                    </a:xfrm>
                    <a:prstGeom prst="rect">
                      <a:avLst/>
                    </a:prstGeom>
                    <a:noFill/>
                    <a:ln>
                      <a:noFill/>
                    </a:ln>
                  </pic:spPr>
                </pic:pic>
              </a:graphicData>
            </a:graphic>
          </wp:inline>
        </w:drawing>
      </w:r>
    </w:p>
    <w:p w14:paraId="60EC89F1">
      <w:pPr>
        <w:jc w:val="center"/>
        <w:rPr>
          <w:b/>
          <w:sz w:val="28"/>
          <w:szCs w:val="28"/>
        </w:rPr>
      </w:pPr>
    </w:p>
    <w:p w14:paraId="667F4522">
      <w:pPr>
        <w:jc w:val="center"/>
        <w:rPr>
          <w:b/>
          <w:sz w:val="28"/>
          <w:szCs w:val="28"/>
        </w:rPr>
      </w:pPr>
    </w:p>
    <w:p w14:paraId="2318E3F6">
      <w:pPr>
        <w:jc w:val="both"/>
      </w:pPr>
      <w:r>
        <w:t>СОДЕРЖАНИЕ</w:t>
      </w:r>
    </w:p>
    <w:p w14:paraId="5B0BA520">
      <w:pPr>
        <w:jc w:val="both"/>
      </w:pPr>
      <w:r>
        <w:t>РАЗДЕЛ 1. ЦЕЛЕВОЙ</w:t>
      </w:r>
    </w:p>
    <w:p w14:paraId="726E3299">
      <w:pPr>
        <w:pStyle w:val="15"/>
        <w:numPr>
          <w:ilvl w:val="1"/>
          <w:numId w:val="3"/>
        </w:numPr>
        <w:jc w:val="both"/>
      </w:pPr>
      <w:r>
        <w:t xml:space="preserve"> Цель и задачи воспитания обучающихся</w:t>
      </w:r>
    </w:p>
    <w:p w14:paraId="316F59E3">
      <w:pPr>
        <w:pStyle w:val="15"/>
        <w:numPr>
          <w:ilvl w:val="1"/>
          <w:numId w:val="3"/>
        </w:numPr>
        <w:jc w:val="both"/>
      </w:pPr>
      <w:r>
        <w:t xml:space="preserve"> Направления воспитания</w:t>
      </w:r>
    </w:p>
    <w:p w14:paraId="6A785B63">
      <w:pPr>
        <w:pStyle w:val="15"/>
        <w:numPr>
          <w:ilvl w:val="1"/>
          <w:numId w:val="3"/>
        </w:numPr>
        <w:jc w:val="both"/>
      </w:pPr>
      <w:r>
        <w:t>Целевые ориентиры воспитания</w:t>
      </w:r>
    </w:p>
    <w:p w14:paraId="33DD8183">
      <w:pPr>
        <w:jc w:val="both"/>
      </w:pPr>
      <w:r>
        <w:t>РАЗДЕЛ 2. СОДЕРЖАТЕЛЬНЫЙ</w:t>
      </w:r>
    </w:p>
    <w:p w14:paraId="18A2C0A7">
      <w:pPr>
        <w:jc w:val="both"/>
      </w:pPr>
      <w:r>
        <w:t>2.1 Уклад образовательной организации, реализующей программы СПО</w:t>
      </w:r>
    </w:p>
    <w:p w14:paraId="6C7B9167">
      <w:pPr>
        <w:jc w:val="both"/>
      </w:pPr>
      <w:r>
        <w:t>2.2 Воспитательные модули: виды, формы, содержание воспитательной деятельности</w:t>
      </w:r>
    </w:p>
    <w:p w14:paraId="43E0DF01">
      <w:pPr>
        <w:jc w:val="both"/>
      </w:pPr>
    </w:p>
    <w:p w14:paraId="40A0B2F2">
      <w:pPr>
        <w:jc w:val="both"/>
      </w:pPr>
      <w:r>
        <w:t>РАЗДЕЛ 3. ОРГАНИЗАЦИОННЫЙ</w:t>
      </w:r>
    </w:p>
    <w:p w14:paraId="367879D0">
      <w:pPr>
        <w:jc w:val="both"/>
      </w:pPr>
    </w:p>
    <w:p w14:paraId="08CCBC35">
      <w:pPr>
        <w:jc w:val="both"/>
      </w:pPr>
      <w:r>
        <w:t>3.1  Кадровое обеспечение</w:t>
      </w:r>
    </w:p>
    <w:p w14:paraId="12C5D594">
      <w:pPr>
        <w:jc w:val="both"/>
      </w:pPr>
      <w:r>
        <w:t>3.2  Нормативно-методическое обеспечение</w:t>
      </w:r>
    </w:p>
    <w:p w14:paraId="2D274B81">
      <w:pPr>
        <w:jc w:val="both"/>
      </w:pPr>
      <w:r>
        <w:t>3.3Требования к условиям работы с обучающимися с особыми образовательными потребностями</w:t>
      </w:r>
    </w:p>
    <w:p w14:paraId="6EE9F1C4">
      <w:pPr>
        <w:jc w:val="both"/>
      </w:pPr>
      <w:r>
        <w:t>3.4 Система поощрения профессиональной успешности и проявлений активной жизненной позиции обучающихся</w:t>
      </w:r>
    </w:p>
    <w:p w14:paraId="33135C93">
      <w:pPr>
        <w:jc w:val="both"/>
      </w:pPr>
      <w:r>
        <w:t>3.5 Анализ воспитательного процесса</w:t>
      </w:r>
    </w:p>
    <w:p w14:paraId="664A2947">
      <w:pPr>
        <w:jc w:val="both"/>
      </w:pPr>
    </w:p>
    <w:p w14:paraId="1F8F4157">
      <w:pPr>
        <w:jc w:val="both"/>
      </w:pPr>
      <w:r>
        <w:t>Приложение 1. Календарный план воспитательной работы</w:t>
      </w:r>
    </w:p>
    <w:p w14:paraId="30A8C738">
      <w:pPr>
        <w:jc w:val="both"/>
      </w:pPr>
      <w:r>
        <w:t>Приложение 2.</w:t>
      </w:r>
    </w:p>
    <w:p w14:paraId="2E79EEF1">
      <w:pPr>
        <w:jc w:val="both"/>
      </w:pPr>
      <w:r>
        <w:br w:type="page"/>
      </w:r>
      <w:bookmarkStart w:id="6" w:name="_GoBack"/>
      <w:bookmarkEnd w:id="6"/>
    </w:p>
    <w:p w14:paraId="55D51506">
      <w:pPr>
        <w:pStyle w:val="19"/>
        <w:shd w:val="clear" w:color="auto" w:fill="auto"/>
        <w:spacing w:after="0" w:line="240" w:lineRule="auto"/>
        <w:rPr>
          <w:sz w:val="24"/>
          <w:szCs w:val="24"/>
        </w:rPr>
      </w:pPr>
      <w:r>
        <w:rPr>
          <w:sz w:val="24"/>
          <w:szCs w:val="24"/>
        </w:rPr>
        <w:t>РАЗДЕЛ 1. ЦЕЛЕВОЙ</w:t>
      </w:r>
    </w:p>
    <w:p w14:paraId="09C996E7">
      <w:pPr>
        <w:pStyle w:val="19"/>
        <w:shd w:val="clear" w:color="auto" w:fill="auto"/>
        <w:spacing w:after="0" w:line="240" w:lineRule="auto"/>
        <w:rPr>
          <w:b w:val="0"/>
          <w:sz w:val="24"/>
          <w:szCs w:val="24"/>
        </w:rPr>
      </w:pPr>
    </w:p>
    <w:p w14:paraId="7CF85054">
      <w:pPr>
        <w:pStyle w:val="19"/>
        <w:shd w:val="clear" w:color="auto" w:fill="auto"/>
        <w:spacing w:after="0" w:line="240" w:lineRule="auto"/>
        <w:ind w:firstLine="708"/>
        <w:rPr>
          <w:b w:val="0"/>
          <w:sz w:val="24"/>
          <w:szCs w:val="24"/>
        </w:rPr>
      </w:pPr>
      <w:r>
        <w:rPr>
          <w:b w:val="0"/>
          <w:sz w:val="24"/>
          <w:szCs w:val="24"/>
        </w:rPr>
        <w:t>Воспитательная деятельность в ГАПОУ ПО «Пензенский колледж информационных и промышленных технологий (ИТ-колледж)», реализующем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8B830F1">
      <w:pPr>
        <w:pStyle w:val="17"/>
        <w:shd w:val="clear" w:color="auto" w:fill="auto"/>
        <w:spacing w:after="0" w:line="240" w:lineRule="auto"/>
        <w:ind w:firstLine="708"/>
        <w:jc w:val="both"/>
        <w:rPr>
          <w:sz w:val="24"/>
          <w:szCs w:val="24"/>
        </w:rPr>
      </w:pPr>
      <w:r>
        <w:rPr>
          <w:sz w:val="24"/>
          <w:szCs w:val="24"/>
        </w:rPr>
        <w:t>Участниками образовательных отношений в части воспитания являются педагогические работники колледжа, обучающиеся, родители (законные представители) несовершеннолетних обучающихся. Родители (законные представители) несовершеннолетних обучающихся имеют преимущественное право на воспитание своих детей.</w:t>
      </w:r>
    </w:p>
    <w:p w14:paraId="224B0D51">
      <w:pPr>
        <w:pStyle w:val="17"/>
        <w:shd w:val="clear" w:color="auto" w:fill="auto"/>
        <w:spacing w:after="0" w:line="240" w:lineRule="auto"/>
        <w:ind w:firstLine="708"/>
        <w:jc w:val="both"/>
        <w:rPr>
          <w:sz w:val="24"/>
          <w:szCs w:val="24"/>
        </w:rPr>
      </w:pPr>
    </w:p>
    <w:p w14:paraId="5CAE1051">
      <w:pPr>
        <w:pStyle w:val="19"/>
        <w:numPr>
          <w:ilvl w:val="1"/>
          <w:numId w:val="4"/>
        </w:numPr>
        <w:shd w:val="clear" w:color="auto" w:fill="auto"/>
        <w:spacing w:after="0" w:line="240" w:lineRule="auto"/>
        <w:rPr>
          <w:sz w:val="24"/>
          <w:szCs w:val="24"/>
        </w:rPr>
      </w:pPr>
      <w:r>
        <w:rPr>
          <w:sz w:val="24"/>
          <w:szCs w:val="24"/>
        </w:rPr>
        <w:t>Цель и задачи воспитания обучающихся</w:t>
      </w:r>
    </w:p>
    <w:p w14:paraId="6E88DFC4">
      <w:pPr>
        <w:pStyle w:val="19"/>
        <w:shd w:val="clear" w:color="auto" w:fill="auto"/>
        <w:spacing w:after="0" w:line="240" w:lineRule="auto"/>
        <w:rPr>
          <w:sz w:val="24"/>
          <w:szCs w:val="24"/>
        </w:rPr>
      </w:pPr>
    </w:p>
    <w:p w14:paraId="51020C9C">
      <w:pPr>
        <w:pStyle w:val="17"/>
        <w:shd w:val="clear" w:color="auto" w:fill="auto"/>
        <w:spacing w:after="0" w:line="240" w:lineRule="auto"/>
        <w:ind w:firstLine="708"/>
        <w:jc w:val="both"/>
        <w:rPr>
          <w:sz w:val="24"/>
          <w:szCs w:val="24"/>
        </w:rPr>
      </w:pPr>
      <w:r>
        <w:rPr>
          <w:sz w:val="24"/>
          <w:szCs w:val="24"/>
        </w:rPr>
        <w:t>Инвариантные компоненты Программы,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цель и задачи воспитательной деятельности, положения ФГОС СПО в контексте формирования общих компетенций у обучающихся.</w:t>
      </w:r>
    </w:p>
    <w:p w14:paraId="4037A49C">
      <w:pPr>
        <w:pStyle w:val="17"/>
        <w:shd w:val="clear" w:color="auto" w:fill="auto"/>
        <w:spacing w:after="0" w:line="240" w:lineRule="auto"/>
        <w:ind w:firstLine="708"/>
        <w:jc w:val="both"/>
        <w:rPr>
          <w:sz w:val="24"/>
          <w:szCs w:val="24"/>
        </w:rPr>
      </w:pPr>
      <w:r>
        <w:rPr>
          <w:sz w:val="24"/>
          <w:szCs w:val="24"/>
        </w:rPr>
        <w:t>Вариативные компоненты обеспечивают реализацию и развитие внутреннего потенциала ГАПОУ ПО «Пензенский колледж информационных и промышленных технологий (ИТ-колледж)».</w:t>
      </w:r>
    </w:p>
    <w:p w14:paraId="1C079EDC">
      <w:pPr>
        <w:ind w:firstLine="708"/>
        <w:jc w:val="both"/>
      </w:pPr>
      <w:r>
        <w:t xml:space="preserve">В соответствии с нормативными правовыми актами Российской Федерации в сфере образования </w:t>
      </w:r>
      <w:r>
        <w:rPr>
          <w:b/>
          <w:u w:val="single"/>
        </w:rPr>
        <w:t>цель воспитания</w:t>
      </w:r>
      <w:r>
        <w:rPr>
          <w:b/>
        </w:rPr>
        <w:t xml:space="preserve"> обучающихся</w:t>
      </w:r>
      <w:r>
        <w:t xml:space="preserve">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75C6103">
      <w:pPr>
        <w:pStyle w:val="19"/>
        <w:shd w:val="clear" w:color="auto" w:fill="auto"/>
        <w:spacing w:after="0" w:line="240" w:lineRule="auto"/>
        <w:ind w:firstLine="708"/>
        <w:rPr>
          <w:b w:val="0"/>
          <w:sz w:val="24"/>
          <w:szCs w:val="24"/>
        </w:rPr>
      </w:pPr>
      <w:r>
        <w:rPr>
          <w:b w:val="0"/>
          <w:sz w:val="24"/>
          <w:szCs w:val="24"/>
          <w:u w:val="single"/>
        </w:rPr>
        <w:t>Задачи воспитания</w:t>
      </w:r>
      <w:r>
        <w:rPr>
          <w:b w:val="0"/>
          <w:sz w:val="24"/>
          <w:szCs w:val="24"/>
        </w:rPr>
        <w:t>:</w:t>
      </w:r>
    </w:p>
    <w:p w14:paraId="202A077C">
      <w:pPr>
        <w:pStyle w:val="19"/>
        <w:numPr>
          <w:ilvl w:val="0"/>
          <w:numId w:val="5"/>
        </w:numPr>
        <w:shd w:val="clear" w:color="auto" w:fill="auto"/>
        <w:spacing w:after="0" w:line="240" w:lineRule="auto"/>
        <w:ind w:left="426"/>
        <w:rPr>
          <w:b w:val="0"/>
          <w:sz w:val="24"/>
          <w:szCs w:val="24"/>
        </w:rPr>
      </w:pPr>
      <w:r>
        <w:rPr>
          <w:b w:val="0"/>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79B128F4">
      <w:pPr>
        <w:pStyle w:val="19"/>
        <w:numPr>
          <w:ilvl w:val="0"/>
          <w:numId w:val="5"/>
        </w:numPr>
        <w:shd w:val="clear" w:color="auto" w:fill="auto"/>
        <w:spacing w:after="0" w:line="240" w:lineRule="auto"/>
        <w:ind w:left="426"/>
        <w:rPr>
          <w:b w:val="0"/>
          <w:sz w:val="24"/>
          <w:szCs w:val="24"/>
        </w:rPr>
      </w:pPr>
      <w:r>
        <w:rPr>
          <w:b w:val="0"/>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3EB44C5E">
      <w:pPr>
        <w:pStyle w:val="19"/>
        <w:numPr>
          <w:ilvl w:val="0"/>
          <w:numId w:val="5"/>
        </w:numPr>
        <w:shd w:val="clear" w:color="auto" w:fill="auto"/>
        <w:spacing w:after="0" w:line="240" w:lineRule="auto"/>
        <w:ind w:left="426"/>
        <w:rPr>
          <w:b w:val="0"/>
          <w:sz w:val="24"/>
          <w:szCs w:val="24"/>
        </w:rPr>
      </w:pPr>
      <w:r>
        <w:rPr>
          <w:b w:val="0"/>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519DC48">
      <w:pPr>
        <w:pStyle w:val="19"/>
        <w:numPr>
          <w:ilvl w:val="0"/>
          <w:numId w:val="5"/>
        </w:numPr>
        <w:shd w:val="clear" w:color="auto" w:fill="auto"/>
        <w:spacing w:after="0" w:line="240" w:lineRule="auto"/>
        <w:ind w:left="426"/>
        <w:rPr>
          <w:b w:val="0"/>
          <w:sz w:val="24"/>
          <w:szCs w:val="24"/>
        </w:rPr>
      </w:pPr>
      <w:r>
        <w:rPr>
          <w:b w:val="0"/>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FF9688E">
      <w:pPr>
        <w:pStyle w:val="19"/>
        <w:numPr>
          <w:ilvl w:val="0"/>
          <w:numId w:val="5"/>
        </w:numPr>
        <w:shd w:val="clear" w:color="auto" w:fill="auto"/>
        <w:spacing w:after="0" w:line="240" w:lineRule="auto"/>
        <w:ind w:left="426"/>
        <w:rPr>
          <w:b w:val="0"/>
          <w:sz w:val="24"/>
          <w:szCs w:val="24"/>
        </w:rPr>
      </w:pPr>
      <w:r>
        <w:rPr>
          <w:b w:val="0"/>
          <w:sz w:val="24"/>
          <w:szCs w:val="24"/>
        </w:rPr>
        <w:t>подготовка к созданию семьи и рождению детей.</w:t>
      </w:r>
    </w:p>
    <w:p w14:paraId="60BAD37C">
      <w:pPr>
        <w:pStyle w:val="19"/>
        <w:shd w:val="clear" w:color="auto" w:fill="auto"/>
        <w:spacing w:after="0" w:line="240" w:lineRule="auto"/>
        <w:rPr>
          <w:b w:val="0"/>
          <w:sz w:val="24"/>
          <w:szCs w:val="24"/>
        </w:rPr>
      </w:pPr>
    </w:p>
    <w:p w14:paraId="3A6A0579">
      <w:pPr>
        <w:pStyle w:val="19"/>
        <w:shd w:val="clear" w:color="auto" w:fill="auto"/>
        <w:spacing w:after="0" w:line="240" w:lineRule="auto"/>
        <w:ind w:firstLine="708"/>
        <w:rPr>
          <w:sz w:val="24"/>
          <w:szCs w:val="24"/>
        </w:rPr>
      </w:pPr>
      <w:r>
        <w:rPr>
          <w:sz w:val="24"/>
          <w:szCs w:val="24"/>
        </w:rPr>
        <w:t>1.2 Направления воспитания</w:t>
      </w:r>
    </w:p>
    <w:p w14:paraId="66E26B8A">
      <w:pPr>
        <w:pStyle w:val="19"/>
        <w:shd w:val="clear" w:color="auto" w:fill="auto"/>
        <w:spacing w:after="0" w:line="240" w:lineRule="auto"/>
        <w:ind w:firstLine="708"/>
        <w:rPr>
          <w:sz w:val="24"/>
          <w:szCs w:val="24"/>
        </w:rPr>
      </w:pPr>
    </w:p>
    <w:p w14:paraId="36663D29">
      <w:pPr>
        <w:pStyle w:val="19"/>
        <w:shd w:val="clear" w:color="auto" w:fill="auto"/>
        <w:spacing w:after="0" w:line="240" w:lineRule="auto"/>
        <w:ind w:firstLine="708"/>
        <w:rPr>
          <w:b w:val="0"/>
          <w:sz w:val="24"/>
          <w:szCs w:val="24"/>
        </w:rPr>
      </w:pPr>
      <w:r>
        <w:rPr>
          <w:b w:val="0"/>
          <w:sz w:val="24"/>
          <w:szCs w:val="24"/>
        </w:rPr>
        <w:t>Рабочая программа воспитания реализуется в единстве учебной и воспитательной деятельности с учётом направлений воспитания:</w:t>
      </w:r>
    </w:p>
    <w:p w14:paraId="3B2F8570">
      <w:pPr>
        <w:pStyle w:val="19"/>
        <w:shd w:val="clear" w:color="auto" w:fill="auto"/>
        <w:spacing w:after="0" w:line="240" w:lineRule="auto"/>
        <w:ind w:firstLine="708"/>
        <w:rPr>
          <w:b w:val="0"/>
          <w:sz w:val="24"/>
          <w:szCs w:val="24"/>
        </w:rPr>
      </w:pPr>
      <w:r>
        <w:rPr>
          <w:bCs w:val="0"/>
          <w:sz w:val="24"/>
          <w:szCs w:val="24"/>
        </w:rPr>
        <w:t xml:space="preserve">гражданское воспитание </w:t>
      </w:r>
      <w:r>
        <w:rPr>
          <w:b w:val="0"/>
          <w:sz w:val="24"/>
          <w:szCs w:val="24"/>
        </w:rPr>
        <w:t>—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формирование активной гражданской позиции, правовых знаний и правовой культуры;</w:t>
      </w:r>
    </w:p>
    <w:p w14:paraId="277B1ECB">
      <w:pPr>
        <w:pStyle w:val="19"/>
        <w:shd w:val="clear" w:color="auto" w:fill="auto"/>
        <w:spacing w:after="0" w:line="240" w:lineRule="auto"/>
        <w:ind w:firstLine="708"/>
        <w:rPr>
          <w:b w:val="0"/>
          <w:sz w:val="24"/>
          <w:szCs w:val="24"/>
        </w:rPr>
      </w:pPr>
      <w:r>
        <w:rPr>
          <w:bCs w:val="0"/>
          <w:sz w:val="24"/>
          <w:szCs w:val="24"/>
        </w:rPr>
        <w:t xml:space="preserve">патриотическое воспитание </w:t>
      </w:r>
      <w:r>
        <w:rPr>
          <w:b w:val="0"/>
          <w:sz w:val="24"/>
          <w:szCs w:val="24"/>
        </w:rPr>
        <w:t>—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798EB741">
      <w:pPr>
        <w:pStyle w:val="19"/>
        <w:shd w:val="clear" w:color="auto" w:fill="auto"/>
        <w:spacing w:after="0" w:line="240" w:lineRule="auto"/>
        <w:ind w:firstLine="708"/>
        <w:rPr>
          <w:b w:val="0"/>
          <w:sz w:val="24"/>
          <w:szCs w:val="24"/>
        </w:rPr>
      </w:pPr>
      <w:r>
        <w:rPr>
          <w:bCs w:val="0"/>
          <w:sz w:val="24"/>
          <w:szCs w:val="24"/>
        </w:rPr>
        <w:t xml:space="preserve">духовно-нравственное воспитание </w:t>
      </w:r>
      <w:r>
        <w:rPr>
          <w:b w:val="0"/>
          <w:sz w:val="24"/>
          <w:szCs w:val="24"/>
        </w:rPr>
        <w:t>— формирование устойчивых ценностно</w:t>
      </w:r>
      <w:r>
        <w:rPr>
          <w:b w:val="0"/>
          <w:sz w:val="24"/>
          <w:szCs w:val="24"/>
        </w:rPr>
        <w:softHyphen/>
      </w:r>
      <w:r>
        <w:rPr>
          <w:b w:val="0"/>
          <w:sz w:val="24"/>
          <w:szCs w:val="24"/>
        </w:rPr>
        <w:t>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1B842FF8">
      <w:pPr>
        <w:pStyle w:val="19"/>
        <w:shd w:val="clear" w:color="auto" w:fill="auto"/>
        <w:spacing w:after="0" w:line="240" w:lineRule="auto"/>
        <w:ind w:firstLine="708"/>
        <w:rPr>
          <w:b w:val="0"/>
          <w:sz w:val="24"/>
          <w:szCs w:val="24"/>
        </w:rPr>
      </w:pPr>
      <w:r>
        <w:rPr>
          <w:bCs w:val="0"/>
          <w:sz w:val="24"/>
          <w:szCs w:val="24"/>
        </w:rPr>
        <w:t xml:space="preserve">эстетическое воспитание </w:t>
      </w:r>
      <w:r>
        <w:rPr>
          <w:b w:val="0"/>
          <w:sz w:val="24"/>
          <w:szCs w:val="24"/>
        </w:rPr>
        <w:t>— формирование эстетической культуры, эстетического отношения к миру, приобщение к лучшим образцам отечественного и мирового искусства;</w:t>
      </w:r>
    </w:p>
    <w:p w14:paraId="798E56FB">
      <w:pPr>
        <w:pStyle w:val="19"/>
        <w:shd w:val="clear" w:color="auto" w:fill="auto"/>
        <w:spacing w:after="0" w:line="240" w:lineRule="auto"/>
        <w:ind w:firstLine="708"/>
        <w:rPr>
          <w:b w:val="0"/>
          <w:sz w:val="24"/>
          <w:szCs w:val="24"/>
        </w:rPr>
      </w:pPr>
      <w:bookmarkStart w:id="0" w:name="bookmark1"/>
      <w:r>
        <w:rPr>
          <w:sz w:val="24"/>
          <w:szCs w:val="24"/>
        </w:rPr>
        <w:t>физическое воспитание, формирование культуры здорового образа жизни и</w:t>
      </w:r>
      <w:bookmarkEnd w:id="0"/>
      <w:r>
        <w:rPr>
          <w:b w:val="0"/>
          <w:sz w:val="24"/>
          <w:szCs w:val="24"/>
        </w:rPr>
        <w:t xml:space="preserve"> </w:t>
      </w:r>
      <w:r>
        <w:rPr>
          <w:bCs w:val="0"/>
          <w:sz w:val="24"/>
          <w:szCs w:val="24"/>
        </w:rPr>
        <w:t xml:space="preserve">эмоционального благополучия </w:t>
      </w:r>
      <w:r>
        <w:rPr>
          <w:b w:val="0"/>
          <w:sz w:val="24"/>
          <w:szCs w:val="24"/>
        </w:rPr>
        <w:t>—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7962FD43">
      <w:pPr>
        <w:pStyle w:val="19"/>
        <w:shd w:val="clear" w:color="auto" w:fill="auto"/>
        <w:spacing w:after="0" w:line="240" w:lineRule="auto"/>
        <w:ind w:firstLine="708"/>
        <w:rPr>
          <w:b w:val="0"/>
          <w:sz w:val="24"/>
          <w:szCs w:val="24"/>
        </w:rPr>
      </w:pPr>
      <w:bookmarkStart w:id="1" w:name="bookmark2"/>
      <w:r>
        <w:rPr>
          <w:sz w:val="24"/>
          <w:szCs w:val="24"/>
        </w:rPr>
        <w:t>профессионально-трудовое воспитание</w:t>
      </w:r>
      <w:r>
        <w:rPr>
          <w:b w:val="0"/>
          <w:sz w:val="24"/>
          <w:szCs w:val="24"/>
        </w:rPr>
        <w:t xml:space="preserve"> — формирование позитивного и</w:t>
      </w:r>
      <w:bookmarkEnd w:id="1"/>
      <w:r>
        <w:rPr>
          <w:b w:val="0"/>
          <w:sz w:val="24"/>
          <w:szCs w:val="24"/>
        </w:rPr>
        <w:t xml:space="preserve">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9EFDE26">
      <w:pPr>
        <w:pStyle w:val="19"/>
        <w:shd w:val="clear" w:color="auto" w:fill="auto"/>
        <w:spacing w:after="0" w:line="240" w:lineRule="auto"/>
        <w:ind w:firstLine="708"/>
        <w:rPr>
          <w:b w:val="0"/>
          <w:sz w:val="24"/>
          <w:szCs w:val="24"/>
        </w:rPr>
      </w:pPr>
      <w:r>
        <w:rPr>
          <w:bCs w:val="0"/>
          <w:sz w:val="24"/>
          <w:szCs w:val="24"/>
        </w:rPr>
        <w:t xml:space="preserve">экологическое воспитание </w:t>
      </w:r>
      <w:r>
        <w:rPr>
          <w:b w:val="0"/>
          <w:sz w:val="24"/>
          <w:szCs w:val="24"/>
        </w:rPr>
        <w:t>—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717E87DC">
      <w:pPr>
        <w:pStyle w:val="19"/>
        <w:shd w:val="clear" w:color="auto" w:fill="auto"/>
        <w:spacing w:after="0" w:line="240" w:lineRule="auto"/>
        <w:ind w:firstLine="708"/>
        <w:rPr>
          <w:b w:val="0"/>
          <w:sz w:val="24"/>
          <w:szCs w:val="24"/>
        </w:rPr>
      </w:pPr>
      <w:bookmarkStart w:id="2" w:name="bookmark3"/>
      <w:r>
        <w:rPr>
          <w:bCs w:val="0"/>
          <w:sz w:val="24"/>
          <w:szCs w:val="24"/>
        </w:rPr>
        <w:t xml:space="preserve">ценности научного познания </w:t>
      </w:r>
      <w:r>
        <w:rPr>
          <w:b w:val="0"/>
          <w:sz w:val="24"/>
          <w:szCs w:val="24"/>
        </w:rPr>
        <w:t>—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bookmarkEnd w:id="2"/>
    </w:p>
    <w:p w14:paraId="5B89905A">
      <w:pPr>
        <w:pStyle w:val="19"/>
        <w:shd w:val="clear" w:color="auto" w:fill="auto"/>
        <w:spacing w:after="0" w:line="240" w:lineRule="auto"/>
        <w:ind w:firstLine="708"/>
        <w:rPr>
          <w:b w:val="0"/>
          <w:sz w:val="24"/>
          <w:szCs w:val="24"/>
        </w:rPr>
      </w:pPr>
    </w:p>
    <w:p w14:paraId="3E8CFB7C">
      <w:pPr>
        <w:pStyle w:val="19"/>
        <w:shd w:val="clear" w:color="auto" w:fill="auto"/>
        <w:spacing w:after="0" w:line="240" w:lineRule="auto"/>
        <w:ind w:firstLine="708"/>
        <w:rPr>
          <w:sz w:val="24"/>
          <w:szCs w:val="24"/>
        </w:rPr>
      </w:pPr>
      <w:bookmarkStart w:id="3" w:name="bookmark4"/>
      <w:r>
        <w:rPr>
          <w:sz w:val="24"/>
          <w:szCs w:val="24"/>
        </w:rPr>
        <w:t>1.3 Целевые ориентиры воспитания</w:t>
      </w:r>
      <w:bookmarkEnd w:id="3"/>
    </w:p>
    <w:p w14:paraId="7CD0BB47">
      <w:pPr>
        <w:pStyle w:val="19"/>
        <w:shd w:val="clear" w:color="auto" w:fill="auto"/>
        <w:spacing w:after="0" w:line="240" w:lineRule="auto"/>
        <w:ind w:firstLine="708"/>
        <w:rPr>
          <w:b w:val="0"/>
          <w:sz w:val="24"/>
          <w:szCs w:val="24"/>
        </w:rPr>
      </w:pPr>
    </w:p>
    <w:p w14:paraId="421733E4">
      <w:pPr>
        <w:pStyle w:val="19"/>
        <w:shd w:val="clear" w:color="auto" w:fill="auto"/>
        <w:spacing w:after="0" w:line="240" w:lineRule="auto"/>
        <w:ind w:firstLine="708"/>
        <w:rPr>
          <w:sz w:val="24"/>
          <w:szCs w:val="24"/>
        </w:rPr>
      </w:pPr>
      <w:bookmarkStart w:id="4" w:name="bookmark5"/>
      <w:r>
        <w:rPr>
          <w:sz w:val="24"/>
          <w:szCs w:val="24"/>
        </w:rPr>
        <w:t>1.3.1 Инвариантные целевые ориентиры</w:t>
      </w:r>
      <w:bookmarkEnd w:id="4"/>
    </w:p>
    <w:p w14:paraId="2917DBF1">
      <w:pPr>
        <w:pStyle w:val="19"/>
        <w:shd w:val="clear" w:color="auto" w:fill="auto"/>
        <w:spacing w:after="0" w:line="240" w:lineRule="auto"/>
        <w:ind w:firstLine="708"/>
        <w:rPr>
          <w:b w:val="0"/>
          <w:sz w:val="24"/>
          <w:szCs w:val="24"/>
        </w:rPr>
      </w:pPr>
      <w:r>
        <w:rPr>
          <w:b w:val="0"/>
          <w:sz w:val="24"/>
          <w:szCs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09.11.2022г.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26CD2A60">
      <w:pPr>
        <w:pStyle w:val="19"/>
        <w:shd w:val="clear" w:color="auto" w:fill="auto"/>
        <w:spacing w:after="0" w:line="240" w:lineRule="auto"/>
        <w:ind w:firstLine="708"/>
        <w:rPr>
          <w:b w:val="0"/>
          <w:sz w:val="24"/>
          <w:szCs w:val="24"/>
        </w:rPr>
      </w:pPr>
      <w:r>
        <w:rPr>
          <w:b w:val="0"/>
          <w:sz w:val="24"/>
          <w:szCs w:val="24"/>
        </w:rPr>
        <w:t>В соответствии с Федеральным законом от 29.12.2012 г. № 273-Ф3 «Об образовании в Российской Федерации» (в ред. Федерального закона от 31.07.2020 г. № 304-Ф3) воспитательная деятельность должна быть направлена на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8DF3713">
      <w:pPr>
        <w:pStyle w:val="19"/>
        <w:shd w:val="clear" w:color="auto" w:fill="auto"/>
        <w:spacing w:after="0" w:line="240" w:lineRule="auto"/>
        <w:ind w:firstLine="708"/>
        <w:rPr>
          <w:b w:val="0"/>
          <w:sz w:val="24"/>
          <w:szCs w:val="24"/>
        </w:rPr>
      </w:pPr>
      <w:r>
        <w:rPr>
          <w:b w:val="0"/>
          <w:sz w:val="24"/>
          <w:szCs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0EFDAE20">
      <w:pPr>
        <w:pStyle w:val="19"/>
        <w:shd w:val="clear" w:color="auto" w:fill="auto"/>
        <w:spacing w:after="0" w:line="240" w:lineRule="auto"/>
        <w:ind w:firstLine="708"/>
        <w:rPr>
          <w:b w:val="0"/>
          <w:sz w:val="24"/>
          <w:szCs w:val="24"/>
        </w:rPr>
      </w:pPr>
      <w:r>
        <w:rPr>
          <w:b w:val="0"/>
          <w:sz w:val="24"/>
          <w:szCs w:val="24"/>
        </w:rPr>
        <w:t>Инвариантные целевые ориентиры воспитания соотносятся с общими компетенциями, формирование которых является результатом освоения программ подготовки специалистов среднего звена/программ подготовки квалифицированных рабочих (служащих) в соответствии с требованиями ФГОС СПО:</w:t>
      </w:r>
    </w:p>
    <w:p w14:paraId="0EA2A075">
      <w:pPr>
        <w:pStyle w:val="19"/>
        <w:numPr>
          <w:ilvl w:val="0"/>
          <w:numId w:val="6"/>
        </w:numPr>
        <w:shd w:val="clear" w:color="auto" w:fill="auto"/>
        <w:spacing w:after="0" w:line="240" w:lineRule="auto"/>
        <w:ind w:left="284"/>
        <w:rPr>
          <w:b w:val="0"/>
          <w:sz w:val="24"/>
          <w:szCs w:val="24"/>
        </w:rPr>
      </w:pPr>
      <w:r>
        <w:rPr>
          <w:b w:val="0"/>
          <w:sz w:val="24"/>
          <w:szCs w:val="24"/>
        </w:rPr>
        <w:t>выбирать способы решения задач профессиональной деятельности, применительно к различным контекстам (ОК 01);</w:t>
      </w:r>
    </w:p>
    <w:p w14:paraId="0A5A5B3F">
      <w:pPr>
        <w:pStyle w:val="19"/>
        <w:numPr>
          <w:ilvl w:val="0"/>
          <w:numId w:val="6"/>
        </w:numPr>
        <w:shd w:val="clear" w:color="auto" w:fill="auto"/>
        <w:spacing w:after="0" w:line="240" w:lineRule="auto"/>
        <w:ind w:left="284"/>
        <w:rPr>
          <w:b w:val="0"/>
          <w:sz w:val="24"/>
          <w:szCs w:val="24"/>
        </w:rPr>
      </w:pPr>
      <w:r>
        <w:rPr>
          <w:b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(ОК 02);</w:t>
      </w:r>
    </w:p>
    <w:p w14:paraId="0762A61D">
      <w:pPr>
        <w:pStyle w:val="19"/>
        <w:numPr>
          <w:ilvl w:val="0"/>
          <w:numId w:val="6"/>
        </w:numPr>
        <w:shd w:val="clear" w:color="auto" w:fill="auto"/>
        <w:spacing w:after="0" w:line="240" w:lineRule="auto"/>
        <w:ind w:left="284"/>
        <w:rPr>
          <w:b w:val="0"/>
          <w:sz w:val="24"/>
          <w:szCs w:val="24"/>
        </w:rPr>
      </w:pPr>
      <w:r>
        <w:rPr>
          <w:b w:val="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14E274D6">
      <w:pPr>
        <w:pStyle w:val="19"/>
        <w:numPr>
          <w:ilvl w:val="0"/>
          <w:numId w:val="6"/>
        </w:numPr>
        <w:shd w:val="clear" w:color="auto" w:fill="auto"/>
        <w:spacing w:after="0" w:line="240" w:lineRule="auto"/>
        <w:ind w:left="284"/>
        <w:rPr>
          <w:b w:val="0"/>
          <w:sz w:val="24"/>
          <w:szCs w:val="24"/>
        </w:rPr>
      </w:pPr>
      <w:r>
        <w:rPr>
          <w:b w:val="0"/>
          <w:sz w:val="24"/>
          <w:szCs w:val="24"/>
        </w:rPr>
        <w:t>эффективно взаимодействовать и работать в коллективе и команде (ОК 04);</w:t>
      </w:r>
    </w:p>
    <w:p w14:paraId="469D1AA7">
      <w:pPr>
        <w:pStyle w:val="19"/>
        <w:numPr>
          <w:ilvl w:val="0"/>
          <w:numId w:val="6"/>
        </w:numPr>
        <w:shd w:val="clear" w:color="auto" w:fill="auto"/>
        <w:spacing w:after="0" w:line="240" w:lineRule="auto"/>
        <w:ind w:left="284"/>
        <w:rPr>
          <w:b w:val="0"/>
          <w:sz w:val="24"/>
          <w:szCs w:val="24"/>
        </w:rPr>
      </w:pPr>
      <w:r>
        <w:rPr>
          <w:b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76CA2046">
      <w:pPr>
        <w:pStyle w:val="19"/>
        <w:numPr>
          <w:ilvl w:val="0"/>
          <w:numId w:val="6"/>
        </w:numPr>
        <w:shd w:val="clear" w:color="auto" w:fill="auto"/>
        <w:spacing w:after="0" w:line="240" w:lineRule="auto"/>
        <w:ind w:left="284"/>
        <w:rPr>
          <w:b w:val="0"/>
          <w:sz w:val="24"/>
          <w:szCs w:val="24"/>
        </w:rPr>
      </w:pPr>
      <w:r>
        <w:rPr>
          <w:b w:val="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39A2FCD">
      <w:pPr>
        <w:pStyle w:val="19"/>
        <w:numPr>
          <w:ilvl w:val="0"/>
          <w:numId w:val="6"/>
        </w:numPr>
        <w:shd w:val="clear" w:color="auto" w:fill="auto"/>
        <w:spacing w:after="0" w:line="240" w:lineRule="auto"/>
        <w:ind w:left="284"/>
        <w:rPr>
          <w:b w:val="0"/>
          <w:sz w:val="24"/>
          <w:szCs w:val="24"/>
        </w:rPr>
      </w:pPr>
      <w:r>
        <w:rPr>
          <w:b w:val="0"/>
          <w:sz w:val="24"/>
          <w:szCs w:val="24"/>
        </w:rPr>
        <w:t>содействовать сохранению окружающей среды, ресурсосбережению, применять знания об изменении климата, принципы бережливогопроизводства, эффективно действовать в чрезвычайных ситуациях (ОК 07);</w:t>
      </w:r>
    </w:p>
    <w:p w14:paraId="02FE508B">
      <w:pPr>
        <w:pStyle w:val="19"/>
        <w:numPr>
          <w:ilvl w:val="0"/>
          <w:numId w:val="6"/>
        </w:numPr>
        <w:shd w:val="clear" w:color="auto" w:fill="auto"/>
        <w:spacing w:after="0" w:line="240" w:lineRule="auto"/>
        <w:ind w:left="284"/>
        <w:rPr>
          <w:b w:val="0"/>
          <w:sz w:val="24"/>
          <w:szCs w:val="24"/>
        </w:rPr>
      </w:pPr>
      <w:r>
        <w:rPr>
          <w:b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029C2AB1">
      <w:pPr>
        <w:pStyle w:val="19"/>
        <w:numPr>
          <w:ilvl w:val="0"/>
          <w:numId w:val="6"/>
        </w:numPr>
        <w:shd w:val="clear" w:color="auto" w:fill="auto"/>
        <w:spacing w:after="0" w:line="240" w:lineRule="auto"/>
        <w:ind w:left="284"/>
        <w:rPr>
          <w:b w:val="0"/>
          <w:sz w:val="24"/>
          <w:szCs w:val="24"/>
        </w:rPr>
      </w:pPr>
      <w:r>
        <w:rPr>
          <w:b w:val="0"/>
          <w:sz w:val="24"/>
          <w:szCs w:val="24"/>
        </w:rPr>
        <w:t>пользоваться профессиональной документацией на государственном и иностранном языке (ОК 09).</w:t>
      </w:r>
    </w:p>
    <w:p w14:paraId="518C9B46">
      <w:pPr>
        <w:pStyle w:val="19"/>
        <w:shd w:val="clear" w:color="auto" w:fill="auto"/>
        <w:spacing w:after="0" w:line="240" w:lineRule="auto"/>
        <w:ind w:firstLine="708"/>
        <w:rPr>
          <w:b w:val="0"/>
          <w:sz w:val="24"/>
          <w:szCs w:val="24"/>
        </w:rPr>
      </w:pPr>
    </w:p>
    <w:p w14:paraId="1863C354">
      <w:pPr>
        <w:pStyle w:val="19"/>
        <w:shd w:val="clear" w:color="auto" w:fill="auto"/>
        <w:spacing w:after="0" w:line="240" w:lineRule="auto"/>
        <w:ind w:left="20" w:firstLine="700"/>
        <w:rPr>
          <w:sz w:val="24"/>
          <w:szCs w:val="24"/>
        </w:rPr>
      </w:pPr>
      <w:r>
        <w:rPr>
          <w:sz w:val="24"/>
          <w:szCs w:val="24"/>
        </w:rPr>
        <w:t>Инвариантные целевые ориентиры воспитания выпускников</w:t>
      </w:r>
    </w:p>
    <w:p w14:paraId="1ED338A7">
      <w:pPr>
        <w:pStyle w:val="19"/>
        <w:shd w:val="clear" w:color="auto" w:fill="auto"/>
        <w:spacing w:after="0" w:line="240" w:lineRule="auto"/>
        <w:ind w:firstLine="708"/>
        <w:rPr>
          <w:b w:val="0"/>
          <w:sz w:val="24"/>
          <w:szCs w:val="24"/>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14:paraId="3D0AD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0FF93D08">
            <w:pPr>
              <w:pStyle w:val="15"/>
              <w:ind w:left="0"/>
              <w:jc w:val="both"/>
              <w:rPr>
                <w:b/>
                <w:sz w:val="24"/>
                <w:szCs w:val="24"/>
              </w:rPr>
            </w:pPr>
            <w:r>
              <w:rPr>
                <w:b/>
                <w:sz w:val="24"/>
                <w:szCs w:val="24"/>
              </w:rPr>
              <w:t>Целевые ориентиры</w:t>
            </w:r>
          </w:p>
        </w:tc>
      </w:tr>
      <w:tr w14:paraId="171E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23B29AD6">
            <w:pPr>
              <w:pStyle w:val="19"/>
              <w:shd w:val="clear" w:color="auto" w:fill="auto"/>
              <w:spacing w:after="0" w:line="240" w:lineRule="auto"/>
              <w:rPr>
                <w:sz w:val="24"/>
                <w:szCs w:val="24"/>
              </w:rPr>
            </w:pPr>
            <w:r>
              <w:rPr>
                <w:sz w:val="24"/>
                <w:szCs w:val="24"/>
              </w:rPr>
              <w:t>Гражданское воспитание</w:t>
            </w:r>
          </w:p>
        </w:tc>
      </w:tr>
      <w:tr w14:paraId="68D8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03416C9">
            <w:pPr>
              <w:pStyle w:val="19"/>
              <w:shd w:val="clear" w:color="auto" w:fill="auto"/>
              <w:spacing w:after="0" w:line="240" w:lineRule="auto"/>
              <w:ind w:firstLine="708"/>
              <w:rPr>
                <w:b w:val="0"/>
                <w:sz w:val="24"/>
                <w:szCs w:val="24"/>
              </w:rPr>
            </w:pPr>
            <w:r>
              <w:rPr>
                <w:b w:val="0"/>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589EF7A8">
            <w:pPr>
              <w:pStyle w:val="19"/>
              <w:shd w:val="clear" w:color="auto" w:fill="auto"/>
              <w:spacing w:after="0" w:line="240" w:lineRule="auto"/>
              <w:ind w:firstLine="708"/>
              <w:rPr>
                <w:b w:val="0"/>
                <w:sz w:val="24"/>
                <w:szCs w:val="24"/>
              </w:rPr>
            </w:pPr>
            <w:r>
              <w:rPr>
                <w:b w:val="0"/>
                <w:sz w:val="24"/>
                <w:szCs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16663BB0">
            <w:pPr>
              <w:pStyle w:val="19"/>
              <w:shd w:val="clear" w:color="auto" w:fill="auto"/>
              <w:spacing w:after="0" w:line="240" w:lineRule="auto"/>
              <w:ind w:firstLine="708"/>
              <w:rPr>
                <w:b w:val="0"/>
                <w:sz w:val="24"/>
                <w:szCs w:val="24"/>
              </w:rPr>
            </w:pPr>
            <w:r>
              <w:rPr>
                <w:b w:val="0"/>
                <w:sz w:val="24"/>
                <w:szCs w:val="24"/>
              </w:rPr>
              <w:t>Проявляющий гражданско-патриотическую позицию, готовность к защите Родины, способный аргументировано отстаивать суверенитет и достоинство народа России и Российского государства, сохранять и защищать историческую правду.</w:t>
            </w:r>
          </w:p>
          <w:p w14:paraId="2E493391">
            <w:pPr>
              <w:pStyle w:val="19"/>
              <w:shd w:val="clear" w:color="auto" w:fill="auto"/>
              <w:spacing w:after="0" w:line="240" w:lineRule="auto"/>
              <w:ind w:firstLine="708"/>
              <w:rPr>
                <w:b w:val="0"/>
                <w:sz w:val="24"/>
                <w:szCs w:val="24"/>
              </w:rPr>
            </w:pPr>
            <w:r>
              <w:rPr>
                <w:b w:val="0"/>
                <w:sz w:val="24"/>
                <w:szCs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24080115">
            <w:pPr>
              <w:pStyle w:val="19"/>
              <w:shd w:val="clear" w:color="auto" w:fill="auto"/>
              <w:spacing w:after="0" w:line="240" w:lineRule="auto"/>
              <w:ind w:firstLine="708"/>
              <w:rPr>
                <w:b w:val="0"/>
                <w:sz w:val="24"/>
                <w:szCs w:val="24"/>
              </w:rPr>
            </w:pPr>
            <w:r>
              <w:rPr>
                <w:b w:val="0"/>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5C11BD47">
            <w:pPr>
              <w:pStyle w:val="19"/>
              <w:shd w:val="clear" w:color="auto" w:fill="auto"/>
              <w:spacing w:after="0" w:line="240" w:lineRule="auto"/>
              <w:ind w:firstLine="708"/>
              <w:rPr>
                <w:b w:val="0"/>
                <w:sz w:val="24"/>
                <w:szCs w:val="24"/>
              </w:rPr>
            </w:pPr>
            <w:r>
              <w:rPr>
                <w:b w:val="0"/>
                <w:sz w:val="24"/>
                <w:szCs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14:paraId="7C5A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1200847">
            <w:pPr>
              <w:pStyle w:val="19"/>
              <w:shd w:val="clear" w:color="auto" w:fill="auto"/>
              <w:spacing w:after="30" w:line="240" w:lineRule="auto"/>
              <w:rPr>
                <w:sz w:val="24"/>
                <w:szCs w:val="24"/>
              </w:rPr>
            </w:pPr>
            <w:r>
              <w:rPr>
                <w:sz w:val="24"/>
                <w:szCs w:val="24"/>
              </w:rPr>
              <w:t>Патриотическое воспитание</w:t>
            </w:r>
          </w:p>
        </w:tc>
      </w:tr>
      <w:tr w14:paraId="6545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425A2BD">
            <w:pPr>
              <w:pStyle w:val="19"/>
              <w:shd w:val="clear" w:color="auto" w:fill="auto"/>
              <w:spacing w:after="0" w:line="240" w:lineRule="auto"/>
              <w:ind w:firstLine="708"/>
              <w:rPr>
                <w:b w:val="0"/>
                <w:sz w:val="24"/>
                <w:szCs w:val="24"/>
              </w:rPr>
            </w:pPr>
            <w:r>
              <w:rPr>
                <w:b w:val="0"/>
                <w:sz w:val="24"/>
                <w:szCs w:val="24"/>
              </w:rPr>
              <w:t>Осознающий свою национальную, этническую принадлежность, демонстрирующий приверженность к родной культуре, любовь к своему народу.</w:t>
            </w:r>
          </w:p>
          <w:p w14:paraId="188535DC">
            <w:pPr>
              <w:pStyle w:val="19"/>
              <w:shd w:val="clear" w:color="auto" w:fill="auto"/>
              <w:spacing w:after="0" w:line="240" w:lineRule="auto"/>
              <w:ind w:firstLine="708"/>
              <w:rPr>
                <w:b w:val="0"/>
                <w:sz w:val="24"/>
                <w:szCs w:val="24"/>
              </w:rPr>
            </w:pPr>
            <w:r>
              <w:rPr>
                <w:b w:val="0"/>
                <w:sz w:val="24"/>
                <w:szCs w:val="24"/>
              </w:rPr>
              <w:t>Сознающий причастность к многонациональному народу Российской Федерации, Отечеству, общероссийскую идентичность.</w:t>
            </w:r>
          </w:p>
          <w:p w14:paraId="1B1CE3E1">
            <w:pPr>
              <w:pStyle w:val="19"/>
              <w:shd w:val="clear" w:color="auto" w:fill="auto"/>
              <w:spacing w:after="0" w:line="240" w:lineRule="auto"/>
              <w:ind w:firstLine="708"/>
              <w:rPr>
                <w:b w:val="0"/>
                <w:sz w:val="24"/>
                <w:szCs w:val="24"/>
              </w:rPr>
            </w:pPr>
            <w:r>
              <w:rPr>
                <w:b w:val="0"/>
                <w:sz w:val="24"/>
                <w:szCs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1491FF45">
            <w:pPr>
              <w:pStyle w:val="19"/>
              <w:shd w:val="clear" w:color="auto" w:fill="auto"/>
              <w:spacing w:after="0" w:line="240" w:lineRule="auto"/>
              <w:ind w:firstLine="708"/>
              <w:rPr>
                <w:sz w:val="24"/>
                <w:szCs w:val="24"/>
              </w:rPr>
            </w:pPr>
            <w:r>
              <w:rPr>
                <w:b w:val="0"/>
                <w:sz w:val="24"/>
                <w:szCs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14:paraId="3A00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2A18E3E7">
            <w:pPr>
              <w:pStyle w:val="19"/>
              <w:shd w:val="clear" w:color="auto" w:fill="auto"/>
              <w:spacing w:after="0" w:line="240" w:lineRule="auto"/>
              <w:rPr>
                <w:sz w:val="24"/>
                <w:szCs w:val="24"/>
              </w:rPr>
            </w:pPr>
            <w:r>
              <w:rPr>
                <w:sz w:val="24"/>
                <w:szCs w:val="24"/>
              </w:rPr>
              <w:t>Духовно-нравственное воспитание</w:t>
            </w:r>
          </w:p>
        </w:tc>
      </w:tr>
      <w:tr w14:paraId="7A92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AF56551">
            <w:pPr>
              <w:pStyle w:val="19"/>
              <w:shd w:val="clear" w:color="auto" w:fill="auto"/>
              <w:spacing w:after="0" w:line="240" w:lineRule="auto"/>
              <w:ind w:firstLine="708"/>
              <w:rPr>
                <w:b w:val="0"/>
                <w:sz w:val="24"/>
                <w:szCs w:val="24"/>
              </w:rPr>
            </w:pPr>
            <w:r>
              <w:rPr>
                <w:b w:val="0"/>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4D3A03">
            <w:pPr>
              <w:pStyle w:val="19"/>
              <w:shd w:val="clear" w:color="auto" w:fill="auto"/>
              <w:spacing w:after="0" w:line="240" w:lineRule="auto"/>
              <w:ind w:firstLine="708"/>
              <w:rPr>
                <w:b w:val="0"/>
                <w:sz w:val="24"/>
                <w:szCs w:val="24"/>
              </w:rPr>
            </w:pPr>
            <w:r>
              <w:rPr>
                <w:b w:val="0"/>
                <w:sz w:val="24"/>
                <w:szCs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645E531">
            <w:pPr>
              <w:pStyle w:val="19"/>
              <w:shd w:val="clear" w:color="auto" w:fill="auto"/>
              <w:spacing w:after="0" w:line="240" w:lineRule="auto"/>
              <w:ind w:firstLine="708"/>
              <w:rPr>
                <w:b w:val="0"/>
                <w:sz w:val="24"/>
                <w:szCs w:val="24"/>
              </w:rPr>
            </w:pPr>
            <w:r>
              <w:rPr>
                <w:b w:val="0"/>
                <w:sz w:val="24"/>
                <w:szCs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2BFCC6C1">
            <w:pPr>
              <w:pStyle w:val="19"/>
              <w:shd w:val="clear" w:color="auto" w:fill="auto"/>
              <w:spacing w:after="0" w:line="240" w:lineRule="auto"/>
              <w:ind w:firstLine="708"/>
              <w:rPr>
                <w:b w:val="0"/>
                <w:sz w:val="24"/>
                <w:szCs w:val="24"/>
              </w:rPr>
            </w:pPr>
            <w:r>
              <w:rPr>
                <w:b w:val="0"/>
                <w:sz w:val="24"/>
                <w:szCs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7CFDFA1A">
            <w:pPr>
              <w:pStyle w:val="19"/>
              <w:shd w:val="clear" w:color="auto" w:fill="auto"/>
              <w:spacing w:after="0" w:line="240" w:lineRule="auto"/>
              <w:ind w:firstLine="708"/>
              <w:rPr>
                <w:b w:val="0"/>
                <w:sz w:val="24"/>
                <w:szCs w:val="24"/>
              </w:rPr>
            </w:pPr>
            <w:r>
              <w:rPr>
                <w:b w:val="0"/>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14:paraId="40FD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271BC09E">
            <w:pPr>
              <w:pStyle w:val="19"/>
              <w:shd w:val="clear" w:color="auto" w:fill="auto"/>
              <w:spacing w:after="11" w:line="240" w:lineRule="auto"/>
              <w:rPr>
                <w:sz w:val="24"/>
                <w:szCs w:val="24"/>
              </w:rPr>
            </w:pPr>
            <w:r>
              <w:rPr>
                <w:sz w:val="24"/>
                <w:szCs w:val="24"/>
              </w:rPr>
              <w:t>Эстетическое воспитание</w:t>
            </w:r>
          </w:p>
        </w:tc>
      </w:tr>
      <w:tr w14:paraId="57A6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5DC8265B">
            <w:pPr>
              <w:pStyle w:val="19"/>
              <w:shd w:val="clear" w:color="auto" w:fill="auto"/>
              <w:spacing w:after="0" w:line="240" w:lineRule="auto"/>
              <w:ind w:firstLine="708"/>
              <w:rPr>
                <w:b w:val="0"/>
                <w:sz w:val="24"/>
                <w:szCs w:val="24"/>
              </w:rPr>
            </w:pPr>
            <w:r>
              <w:rPr>
                <w:b w:val="0"/>
                <w:sz w:val="24"/>
                <w:szCs w:val="24"/>
              </w:rPr>
              <w:t>Выражающий понимание ценности отечественного и мирового искусства, российского и мирового художественного наследия.</w:t>
            </w:r>
          </w:p>
          <w:p w14:paraId="282B1298">
            <w:pPr>
              <w:pStyle w:val="19"/>
              <w:shd w:val="clear" w:color="auto" w:fill="auto"/>
              <w:spacing w:after="0" w:line="240" w:lineRule="auto"/>
              <w:ind w:firstLine="708"/>
              <w:rPr>
                <w:b w:val="0"/>
                <w:sz w:val="24"/>
                <w:szCs w:val="24"/>
              </w:rPr>
            </w:pPr>
            <w:r>
              <w:rPr>
                <w:b w:val="0"/>
                <w:sz w:val="24"/>
                <w:szCs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094B569A">
            <w:pPr>
              <w:pStyle w:val="19"/>
              <w:shd w:val="clear" w:color="auto" w:fill="auto"/>
              <w:spacing w:after="0" w:line="240" w:lineRule="auto"/>
              <w:ind w:firstLine="708"/>
              <w:rPr>
                <w:b w:val="0"/>
                <w:sz w:val="24"/>
                <w:szCs w:val="24"/>
              </w:rPr>
            </w:pPr>
            <w:r>
              <w:rPr>
                <w:b w:val="0"/>
                <w:sz w:val="24"/>
                <w:szCs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7364DDA5">
            <w:pPr>
              <w:pStyle w:val="19"/>
              <w:shd w:val="clear" w:color="auto" w:fill="auto"/>
              <w:spacing w:after="0" w:line="240" w:lineRule="auto"/>
              <w:ind w:firstLine="708"/>
              <w:rPr>
                <w:b w:val="0"/>
                <w:sz w:val="24"/>
                <w:szCs w:val="24"/>
              </w:rPr>
            </w:pPr>
            <w:r>
              <w:rPr>
                <w:b w:val="0"/>
                <w:sz w:val="24"/>
                <w:szCs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14:paraId="7582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5CB00D1C">
            <w:pPr>
              <w:pStyle w:val="19"/>
              <w:shd w:val="clear" w:color="auto" w:fill="auto"/>
              <w:spacing w:after="0" w:line="240" w:lineRule="auto"/>
              <w:rPr>
                <w:sz w:val="24"/>
                <w:szCs w:val="24"/>
              </w:rPr>
            </w:pPr>
            <w:r>
              <w:rPr>
                <w:sz w:val="24"/>
                <w:szCs w:val="24"/>
              </w:rPr>
              <w:t>Физическое воспитание, формирование культуры здоровья и эмоционального благополучия</w:t>
            </w:r>
          </w:p>
        </w:tc>
      </w:tr>
      <w:tr w14:paraId="7C06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DE7047A">
            <w:pPr>
              <w:pStyle w:val="19"/>
              <w:shd w:val="clear" w:color="auto" w:fill="auto"/>
              <w:spacing w:after="0" w:line="240" w:lineRule="auto"/>
              <w:ind w:firstLine="708"/>
              <w:rPr>
                <w:b w:val="0"/>
                <w:sz w:val="24"/>
                <w:szCs w:val="24"/>
              </w:rPr>
            </w:pPr>
            <w:r>
              <w:rPr>
                <w:b w:val="0"/>
                <w:sz w:val="24"/>
                <w:szCs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36E95925">
            <w:pPr>
              <w:pStyle w:val="19"/>
              <w:shd w:val="clear" w:color="auto" w:fill="auto"/>
              <w:spacing w:after="0" w:line="240" w:lineRule="auto"/>
              <w:ind w:firstLine="708"/>
              <w:rPr>
                <w:b w:val="0"/>
                <w:sz w:val="24"/>
                <w:szCs w:val="24"/>
              </w:rPr>
            </w:pPr>
            <w:r>
              <w:rPr>
                <w:b w:val="0"/>
                <w:sz w:val="24"/>
                <w:szCs w:val="24"/>
              </w:rPr>
              <w:t>Соблюдающий правила личной и общественной безопасности, в том числе безопасного поведения в информационной среде.</w:t>
            </w:r>
          </w:p>
          <w:p w14:paraId="56629F26">
            <w:pPr>
              <w:pStyle w:val="19"/>
              <w:shd w:val="clear" w:color="auto" w:fill="auto"/>
              <w:spacing w:after="0" w:line="240" w:lineRule="auto"/>
              <w:ind w:firstLine="708"/>
              <w:rPr>
                <w:b w:val="0"/>
                <w:sz w:val="24"/>
                <w:szCs w:val="24"/>
              </w:rPr>
            </w:pPr>
            <w:r>
              <w:rPr>
                <w:b w:val="0"/>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252E5E66">
            <w:pPr>
              <w:pStyle w:val="19"/>
              <w:shd w:val="clear" w:color="auto" w:fill="auto"/>
              <w:spacing w:after="0" w:line="240" w:lineRule="auto"/>
              <w:ind w:firstLine="708"/>
              <w:rPr>
                <w:b w:val="0"/>
                <w:sz w:val="24"/>
                <w:szCs w:val="24"/>
              </w:rPr>
            </w:pPr>
            <w:r>
              <w:rPr>
                <w:b w:val="0"/>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3E70D574">
            <w:pPr>
              <w:pStyle w:val="19"/>
              <w:shd w:val="clear" w:color="auto" w:fill="auto"/>
              <w:spacing w:after="0" w:line="240" w:lineRule="auto"/>
              <w:ind w:firstLine="708"/>
              <w:rPr>
                <w:b w:val="0"/>
                <w:sz w:val="24"/>
                <w:szCs w:val="24"/>
              </w:rPr>
            </w:pPr>
            <w:r>
              <w:rPr>
                <w:b w:val="0"/>
                <w:sz w:val="24"/>
                <w:szCs w:val="24"/>
              </w:rPr>
              <w:t>Демонстрирующий навыки рефлексии своего состояния (физического, эмоционального, психологического), понимания состояния других людей.</w:t>
            </w:r>
          </w:p>
          <w:p w14:paraId="795DCBB0">
            <w:pPr>
              <w:pStyle w:val="19"/>
              <w:shd w:val="clear" w:color="auto" w:fill="auto"/>
              <w:spacing w:after="0" w:line="240" w:lineRule="auto"/>
              <w:ind w:firstLine="708"/>
              <w:rPr>
                <w:b w:val="0"/>
                <w:sz w:val="24"/>
                <w:szCs w:val="24"/>
              </w:rPr>
            </w:pPr>
            <w:r>
              <w:rPr>
                <w:b w:val="0"/>
                <w:sz w:val="24"/>
                <w:szCs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1DEA943B">
            <w:pPr>
              <w:pStyle w:val="19"/>
              <w:shd w:val="clear" w:color="auto" w:fill="auto"/>
              <w:spacing w:after="0" w:line="240" w:lineRule="auto"/>
              <w:ind w:firstLine="708"/>
              <w:rPr>
                <w:b w:val="0"/>
                <w:sz w:val="24"/>
                <w:szCs w:val="24"/>
              </w:rPr>
            </w:pPr>
            <w:r>
              <w:rPr>
                <w:b w:val="0"/>
                <w:sz w:val="24"/>
                <w:szCs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14:paraId="226F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3EAFCE56">
            <w:pPr>
              <w:pStyle w:val="15"/>
              <w:ind w:left="0"/>
              <w:jc w:val="both"/>
              <w:rPr>
                <w:b/>
                <w:sz w:val="24"/>
                <w:szCs w:val="24"/>
              </w:rPr>
            </w:pPr>
            <w:r>
              <w:rPr>
                <w:b/>
                <w:sz w:val="24"/>
                <w:szCs w:val="24"/>
              </w:rPr>
              <w:t>Профессионально-трудовое воспитание</w:t>
            </w:r>
          </w:p>
        </w:tc>
      </w:tr>
      <w:tr w14:paraId="31D3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D4EC765">
            <w:pPr>
              <w:pStyle w:val="19"/>
              <w:shd w:val="clear" w:color="auto" w:fill="auto"/>
              <w:spacing w:after="0" w:line="240" w:lineRule="auto"/>
              <w:ind w:firstLine="708"/>
              <w:rPr>
                <w:b w:val="0"/>
                <w:sz w:val="24"/>
                <w:szCs w:val="24"/>
              </w:rPr>
            </w:pPr>
            <w:r>
              <w:rPr>
                <w:b w:val="0"/>
                <w:sz w:val="24"/>
                <w:szCs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69B0E778">
            <w:pPr>
              <w:pStyle w:val="19"/>
              <w:shd w:val="clear" w:color="auto" w:fill="auto"/>
              <w:spacing w:after="0" w:line="240" w:lineRule="auto"/>
              <w:ind w:firstLine="708"/>
              <w:rPr>
                <w:b w:val="0"/>
                <w:sz w:val="24"/>
                <w:szCs w:val="24"/>
              </w:rPr>
            </w:pPr>
            <w:r>
              <w:rPr>
                <w:b w:val="0"/>
                <w:sz w:val="24"/>
                <w:szCs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2E4B0952">
            <w:pPr>
              <w:pStyle w:val="19"/>
              <w:shd w:val="clear" w:color="auto" w:fill="auto"/>
              <w:spacing w:after="0" w:line="240" w:lineRule="auto"/>
              <w:ind w:firstLine="708"/>
              <w:rPr>
                <w:b w:val="0"/>
                <w:sz w:val="24"/>
                <w:szCs w:val="24"/>
              </w:rPr>
            </w:pPr>
            <w:r>
              <w:rPr>
                <w:b w:val="0"/>
                <w:sz w:val="24"/>
                <w:szCs w:val="24"/>
              </w:rPr>
              <w:t>Выражающий осознанную готовность к непрерывному образованию и самообразованию в выбранной сфере профессиональной деятельности.</w:t>
            </w:r>
          </w:p>
          <w:p w14:paraId="1A7FFD02">
            <w:pPr>
              <w:pStyle w:val="19"/>
              <w:shd w:val="clear" w:color="auto" w:fill="auto"/>
              <w:spacing w:after="0" w:line="240" w:lineRule="auto"/>
              <w:ind w:firstLine="708"/>
              <w:rPr>
                <w:b w:val="0"/>
                <w:sz w:val="24"/>
                <w:szCs w:val="24"/>
              </w:rPr>
            </w:pPr>
            <w:r>
              <w:rPr>
                <w:b w:val="0"/>
                <w:sz w:val="24"/>
                <w:szCs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561FE851">
            <w:pPr>
              <w:pStyle w:val="19"/>
              <w:shd w:val="clear" w:color="auto" w:fill="auto"/>
              <w:spacing w:after="0" w:line="240" w:lineRule="auto"/>
              <w:ind w:firstLine="708"/>
              <w:rPr>
                <w:b w:val="0"/>
                <w:sz w:val="24"/>
                <w:szCs w:val="24"/>
              </w:rPr>
            </w:pPr>
            <w:r>
              <w:rPr>
                <w:b w:val="0"/>
                <w:sz w:val="24"/>
                <w:szCs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5F2B36B8">
            <w:pPr>
              <w:pStyle w:val="19"/>
              <w:shd w:val="clear" w:color="auto" w:fill="auto"/>
              <w:spacing w:after="0" w:line="240" w:lineRule="auto"/>
              <w:ind w:firstLine="708"/>
              <w:rPr>
                <w:b w:val="0"/>
                <w:sz w:val="24"/>
                <w:szCs w:val="24"/>
              </w:rPr>
            </w:pPr>
            <w:r>
              <w:rPr>
                <w:b w:val="0"/>
                <w:sz w:val="24"/>
                <w:szCs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14:paraId="331D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4EF8BEEE">
            <w:pPr>
              <w:pStyle w:val="19"/>
              <w:shd w:val="clear" w:color="auto" w:fill="auto"/>
              <w:spacing w:after="0" w:line="240" w:lineRule="auto"/>
              <w:rPr>
                <w:sz w:val="24"/>
                <w:szCs w:val="24"/>
              </w:rPr>
            </w:pPr>
            <w:r>
              <w:rPr>
                <w:sz w:val="24"/>
                <w:szCs w:val="24"/>
              </w:rPr>
              <w:t>Экологическое воспитание</w:t>
            </w:r>
          </w:p>
        </w:tc>
      </w:tr>
      <w:tr w14:paraId="6579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457D4CCE">
            <w:pPr>
              <w:pStyle w:val="19"/>
              <w:shd w:val="clear" w:color="auto" w:fill="auto"/>
              <w:spacing w:after="0" w:line="240" w:lineRule="auto"/>
              <w:ind w:firstLine="708"/>
              <w:rPr>
                <w:b w:val="0"/>
                <w:sz w:val="24"/>
                <w:szCs w:val="24"/>
              </w:rPr>
            </w:pPr>
            <w:r>
              <w:rPr>
                <w:b w:val="0"/>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005851">
            <w:pPr>
              <w:pStyle w:val="19"/>
              <w:shd w:val="clear" w:color="auto" w:fill="auto"/>
              <w:spacing w:after="0" w:line="240" w:lineRule="auto"/>
              <w:ind w:firstLine="708"/>
              <w:rPr>
                <w:b w:val="0"/>
                <w:sz w:val="24"/>
                <w:szCs w:val="24"/>
              </w:rPr>
            </w:pPr>
            <w:r>
              <w:rPr>
                <w:b w:val="0"/>
                <w:sz w:val="24"/>
                <w:szCs w:val="24"/>
              </w:rPr>
              <w:t>Выражающий деятельное неприятие действий, приносящих вред природе, содействующий сохранению и защите окружающей среды.</w:t>
            </w:r>
          </w:p>
          <w:p w14:paraId="5879D75C">
            <w:pPr>
              <w:pStyle w:val="19"/>
              <w:shd w:val="clear" w:color="auto" w:fill="auto"/>
              <w:spacing w:after="0" w:line="240" w:lineRule="auto"/>
              <w:ind w:firstLine="708"/>
              <w:rPr>
                <w:b w:val="0"/>
                <w:sz w:val="24"/>
                <w:szCs w:val="24"/>
              </w:rPr>
            </w:pPr>
            <w:r>
              <w:rPr>
                <w:b w:val="0"/>
                <w:sz w:val="24"/>
                <w:szCs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532D5E7A">
            <w:pPr>
              <w:pStyle w:val="19"/>
              <w:shd w:val="clear" w:color="auto" w:fill="auto"/>
              <w:spacing w:after="0" w:line="240" w:lineRule="auto"/>
              <w:ind w:firstLine="708"/>
              <w:rPr>
                <w:b w:val="0"/>
                <w:sz w:val="24"/>
                <w:szCs w:val="24"/>
              </w:rPr>
            </w:pPr>
            <w:r>
              <w:rPr>
                <w:b w:val="0"/>
                <w:sz w:val="24"/>
                <w:szCs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другими людьми.</w:t>
            </w:r>
          </w:p>
        </w:tc>
      </w:tr>
      <w:tr w14:paraId="3734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105B3988">
            <w:pPr>
              <w:pStyle w:val="15"/>
              <w:ind w:left="0"/>
              <w:jc w:val="both"/>
              <w:rPr>
                <w:b/>
                <w:sz w:val="24"/>
                <w:szCs w:val="24"/>
              </w:rPr>
            </w:pPr>
            <w:r>
              <w:rPr>
                <w:b/>
                <w:sz w:val="24"/>
                <w:szCs w:val="24"/>
              </w:rPr>
              <w:t>Ценности научного познания</w:t>
            </w:r>
          </w:p>
        </w:tc>
      </w:tr>
      <w:tr w14:paraId="6CDC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5E2DA61">
            <w:pPr>
              <w:pStyle w:val="19"/>
              <w:shd w:val="clear" w:color="auto" w:fill="auto"/>
              <w:spacing w:after="0" w:line="240" w:lineRule="auto"/>
              <w:ind w:firstLine="708"/>
              <w:rPr>
                <w:b w:val="0"/>
                <w:sz w:val="24"/>
                <w:szCs w:val="24"/>
              </w:rPr>
            </w:pPr>
            <w:r>
              <w:rPr>
                <w:b w:val="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6A2562E1">
            <w:pPr>
              <w:pStyle w:val="19"/>
              <w:shd w:val="clear" w:color="auto" w:fill="auto"/>
              <w:spacing w:after="0" w:line="240" w:lineRule="auto"/>
              <w:ind w:firstLine="708"/>
              <w:rPr>
                <w:b w:val="0"/>
                <w:sz w:val="24"/>
                <w:szCs w:val="24"/>
              </w:rPr>
            </w:pPr>
            <w:r>
              <w:rPr>
                <w:b w:val="0"/>
                <w:sz w:val="24"/>
                <w:szCs w:val="24"/>
              </w:rPr>
              <w:t>Обладающий представлением о современной научной картине мира, достижениях науки и техники, аргументировано выражающий понимание значения науки и технологий для развития российского общества и обеспечения его безопасности.</w:t>
            </w:r>
          </w:p>
          <w:p w14:paraId="0469E93F">
            <w:pPr>
              <w:pStyle w:val="19"/>
              <w:shd w:val="clear" w:color="auto" w:fill="auto"/>
              <w:spacing w:after="0" w:line="240" w:lineRule="auto"/>
              <w:ind w:firstLine="708"/>
              <w:rPr>
                <w:b w:val="0"/>
                <w:sz w:val="24"/>
                <w:szCs w:val="24"/>
              </w:rPr>
            </w:pPr>
            <w:r>
              <w:rPr>
                <w:b w:val="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449BED5E">
            <w:pPr>
              <w:pStyle w:val="19"/>
              <w:shd w:val="clear" w:color="auto" w:fill="auto"/>
              <w:spacing w:after="0" w:line="240" w:lineRule="auto"/>
              <w:ind w:firstLine="708"/>
              <w:rPr>
                <w:b w:val="0"/>
                <w:sz w:val="24"/>
                <w:szCs w:val="24"/>
              </w:rPr>
            </w:pPr>
            <w:r>
              <w:rPr>
                <w:b w:val="0"/>
                <w:sz w:val="24"/>
                <w:szCs w:val="24"/>
              </w:rPr>
              <w:t>Умеющий выбирать способы решения задач профессиональной деятельности применительно к различным контекстам.</w:t>
            </w:r>
          </w:p>
          <w:p w14:paraId="2FF95CBA">
            <w:pPr>
              <w:pStyle w:val="19"/>
              <w:shd w:val="clear" w:color="auto" w:fill="auto"/>
              <w:spacing w:after="0" w:line="240" w:lineRule="auto"/>
              <w:ind w:firstLine="708"/>
              <w:rPr>
                <w:b w:val="0"/>
                <w:sz w:val="24"/>
                <w:szCs w:val="24"/>
              </w:rPr>
            </w:pPr>
            <w:r>
              <w:rPr>
                <w:b w:val="0"/>
                <w:sz w:val="24"/>
                <w:szCs w:val="24"/>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6D1B278">
            <w:pPr>
              <w:pStyle w:val="19"/>
              <w:shd w:val="clear" w:color="auto" w:fill="auto"/>
              <w:spacing w:after="0" w:line="240" w:lineRule="auto"/>
              <w:ind w:firstLine="708"/>
              <w:rPr>
                <w:b w:val="0"/>
                <w:sz w:val="24"/>
                <w:szCs w:val="24"/>
              </w:rPr>
            </w:pPr>
            <w:r>
              <w:rPr>
                <w:b w:val="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6411F5F8">
      <w:pPr>
        <w:pStyle w:val="15"/>
        <w:ind w:left="0"/>
        <w:jc w:val="both"/>
      </w:pPr>
    </w:p>
    <w:p w14:paraId="310CE62C">
      <w:pPr>
        <w:pStyle w:val="15"/>
        <w:ind w:left="0"/>
        <w:jc w:val="both"/>
        <w:rPr>
          <w:b/>
        </w:rPr>
      </w:pPr>
      <w:r>
        <w:rPr>
          <w:b/>
        </w:rPr>
        <w:t>1.3.2. Вариативные целевые ориентиры</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3"/>
      </w:tblGrid>
      <w:tr w14:paraId="76AC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73" w:type="dxa"/>
          </w:tcPr>
          <w:p w14:paraId="0B34D81C">
            <w:pPr>
              <w:pStyle w:val="15"/>
              <w:ind w:left="0"/>
              <w:jc w:val="center"/>
              <w:rPr>
                <w:sz w:val="24"/>
                <w:szCs w:val="24"/>
              </w:rPr>
            </w:pPr>
            <w:r>
              <w:rPr>
                <w:b/>
                <w:sz w:val="24"/>
                <w:szCs w:val="24"/>
              </w:rPr>
              <w:t>Вариативные целевые ориентиры воспитания обучающихся ГАПОУ ПО ПКИПТ (ИТ-колледж)</w:t>
            </w:r>
          </w:p>
        </w:tc>
      </w:tr>
      <w:tr w14:paraId="1574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9BBD35D">
            <w:pPr>
              <w:pStyle w:val="15"/>
              <w:ind w:left="0"/>
              <w:jc w:val="both"/>
              <w:rPr>
                <w:b/>
                <w:sz w:val="24"/>
                <w:szCs w:val="24"/>
              </w:rPr>
            </w:pPr>
            <w:r>
              <w:rPr>
                <w:b/>
                <w:sz w:val="24"/>
                <w:szCs w:val="24"/>
              </w:rPr>
              <w:t>Гражданское воспитание</w:t>
            </w:r>
          </w:p>
        </w:tc>
      </w:tr>
      <w:tr w14:paraId="7652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1C989F3B">
            <w:pPr>
              <w:pStyle w:val="19"/>
              <w:shd w:val="clear" w:color="auto" w:fill="auto"/>
              <w:spacing w:after="0" w:line="240" w:lineRule="auto"/>
              <w:ind w:firstLine="708"/>
              <w:rPr>
                <w:b w:val="0"/>
                <w:sz w:val="24"/>
                <w:szCs w:val="24"/>
              </w:rPr>
            </w:pPr>
            <w:r>
              <w:rPr>
                <w:b w:val="0"/>
                <w:sz w:val="24"/>
                <w:szCs w:val="24"/>
              </w:rPr>
              <w:t>Демонстрирующий понимание значимости выбранной профессии для развития России, Пензы и своего региона, проявляющий уважение к своей профессии и профессиональному сообществу.</w:t>
            </w:r>
          </w:p>
          <w:p w14:paraId="576B2497">
            <w:pPr>
              <w:pStyle w:val="19"/>
              <w:shd w:val="clear" w:color="auto" w:fill="auto"/>
              <w:spacing w:after="0" w:line="240" w:lineRule="auto"/>
              <w:ind w:firstLine="708"/>
              <w:rPr>
                <w:b w:val="0"/>
                <w:sz w:val="24"/>
                <w:szCs w:val="24"/>
              </w:rPr>
            </w:pPr>
            <w:r>
              <w:rPr>
                <w:b w:val="0"/>
                <w:sz w:val="24"/>
                <w:szCs w:val="24"/>
              </w:rPr>
              <w:t>Знающий и соблюдающий нормы профессиональной этики работника, поддерживающий благоприятный образ профессии в обществе.</w:t>
            </w:r>
          </w:p>
          <w:p w14:paraId="1006667E">
            <w:pPr>
              <w:pStyle w:val="19"/>
              <w:shd w:val="clear" w:color="auto" w:fill="auto"/>
              <w:spacing w:after="0" w:line="240" w:lineRule="auto"/>
              <w:ind w:firstLine="708"/>
              <w:rPr>
                <w:b w:val="0"/>
                <w:sz w:val="24"/>
                <w:szCs w:val="24"/>
              </w:rPr>
            </w:pPr>
            <w:r>
              <w:rPr>
                <w:b w:val="0"/>
                <w:sz w:val="24"/>
                <w:szCs w:val="24"/>
              </w:rPr>
              <w:t>Разделяющего традиционные российские ценности, проявляющего гражданско - патриотическую позицию, готового к защите Родины.</w:t>
            </w:r>
          </w:p>
          <w:p w14:paraId="314E8BFB">
            <w:pPr>
              <w:pStyle w:val="19"/>
              <w:shd w:val="clear" w:color="auto" w:fill="auto"/>
              <w:spacing w:after="0" w:line="240" w:lineRule="auto"/>
              <w:ind w:firstLine="708"/>
              <w:rPr>
                <w:b w:val="0"/>
                <w:sz w:val="24"/>
                <w:szCs w:val="24"/>
              </w:rPr>
            </w:pPr>
            <w:r>
              <w:rPr>
                <w:b w:val="0"/>
                <w:sz w:val="24"/>
                <w:szCs w:val="24"/>
              </w:rPr>
              <w:t>Знающие государственные устои и символику России, Пензы, района и муниципальных образований.</w:t>
            </w:r>
          </w:p>
          <w:p w14:paraId="6874DB6A">
            <w:pPr>
              <w:pStyle w:val="19"/>
              <w:shd w:val="clear" w:color="auto" w:fill="auto"/>
              <w:spacing w:after="0" w:line="240" w:lineRule="auto"/>
              <w:ind w:firstLine="708"/>
              <w:rPr>
                <w:b w:val="0"/>
                <w:sz w:val="24"/>
                <w:szCs w:val="24"/>
              </w:rPr>
            </w:pPr>
            <w:r>
              <w:rPr>
                <w:b w:val="0"/>
                <w:sz w:val="24"/>
                <w:szCs w:val="24"/>
              </w:rPr>
              <w:t>Целевой ориентир: проявляющий нетерпимость к коррупционному поведению, умеющий принимать решения и нести за них ответственность.</w:t>
            </w:r>
          </w:p>
          <w:p w14:paraId="08CDA1A8">
            <w:pPr>
              <w:pStyle w:val="19"/>
              <w:shd w:val="clear" w:color="auto" w:fill="auto"/>
              <w:spacing w:after="0" w:line="240" w:lineRule="auto"/>
              <w:ind w:firstLine="708"/>
              <w:rPr>
                <w:sz w:val="24"/>
                <w:szCs w:val="24"/>
              </w:rPr>
            </w:pPr>
            <w:r>
              <w:rPr>
                <w:b w:val="0"/>
                <w:sz w:val="24"/>
                <w:szCs w:val="24"/>
              </w:rPr>
              <w:t>Развитие мотивации к активному участию в общественной жизни страны региона, города, района, колледжа.</w:t>
            </w:r>
          </w:p>
        </w:tc>
      </w:tr>
      <w:tr w14:paraId="0707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18CA6E78">
            <w:pPr>
              <w:pStyle w:val="15"/>
              <w:ind w:left="0"/>
              <w:jc w:val="both"/>
              <w:rPr>
                <w:b/>
                <w:sz w:val="24"/>
                <w:szCs w:val="24"/>
              </w:rPr>
            </w:pPr>
            <w:r>
              <w:rPr>
                <w:b/>
                <w:sz w:val="24"/>
                <w:szCs w:val="24"/>
              </w:rPr>
              <w:t>Патриотическое воспитание</w:t>
            </w:r>
          </w:p>
        </w:tc>
      </w:tr>
      <w:tr w14:paraId="4E97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0D2C5E32">
            <w:pPr>
              <w:pStyle w:val="19"/>
              <w:shd w:val="clear" w:color="auto" w:fill="auto"/>
              <w:spacing w:after="0" w:line="240" w:lineRule="auto"/>
              <w:ind w:firstLine="708"/>
              <w:rPr>
                <w:b w:val="0"/>
                <w:sz w:val="24"/>
                <w:szCs w:val="24"/>
              </w:rPr>
            </w:pPr>
            <w:r>
              <w:rPr>
                <w:b w:val="0"/>
                <w:sz w:val="24"/>
                <w:szCs w:val="24"/>
              </w:rPr>
              <w:t>Сознающий свою национальную, этническую принадлежность, любящий свой народ, его традиции, культуру.</w:t>
            </w:r>
          </w:p>
          <w:p w14:paraId="2664C51B">
            <w:pPr>
              <w:pStyle w:val="19"/>
              <w:shd w:val="clear" w:color="auto" w:fill="auto"/>
              <w:spacing w:after="0" w:line="240" w:lineRule="auto"/>
              <w:ind w:firstLine="708"/>
              <w:rPr>
                <w:b w:val="0"/>
                <w:sz w:val="24"/>
                <w:szCs w:val="24"/>
              </w:rPr>
            </w:pPr>
            <w:r>
              <w:rPr>
                <w:b w:val="0"/>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34A0D56C">
            <w:pPr>
              <w:pStyle w:val="19"/>
              <w:shd w:val="clear" w:color="auto" w:fill="auto"/>
              <w:spacing w:after="0" w:line="240" w:lineRule="auto"/>
              <w:ind w:firstLine="708"/>
              <w:rPr>
                <w:b w:val="0"/>
                <w:sz w:val="24"/>
                <w:szCs w:val="24"/>
              </w:rPr>
            </w:pPr>
            <w:r>
              <w:rPr>
                <w:b w:val="0"/>
                <w:sz w:val="24"/>
                <w:szCs w:val="24"/>
              </w:rPr>
              <w:t>Проявляющий интерес к познанию родного языка, истории и культуры своего края, своего народа, других народов России.</w:t>
            </w:r>
          </w:p>
          <w:p w14:paraId="1DC62E2F">
            <w:pPr>
              <w:pStyle w:val="19"/>
              <w:shd w:val="clear" w:color="auto" w:fill="auto"/>
              <w:spacing w:after="0" w:line="240" w:lineRule="auto"/>
              <w:ind w:firstLine="708"/>
              <w:rPr>
                <w:b w:val="0"/>
                <w:sz w:val="24"/>
                <w:szCs w:val="24"/>
              </w:rPr>
            </w:pPr>
            <w:r>
              <w:rPr>
                <w:b w:val="0"/>
                <w:sz w:val="24"/>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14:paraId="0A45F826">
            <w:pPr>
              <w:pStyle w:val="19"/>
              <w:shd w:val="clear" w:color="auto" w:fill="auto"/>
              <w:spacing w:after="0" w:line="240" w:lineRule="auto"/>
              <w:ind w:firstLine="708"/>
              <w:rPr>
                <w:b w:val="0"/>
                <w:sz w:val="24"/>
                <w:szCs w:val="24"/>
              </w:rPr>
            </w:pPr>
            <w:r>
              <w:rPr>
                <w:b w:val="0"/>
                <w:sz w:val="24"/>
                <w:szCs w:val="24"/>
              </w:rPr>
              <w:t>Принимающий активное участие в мероприятиях патриотической направленности.</w:t>
            </w:r>
          </w:p>
          <w:p w14:paraId="7E4D2471">
            <w:pPr>
              <w:pStyle w:val="19"/>
              <w:shd w:val="clear" w:color="auto" w:fill="auto"/>
              <w:spacing w:after="0" w:line="240" w:lineRule="auto"/>
              <w:ind w:firstLine="708"/>
              <w:rPr>
                <w:b w:val="0"/>
                <w:sz w:val="24"/>
                <w:szCs w:val="24"/>
              </w:rPr>
            </w:pPr>
            <w:r>
              <w:rPr>
                <w:b w:val="0"/>
                <w:sz w:val="24"/>
                <w:szCs w:val="24"/>
              </w:rPr>
              <w:t>Участвующий в торжественно-траурных мероприятиях, посвященных памятным датам ВОВ, во встречах с участниками ветеранами боевых действий.</w:t>
            </w:r>
          </w:p>
          <w:p w14:paraId="55A940DB">
            <w:pPr>
              <w:pStyle w:val="19"/>
              <w:shd w:val="clear" w:color="auto" w:fill="auto"/>
              <w:spacing w:after="0" w:line="240" w:lineRule="auto"/>
              <w:ind w:firstLine="708"/>
              <w:rPr>
                <w:b w:val="0"/>
                <w:sz w:val="24"/>
                <w:szCs w:val="24"/>
              </w:rPr>
            </w:pPr>
            <w:r>
              <w:rPr>
                <w:b w:val="0"/>
                <w:sz w:val="24"/>
                <w:szCs w:val="24"/>
              </w:rPr>
              <w:t>Демонстрирующий уважительное отношение к своей семье, роду, понимающий ценность создания семьи через участие в Молодежных движениях.</w:t>
            </w:r>
          </w:p>
          <w:p w14:paraId="116EEAD2">
            <w:pPr>
              <w:pStyle w:val="19"/>
              <w:shd w:val="clear" w:color="auto" w:fill="auto"/>
              <w:spacing w:after="0" w:line="240" w:lineRule="auto"/>
              <w:ind w:firstLine="708"/>
              <w:rPr>
                <w:b w:val="0"/>
                <w:sz w:val="24"/>
                <w:szCs w:val="24"/>
              </w:rPr>
            </w:pPr>
            <w:r>
              <w:rPr>
                <w:b w:val="0"/>
                <w:sz w:val="24"/>
                <w:szCs w:val="24"/>
              </w:rPr>
              <w:t>Участвующий в волонтерских акциях колледжа, посвященных семейным праздникам. Сохраняющий и продолжающий традиции и обычаи колледжа.</w:t>
            </w:r>
          </w:p>
          <w:p w14:paraId="171FF903">
            <w:pPr>
              <w:pStyle w:val="19"/>
              <w:shd w:val="clear" w:color="auto" w:fill="auto"/>
              <w:spacing w:after="0" w:line="240" w:lineRule="auto"/>
              <w:ind w:firstLine="708"/>
              <w:rPr>
                <w:sz w:val="24"/>
                <w:szCs w:val="24"/>
              </w:rPr>
            </w:pPr>
            <w:r>
              <w:rPr>
                <w:b w:val="0"/>
                <w:sz w:val="24"/>
                <w:szCs w:val="24"/>
              </w:rPr>
              <w:t>Демонстрирующий уважительное отношение к истории и культурным ценностям Пензы.</w:t>
            </w:r>
          </w:p>
        </w:tc>
      </w:tr>
      <w:tr w14:paraId="46F5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31E59DAF">
            <w:pPr>
              <w:pStyle w:val="15"/>
              <w:ind w:left="0"/>
              <w:jc w:val="both"/>
              <w:rPr>
                <w:b/>
                <w:sz w:val="24"/>
                <w:szCs w:val="24"/>
              </w:rPr>
            </w:pPr>
            <w:r>
              <w:rPr>
                <w:b/>
                <w:sz w:val="24"/>
                <w:szCs w:val="24"/>
              </w:rPr>
              <w:t>Духовно-нравственное воспитание</w:t>
            </w:r>
          </w:p>
        </w:tc>
      </w:tr>
      <w:tr w14:paraId="09CC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555880EC">
            <w:pPr>
              <w:pStyle w:val="19"/>
              <w:shd w:val="clear" w:color="auto" w:fill="auto"/>
              <w:spacing w:after="0" w:line="240" w:lineRule="auto"/>
              <w:ind w:firstLine="708"/>
              <w:rPr>
                <w:sz w:val="24"/>
                <w:szCs w:val="24"/>
              </w:rPr>
            </w:pPr>
            <w:r>
              <w:rPr>
                <w:b w:val="0"/>
                <w:sz w:val="24"/>
                <w:szCs w:val="24"/>
              </w:rPr>
              <w:t>Проявляющий деятельное отношение к историческому и культурному наследию Пензенского края, его  традициям, праздникам. Понимающий и знающий ценность исторических объектов Пензы и области.</w:t>
            </w:r>
          </w:p>
        </w:tc>
      </w:tr>
      <w:tr w14:paraId="4107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3180B0B">
            <w:pPr>
              <w:pStyle w:val="15"/>
              <w:ind w:left="0"/>
              <w:jc w:val="both"/>
              <w:rPr>
                <w:b/>
                <w:sz w:val="24"/>
                <w:szCs w:val="24"/>
              </w:rPr>
            </w:pPr>
            <w:r>
              <w:rPr>
                <w:b/>
                <w:sz w:val="24"/>
                <w:szCs w:val="24"/>
              </w:rPr>
              <w:t>Эстетическое воспитание</w:t>
            </w:r>
          </w:p>
        </w:tc>
      </w:tr>
      <w:tr w14:paraId="2B11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363F2683">
            <w:pPr>
              <w:pStyle w:val="19"/>
              <w:shd w:val="clear" w:color="auto" w:fill="auto"/>
              <w:spacing w:after="0" w:line="240" w:lineRule="auto"/>
              <w:ind w:firstLine="708"/>
              <w:rPr>
                <w:sz w:val="24"/>
                <w:szCs w:val="24"/>
              </w:rPr>
            </w:pPr>
            <w:r>
              <w:rPr>
                <w:b w:val="0"/>
                <w:sz w:val="24"/>
                <w:szCs w:val="24"/>
              </w:rPr>
              <w:t>Знающий и проявляющий этическое поведение и культуру в социуме через участие в творческих акциях и выставках.</w:t>
            </w:r>
          </w:p>
        </w:tc>
      </w:tr>
      <w:tr w14:paraId="411B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5D944EC">
            <w:pPr>
              <w:pStyle w:val="15"/>
              <w:ind w:left="0"/>
              <w:jc w:val="both"/>
              <w:rPr>
                <w:b/>
                <w:sz w:val="24"/>
                <w:szCs w:val="24"/>
              </w:rPr>
            </w:pPr>
            <w:r>
              <w:rPr>
                <w:b/>
                <w:sz w:val="24"/>
                <w:szCs w:val="24"/>
              </w:rPr>
              <w:t>Физическое воспитание, формирование культуры здоровья и эмоционального благополучия</w:t>
            </w:r>
          </w:p>
        </w:tc>
      </w:tr>
      <w:tr w14:paraId="5C97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394D3F5C">
            <w:pPr>
              <w:pStyle w:val="19"/>
              <w:shd w:val="clear" w:color="auto" w:fill="auto"/>
              <w:spacing w:after="0" w:line="240" w:lineRule="auto"/>
              <w:ind w:firstLine="708"/>
              <w:rPr>
                <w:b w:val="0"/>
                <w:sz w:val="24"/>
                <w:szCs w:val="24"/>
              </w:rPr>
            </w:pPr>
            <w:r>
              <w:rPr>
                <w:b w:val="0"/>
                <w:sz w:val="24"/>
                <w:szCs w:val="24"/>
              </w:rPr>
              <w:t xml:space="preserve">Проявляющий активную жизненную позицию,соблюдающий здоровый образ жизни , отсутствие вредных привычек. </w:t>
            </w:r>
          </w:p>
          <w:p w14:paraId="251432E9">
            <w:pPr>
              <w:pStyle w:val="19"/>
              <w:shd w:val="clear" w:color="auto" w:fill="auto"/>
              <w:spacing w:after="0" w:line="240" w:lineRule="auto"/>
              <w:ind w:firstLine="708"/>
              <w:rPr>
                <w:b w:val="0"/>
                <w:sz w:val="24"/>
                <w:szCs w:val="24"/>
              </w:rPr>
            </w:pPr>
            <w:r>
              <w:rPr>
                <w:b w:val="0"/>
                <w:sz w:val="24"/>
                <w:szCs w:val="24"/>
              </w:rPr>
              <w:t>Вовлеченный в участие в спортивных секциях, в том числе в Студенческий спортивный клуб.</w:t>
            </w:r>
          </w:p>
          <w:p w14:paraId="5AA6AC86">
            <w:pPr>
              <w:pStyle w:val="19"/>
              <w:shd w:val="clear" w:color="auto" w:fill="auto"/>
              <w:spacing w:after="0" w:line="240" w:lineRule="auto"/>
              <w:ind w:firstLine="708"/>
              <w:rPr>
                <w:b w:val="0"/>
                <w:sz w:val="24"/>
                <w:szCs w:val="24"/>
              </w:rPr>
            </w:pPr>
            <w:r>
              <w:rPr>
                <w:b w:val="0"/>
                <w:sz w:val="24"/>
                <w:szCs w:val="24"/>
              </w:rPr>
              <w:t>Соблюдающий деловой этикет, культуру и психологию общения.</w:t>
            </w:r>
          </w:p>
          <w:p w14:paraId="4C60BB2F">
            <w:pPr>
              <w:pStyle w:val="19"/>
              <w:shd w:val="clear" w:color="auto" w:fill="auto"/>
              <w:spacing w:after="0" w:line="240" w:lineRule="auto"/>
              <w:ind w:firstLine="708"/>
              <w:rPr>
                <w:sz w:val="24"/>
                <w:szCs w:val="24"/>
              </w:rPr>
            </w:pPr>
            <w:r>
              <w:rPr>
                <w:b w:val="0"/>
                <w:sz w:val="24"/>
                <w:szCs w:val="24"/>
              </w:rPr>
              <w:t>Способный адаптироваться к меняющимся социальным, информационным и природным условиям, стрессовым ситуациям.</w:t>
            </w:r>
          </w:p>
        </w:tc>
      </w:tr>
      <w:tr w14:paraId="4CA3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06B4D5B2">
            <w:pPr>
              <w:pStyle w:val="15"/>
              <w:ind w:left="0"/>
              <w:jc w:val="both"/>
              <w:rPr>
                <w:b/>
                <w:sz w:val="24"/>
                <w:szCs w:val="24"/>
              </w:rPr>
            </w:pPr>
            <w:r>
              <w:rPr>
                <w:b/>
                <w:sz w:val="24"/>
                <w:szCs w:val="24"/>
              </w:rPr>
              <w:t>Профессионально-трудовое воспитание</w:t>
            </w:r>
          </w:p>
        </w:tc>
      </w:tr>
      <w:tr w14:paraId="0B97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1E3369B">
            <w:pPr>
              <w:pStyle w:val="19"/>
              <w:shd w:val="clear" w:color="auto" w:fill="auto"/>
              <w:spacing w:after="0" w:line="240" w:lineRule="auto"/>
              <w:ind w:firstLine="708"/>
              <w:rPr>
                <w:b w:val="0"/>
                <w:sz w:val="24"/>
                <w:szCs w:val="24"/>
              </w:rPr>
            </w:pPr>
            <w:r>
              <w:rPr>
                <w:b w:val="0"/>
                <w:sz w:val="24"/>
                <w:szCs w:val="24"/>
              </w:rPr>
              <w:t>Готовность ориентироваться в условиях постоянного внесения дополнений и поправок нормативно-правовой базы трудовой деятельности.</w:t>
            </w:r>
          </w:p>
          <w:p w14:paraId="7CEFC2C3">
            <w:pPr>
              <w:pStyle w:val="19"/>
              <w:shd w:val="clear" w:color="auto" w:fill="auto"/>
              <w:spacing w:after="0" w:line="240" w:lineRule="auto"/>
              <w:ind w:firstLine="708"/>
              <w:rPr>
                <w:b w:val="0"/>
                <w:sz w:val="24"/>
                <w:szCs w:val="24"/>
              </w:rPr>
            </w:pPr>
            <w:r>
              <w:rPr>
                <w:b w:val="0"/>
                <w:sz w:val="24"/>
                <w:szCs w:val="24"/>
              </w:rPr>
              <w:t>Знающий и выполняющий основы трудовой дисциплины.</w:t>
            </w:r>
          </w:p>
          <w:p w14:paraId="23FDCD9D">
            <w:pPr>
              <w:pStyle w:val="19"/>
              <w:shd w:val="clear" w:color="auto" w:fill="auto"/>
              <w:spacing w:after="0" w:line="240" w:lineRule="auto"/>
              <w:ind w:firstLine="708"/>
              <w:rPr>
                <w:b w:val="0"/>
                <w:sz w:val="24"/>
                <w:szCs w:val="24"/>
              </w:rPr>
            </w:pPr>
            <w:r>
              <w:rPr>
                <w:b w:val="0"/>
                <w:sz w:val="24"/>
                <w:szCs w:val="24"/>
              </w:rPr>
              <w:t>Знающий и умеющий работать в коллективе.</w:t>
            </w:r>
          </w:p>
          <w:p w14:paraId="2BBD0377">
            <w:pPr>
              <w:pStyle w:val="19"/>
              <w:shd w:val="clear" w:color="auto" w:fill="auto"/>
              <w:spacing w:after="0" w:line="240" w:lineRule="auto"/>
              <w:ind w:firstLine="708"/>
              <w:rPr>
                <w:b w:val="0"/>
                <w:sz w:val="24"/>
                <w:szCs w:val="24"/>
              </w:rPr>
            </w:pPr>
            <w:r>
              <w:rPr>
                <w:b w:val="0"/>
                <w:sz w:val="24"/>
                <w:szCs w:val="24"/>
              </w:rPr>
              <w:t>Эффективно взаимодействующий с руководителем и потребителем.</w:t>
            </w:r>
          </w:p>
          <w:p w14:paraId="4879649F">
            <w:pPr>
              <w:pStyle w:val="15"/>
              <w:ind w:left="0"/>
              <w:jc w:val="both"/>
              <w:rPr>
                <w:bCs/>
                <w:sz w:val="24"/>
                <w:szCs w:val="24"/>
              </w:rPr>
            </w:pPr>
            <w:r>
              <w:rPr>
                <w:bCs/>
                <w:sz w:val="24"/>
                <w:szCs w:val="24"/>
              </w:rPr>
              <w:t>Выражающий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p>
        </w:tc>
      </w:tr>
      <w:tr w14:paraId="27A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3C904781">
            <w:pPr>
              <w:pStyle w:val="19"/>
              <w:shd w:val="clear" w:color="auto" w:fill="auto"/>
              <w:spacing w:after="0" w:line="240" w:lineRule="auto"/>
              <w:rPr>
                <w:sz w:val="24"/>
                <w:szCs w:val="24"/>
              </w:rPr>
            </w:pPr>
            <w:r>
              <w:rPr>
                <w:sz w:val="24"/>
                <w:szCs w:val="24"/>
              </w:rPr>
              <w:t>Экологическое воспитание</w:t>
            </w:r>
          </w:p>
        </w:tc>
      </w:tr>
      <w:tr w14:paraId="42E0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76D5097B">
            <w:pPr>
              <w:pStyle w:val="19"/>
              <w:shd w:val="clear" w:color="auto" w:fill="auto"/>
              <w:spacing w:after="0" w:line="240" w:lineRule="auto"/>
              <w:ind w:firstLine="708"/>
              <w:rPr>
                <w:b w:val="0"/>
                <w:sz w:val="24"/>
                <w:szCs w:val="24"/>
              </w:rPr>
            </w:pPr>
            <w:r>
              <w:rPr>
                <w:b w:val="0"/>
                <w:sz w:val="24"/>
                <w:szCs w:val="24"/>
              </w:rPr>
              <w:t xml:space="preserve"> Проявляющий бережное отношение к природе, владеющий навыками бережливого производства.Демонстрирующий нормы экологического поведения в повседневной жизни</w:t>
            </w:r>
          </w:p>
          <w:p w14:paraId="341EF9EF">
            <w:pPr>
              <w:pStyle w:val="19"/>
              <w:shd w:val="clear" w:color="auto" w:fill="auto"/>
              <w:spacing w:after="0" w:line="240" w:lineRule="auto"/>
              <w:ind w:firstLine="708"/>
              <w:rPr>
                <w:sz w:val="24"/>
                <w:szCs w:val="24"/>
              </w:rPr>
            </w:pPr>
            <w:r>
              <w:rPr>
                <w:b w:val="0"/>
                <w:sz w:val="24"/>
                <w:szCs w:val="24"/>
              </w:rPr>
              <w:t>Вовлеченный к участию в экологических акциях по сбору макулатуры и пластика, а также принимающий активное участие в городских субботниках и месячниках благоустройства. Участвующий в акциях, конференциях, экологических диктантах.</w:t>
            </w:r>
          </w:p>
        </w:tc>
      </w:tr>
      <w:tr w14:paraId="3DD9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4DFF61EC">
            <w:pPr>
              <w:pStyle w:val="15"/>
              <w:ind w:left="0"/>
              <w:jc w:val="both"/>
              <w:rPr>
                <w:b/>
                <w:sz w:val="24"/>
                <w:szCs w:val="24"/>
              </w:rPr>
            </w:pPr>
            <w:r>
              <w:rPr>
                <w:b/>
                <w:sz w:val="24"/>
                <w:szCs w:val="24"/>
              </w:rPr>
              <w:t>Ценности научного познания</w:t>
            </w:r>
          </w:p>
        </w:tc>
      </w:tr>
      <w:tr w14:paraId="6203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3" w:type="dxa"/>
          </w:tcPr>
          <w:p w14:paraId="6BD070BF">
            <w:pPr>
              <w:pStyle w:val="19"/>
              <w:shd w:val="clear" w:color="auto" w:fill="auto"/>
              <w:spacing w:after="0" w:line="240" w:lineRule="auto"/>
              <w:ind w:firstLine="708"/>
              <w:rPr>
                <w:b w:val="0"/>
                <w:sz w:val="24"/>
                <w:szCs w:val="24"/>
              </w:rPr>
            </w:pPr>
            <w:r>
              <w:rPr>
                <w:b w:val="0"/>
                <w:sz w:val="24"/>
                <w:szCs w:val="24"/>
              </w:rPr>
              <w:t>Ориентированный на ценность непрерывного образования, в том числе к самообразованию.</w:t>
            </w:r>
          </w:p>
          <w:p w14:paraId="7119EA34">
            <w:pPr>
              <w:pStyle w:val="19"/>
              <w:shd w:val="clear" w:color="auto" w:fill="auto"/>
              <w:spacing w:after="0" w:line="240" w:lineRule="auto"/>
              <w:ind w:firstLine="708"/>
              <w:rPr>
                <w:b w:val="0"/>
                <w:sz w:val="24"/>
                <w:szCs w:val="24"/>
              </w:rPr>
            </w:pPr>
            <w:r>
              <w:rPr>
                <w:b w:val="0"/>
                <w:sz w:val="24"/>
                <w:szCs w:val="24"/>
              </w:rPr>
              <w:t>Обладающий знаниями о передовых достижениях и открытиях мировой и отечественной науки, заинтересованный в научных познаниях об устройстве мира и общества, новейших военных и военно-морских разработках, значимых военно-технических достижениях.</w:t>
            </w:r>
          </w:p>
          <w:p w14:paraId="2AE3F794">
            <w:pPr>
              <w:pStyle w:val="19"/>
              <w:shd w:val="clear" w:color="auto" w:fill="auto"/>
              <w:spacing w:after="0" w:line="240" w:lineRule="auto"/>
              <w:ind w:firstLine="708"/>
              <w:rPr>
                <w:b w:val="0"/>
                <w:sz w:val="24"/>
                <w:szCs w:val="24"/>
              </w:rPr>
            </w:pPr>
            <w:r>
              <w:rPr>
                <w:b w:val="0"/>
                <w:sz w:val="24"/>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6B6148BD">
            <w:pPr>
              <w:pStyle w:val="19"/>
              <w:shd w:val="clear" w:color="auto" w:fill="auto"/>
              <w:spacing w:after="0" w:line="240" w:lineRule="auto"/>
              <w:ind w:firstLine="708"/>
              <w:rPr>
                <w:b w:val="0"/>
                <w:sz w:val="24"/>
                <w:szCs w:val="24"/>
              </w:rPr>
            </w:pPr>
            <w:r>
              <w:rPr>
                <w:b w:val="0"/>
                <w:sz w:val="24"/>
                <w:szCs w:val="24"/>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p w14:paraId="76CF8F69">
            <w:pPr>
              <w:pStyle w:val="19"/>
              <w:shd w:val="clear" w:color="auto" w:fill="auto"/>
              <w:spacing w:after="0" w:line="240" w:lineRule="auto"/>
              <w:ind w:firstLine="708"/>
              <w:rPr>
                <w:sz w:val="24"/>
                <w:szCs w:val="24"/>
              </w:rPr>
            </w:pPr>
            <w:r>
              <w:rPr>
                <w:b w:val="0"/>
                <w:sz w:val="24"/>
                <w:szCs w:val="24"/>
              </w:rPr>
              <w:t>Демонстрирующий мотивацию участия в проектах различного уровня.</w:t>
            </w:r>
          </w:p>
        </w:tc>
      </w:tr>
    </w:tbl>
    <w:p w14:paraId="7FBC6599">
      <w:pPr>
        <w:autoSpaceDE w:val="0"/>
        <w:autoSpaceDN w:val="0"/>
        <w:adjustRightInd w:val="0"/>
        <w:rPr>
          <w:color w:val="FF0000"/>
        </w:rPr>
      </w:pPr>
    </w:p>
    <w:p w14:paraId="717B7BBA">
      <w:pPr>
        <w:rPr>
          <w:color w:val="FF0000"/>
        </w:rPr>
      </w:pPr>
      <w:r>
        <w:rPr>
          <w:color w:val="FF0000"/>
        </w:rPr>
        <w:br w:type="page"/>
      </w:r>
    </w:p>
    <w:p w14:paraId="66C6370E">
      <w:pPr>
        <w:autoSpaceDE w:val="0"/>
        <w:autoSpaceDN w:val="0"/>
        <w:adjustRightInd w:val="0"/>
        <w:rPr>
          <w:b/>
        </w:rPr>
      </w:pPr>
      <w:r>
        <w:rPr>
          <w:b/>
        </w:rPr>
        <w:t>РАЗДЕЛ 2. СОДЕРЖАТЕЛЬНЫЙ</w:t>
      </w:r>
    </w:p>
    <w:p w14:paraId="7626496E">
      <w:pPr>
        <w:autoSpaceDE w:val="0"/>
        <w:autoSpaceDN w:val="0"/>
        <w:adjustRightInd w:val="0"/>
        <w:rPr>
          <w:b/>
        </w:rPr>
      </w:pPr>
    </w:p>
    <w:p w14:paraId="519654BF">
      <w:pPr>
        <w:autoSpaceDE w:val="0"/>
        <w:autoSpaceDN w:val="0"/>
        <w:adjustRightInd w:val="0"/>
        <w:rPr>
          <w:b/>
        </w:rPr>
      </w:pPr>
      <w:r>
        <w:rPr>
          <w:b/>
        </w:rPr>
        <w:t>2.1 Уклад образовательной организации, реализующей программы СПО</w:t>
      </w:r>
    </w:p>
    <w:p w14:paraId="18226D85">
      <w:pPr>
        <w:autoSpaceDE w:val="0"/>
        <w:autoSpaceDN w:val="0"/>
        <w:adjustRightInd w:val="0"/>
        <w:rPr>
          <w:b/>
        </w:rPr>
      </w:pPr>
    </w:p>
    <w:p w14:paraId="05757918">
      <w:pPr>
        <w:ind w:firstLine="567"/>
        <w:jc w:val="both"/>
      </w:pPr>
      <w:r>
        <w:t xml:space="preserve">Государственное автономное профессиональное образовательное учреждение Пензенской области «Пензенский колледж информационных и промышленных технологий (ИТ-колледж)» создан путем реорганизации на основании Постановления Правительства Пензенской области №297-пП и Постановлением Правительства Пензенской области № 613-пП от 06 декабря 2016 колледж переименован в Государственное автономное профессиональное образовательное учреждение Пензенской области «Пензенский колледж информационных и промышленных технологий (ИТ-колледж)» (ГАПОУ ПО ПКИПТ (ИТ-колледж). </w:t>
      </w:r>
    </w:p>
    <w:p w14:paraId="260BBC62">
      <w:pPr>
        <w:ind w:firstLine="567"/>
        <w:jc w:val="both"/>
      </w:pPr>
      <w:r>
        <w:t>В настоящее время ИТ-колледж – крупнейшая образовательная организация профессионального образования в Пензенской области, осуществляющая подготовку специалистов со средним профессиональным образованием.</w:t>
      </w:r>
    </w:p>
    <w:p w14:paraId="03062AA3">
      <w:pPr>
        <w:pStyle w:val="13"/>
        <w:spacing w:before="0" w:beforeAutospacing="0" w:after="0" w:afterAutospacing="0"/>
        <w:ind w:firstLine="567"/>
        <w:jc w:val="both"/>
        <w:textAlignment w:val="top"/>
      </w:pPr>
      <w:r>
        <w:rPr>
          <w:bCs/>
          <w:iCs/>
        </w:rPr>
        <w:t>Миссия колледжа</w:t>
      </w:r>
      <w:r>
        <w:t xml:space="preserve"> состоит в обеспечении современного качественного образования, ориентированного на подготовку конкурентоспособных, компетентных специалистов, обладающих высокими гражданскими и нравственными качествами, способными к успешной профессиональной деятельности в стремительно меняющихся социально-экономических условиях с учетом потребностей общества и личности. </w:t>
      </w:r>
    </w:p>
    <w:p w14:paraId="76573F18">
      <w:pPr>
        <w:pStyle w:val="15"/>
        <w:ind w:left="0" w:firstLine="567"/>
        <w:jc w:val="both"/>
      </w:pPr>
      <w:r>
        <w:t>Стратегическая цель — развитие колледжа как многопрофильного, многоуровневого, высокотехнологичного учреждения среднего профессионального образования, обеспечивающего кадровые потребности экономики Пензенской области и осуществляющего социально-культурную, просветительскую и волонтерскую деятельность.</w:t>
      </w:r>
    </w:p>
    <w:p w14:paraId="0206AF78">
      <w:pPr>
        <w:pStyle w:val="15"/>
        <w:ind w:left="0" w:firstLine="567"/>
        <w:jc w:val="both"/>
      </w:pPr>
      <w:r>
        <w:t>Процесс воспитания в колледже основывается на следующих принципах:</w:t>
      </w:r>
    </w:p>
    <w:p w14:paraId="0295807D">
      <w:pPr>
        <w:pStyle w:val="15"/>
        <w:numPr>
          <w:ilvl w:val="0"/>
          <w:numId w:val="7"/>
        </w:numPr>
        <w:ind w:left="426"/>
        <w:jc w:val="both"/>
      </w:pPr>
      <w:r>
        <w:t xml:space="preserve">приоритет безопасности обучающегося — неукоснительное соблюдение законности и прав семьи и обучающегося, соблюдения конфиденциальности информации об обучающемся и семье, приоритета безопасности обучающегося при нахождении его в колледже; </w:t>
      </w:r>
    </w:p>
    <w:p w14:paraId="5483F837">
      <w:pPr>
        <w:pStyle w:val="15"/>
        <w:numPr>
          <w:ilvl w:val="0"/>
          <w:numId w:val="7"/>
        </w:numPr>
        <w:ind w:left="426"/>
        <w:jc w:val="both"/>
      </w:pPr>
      <w:r>
        <w:t>психологическая комфортная среда — ориентир на создание в колледже для каждого обучающегося и взрослого позитивных эмоций, и доверительных отношений, конструктивного взаимодействия обучающихся и педагогов;</w:t>
      </w:r>
    </w:p>
    <w:p w14:paraId="449ED153">
      <w:pPr>
        <w:pStyle w:val="15"/>
        <w:numPr>
          <w:ilvl w:val="0"/>
          <w:numId w:val="7"/>
        </w:numPr>
        <w:ind w:left="426"/>
        <w:jc w:val="both"/>
      </w:pPr>
      <w:r>
        <w:t>событийность — реализация процесса воспитания главным образом через создание в колледже юношеско - взрослых общностей, которые бы объединяли обучающихся и педагогов яркими и содержательными событиями, общими совместными делами как предмета совместной заботы и взрослых, и подростков;</w:t>
      </w:r>
    </w:p>
    <w:p w14:paraId="5C23CE87">
      <w:pPr>
        <w:pStyle w:val="15"/>
        <w:numPr>
          <w:ilvl w:val="0"/>
          <w:numId w:val="7"/>
        </w:numPr>
        <w:ind w:left="426"/>
        <w:jc w:val="both"/>
      </w:pPr>
      <w:r>
        <w:t>совместное решение личностно и общественно значимых проблем — личностные и общественные проблемы являются основными стимулами развития обучающихся, а воспитание -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молодежи;</w:t>
      </w:r>
    </w:p>
    <w:p w14:paraId="3418BF5E">
      <w:pPr>
        <w:pStyle w:val="15"/>
        <w:numPr>
          <w:ilvl w:val="0"/>
          <w:numId w:val="7"/>
        </w:numPr>
        <w:ind w:left="426"/>
        <w:jc w:val="both"/>
      </w:pPr>
      <w:r>
        <w:t>организация воспитания—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w:t>
      </w:r>
    </w:p>
    <w:p w14:paraId="59B438AD">
      <w:pPr>
        <w:pStyle w:val="15"/>
        <w:numPr>
          <w:ilvl w:val="0"/>
          <w:numId w:val="7"/>
        </w:numPr>
        <w:ind w:left="426"/>
        <w:jc w:val="both"/>
      </w:pPr>
      <w:r>
        <w:t>следование нравственному примеру — содержание учебного процесса, вне учебной деятельности наполняется примерами нравственного поведения, особое значение для духовно-нравственного развития обучающегося имеет пример преподавателя, его внешний вид, культура общения и т.д;</w:t>
      </w:r>
    </w:p>
    <w:p w14:paraId="53E1DFDF">
      <w:pPr>
        <w:pStyle w:val="15"/>
        <w:numPr>
          <w:ilvl w:val="0"/>
          <w:numId w:val="7"/>
        </w:numPr>
        <w:ind w:left="426"/>
        <w:jc w:val="both"/>
      </w:pPr>
      <w:r>
        <w:t>ориентация на идеал — 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В колледже формирование жизненных идеалов  помогает найти образы для подражания в рамках гражданско-патриотического воспитания, музейной педагогики, что позволяет обучающимся сопоставить свои жизненные приоритеты с духовной высотой, героизмом идеала.</w:t>
      </w:r>
    </w:p>
    <w:p w14:paraId="044739C1">
      <w:pPr>
        <w:pStyle w:val="15"/>
        <w:ind w:left="0" w:firstLine="708"/>
        <w:jc w:val="both"/>
      </w:pPr>
      <w:r>
        <w:t>Воспитательная деятельность колледжа охватывает три ключевые сферы: учебный процесс, внеурочную и внеколледжную деятельность. Важной задачей воспитания является сохранение традиций: формирование уважения к образовательному учреждению, чувства сопричастности к общему делу и воспитание преемственности поколений.</w:t>
      </w:r>
    </w:p>
    <w:p w14:paraId="09DDE745">
      <w:pPr>
        <w:pStyle w:val="15"/>
        <w:ind w:left="0" w:firstLine="708"/>
        <w:jc w:val="both"/>
      </w:pPr>
      <w:r>
        <w:t>Большую роль в воспитательном процессе играют ключевые мероприятия колледжа, являющиеся одним из вариантов совместной деятельности студентов и преподавателей. Важной чертой каждого дела является его коллективный характер на всех стадиях реализации: разработка, планирование, проведение, подведение итогов, анализ результатов.</w:t>
      </w:r>
    </w:p>
    <w:p w14:paraId="69968FD3">
      <w:pPr>
        <w:pStyle w:val="26"/>
        <w:ind w:firstLine="708"/>
        <w:jc w:val="both"/>
      </w:pPr>
      <w:r>
        <w:t xml:space="preserve">В проведении значимых общих дел, присутствует как соревновательность между отделениями, курсами и группами, так и конструктивное межгрупповое и межвозрастное взаимодействие обучающихся, а также их социальная активность. </w:t>
      </w:r>
    </w:p>
    <w:p w14:paraId="156C4BC2">
      <w:pPr>
        <w:pStyle w:val="26"/>
        <w:ind w:firstLine="708"/>
        <w:jc w:val="both"/>
        <w:rPr>
          <w:rFonts w:eastAsia="Times New Roman"/>
          <w:lang w:eastAsia="ru-RU"/>
        </w:rPr>
      </w:pPr>
      <w:r>
        <w:rPr>
          <w:rFonts w:eastAsia="Times New Roman"/>
          <w:b/>
          <w:lang w:eastAsia="ru-RU"/>
        </w:rPr>
        <w:t>Значимые общеколледжные мероприятия:</w:t>
      </w:r>
      <w:r>
        <w:rPr>
          <w:rFonts w:eastAsia="Times New Roman"/>
          <w:lang w:eastAsia="ru-RU"/>
        </w:rPr>
        <w:t xml:space="preserve"> </w:t>
      </w:r>
      <w:r>
        <w:t xml:space="preserve">«День знаний», </w:t>
      </w:r>
      <w:r>
        <w:rPr>
          <w:rFonts w:eastAsia="Times New Roman"/>
          <w:lang w:eastAsia="ru-RU"/>
        </w:rPr>
        <w:t xml:space="preserve">«Посвящение в студенты», </w:t>
      </w:r>
      <w:r>
        <w:t xml:space="preserve">«День СПО», </w:t>
      </w:r>
      <w:r>
        <w:rPr>
          <w:rFonts w:eastAsia="Times New Roman"/>
          <w:lang w:eastAsia="ru-RU"/>
        </w:rPr>
        <w:t>фестиваль - конкурс студенческого творчества среди обучающихся 1 курса «Новая волна», фестиваль национальных культур «Мы вместе», «Учитель! Перед именем твоим…», «Самое главное в жизни слово - МАМА!», Кубок КВН «ПКИПТ», «Новогодний серпантин», «Студенческий Олимп»,</w:t>
      </w:r>
      <w:r>
        <w:rPr>
          <w:rFonts w:eastAsia="Times New Roman"/>
          <w:color w:val="1A1A1A"/>
          <w:lang w:eastAsia="ru-RU"/>
        </w:rPr>
        <w:t xml:space="preserve"> студенческий праздник «Учись студент и отдыхай!», «А, ну-ка, парни!»; концертные программы, посвященные Дню Защитника Отечества, Международному дню 8 Марта, Дню Великой Победы; «Мисс и Мистер ПКИПТ», студенческий патриотический фестиваль «Во славу Великой Победы», военно - патриотический конкурс «Во славу Отечества»,</w:t>
      </w:r>
      <w:r>
        <w:rPr>
          <w:rFonts w:eastAsia="Times New Roman"/>
          <w:lang w:eastAsia="ru-RU"/>
        </w:rPr>
        <w:t xml:space="preserve"> акция </w:t>
      </w:r>
      <w:r>
        <w:rPr>
          <w:shd w:val="clear" w:color="auto" w:fill="FFFFFF"/>
        </w:rPr>
        <w:t>«Никто не забыт, ничто не забыто»,</w:t>
      </w:r>
      <w:r>
        <w:rPr>
          <w:rFonts w:eastAsia="Times New Roman"/>
          <w:lang w:eastAsia="ru-RU"/>
        </w:rPr>
        <w:t xml:space="preserve"> день памяти «Герои нашего времени», выпускной вечер. </w:t>
      </w:r>
    </w:p>
    <w:p w14:paraId="42AB3405">
      <w:pPr>
        <w:autoSpaceDE w:val="0"/>
        <w:autoSpaceDN w:val="0"/>
        <w:adjustRightInd w:val="0"/>
        <w:ind w:firstLine="708"/>
        <w:jc w:val="both"/>
      </w:pPr>
      <w:r>
        <w:rPr>
          <w:color w:val="000000"/>
        </w:rPr>
        <w:t xml:space="preserve">Развитию спортивно-массовой и физкультурно-оздоровительной работы способствуют проводимы в колледже спортивные состязания и мероприятия разных форматов, что позволяет выявить сильнейших спортсменов, которые становятся  призёрами и победителями городских, региональных и всероссийских соревнований. Обучающиеся колледжа традиционно участвуют во всероссийских мероприятиях, акциях и праздниках: </w:t>
      </w:r>
      <w:r>
        <w:t>«Кросс нации», «Лыжня России»; «Всероссийский День здоровья», всероссийская зарядка «Будь здоров!», «Фестиваль ГТО».</w:t>
      </w:r>
    </w:p>
    <w:p w14:paraId="7D3CB94B">
      <w:pPr>
        <w:pStyle w:val="26"/>
        <w:ind w:firstLine="708"/>
        <w:jc w:val="both"/>
        <w:rPr>
          <w:b/>
        </w:rPr>
      </w:pPr>
      <w:r>
        <w:t xml:space="preserve">Студенты колледжа принимают участие в региональных и городских мероприятиях: акциях «День солидарности в борьбе с терроризмом», «День народного единства», «Красная гвоздика», «Георгиевская ленточка», «Пенза, зажги синим», «Бессмертный полк», «Свеча Памяти», «Журавли Памяти», волонтерской акции «Память поколений», «Блокадный хлеб», </w:t>
      </w:r>
      <w:r>
        <w:rPr>
          <w:shd w:val="clear" w:color="auto" w:fill="FFFFFF"/>
        </w:rPr>
        <w:t xml:space="preserve">торжественных мероприятиях 9 мая у </w:t>
      </w:r>
      <w:r>
        <w:rPr>
          <w:bCs/>
          <w:color w:val="202122"/>
          <w:shd w:val="clear" w:color="auto" w:fill="FFFFFF"/>
        </w:rPr>
        <w:t>Мемориала воинской и трудовой Славы</w:t>
      </w:r>
      <w:r>
        <w:rPr>
          <w:shd w:val="clear" w:color="auto" w:fill="FFFFFF"/>
        </w:rPr>
        <w:t xml:space="preserve">, </w:t>
      </w:r>
      <w:r>
        <w:t xml:space="preserve">праздновании Дня России; </w:t>
      </w:r>
      <w:r>
        <w:rPr>
          <w:shd w:val="clear" w:color="auto" w:fill="FFFFFF"/>
        </w:rPr>
        <w:t>в митингах: «В едином строю», «</w:t>
      </w:r>
      <w:r>
        <w:rPr>
          <w:bCs/>
          <w:shd w:val="clear" w:color="auto" w:fill="FFFFFF"/>
        </w:rPr>
        <w:t>Крымская</w:t>
      </w:r>
      <w:r>
        <w:rPr>
          <w:shd w:val="clear" w:color="auto" w:fill="FFFFFF"/>
        </w:rPr>
        <w:t xml:space="preserve"> весна» и др.</w:t>
      </w:r>
    </w:p>
    <w:p w14:paraId="32DB426C">
      <w:pPr>
        <w:jc w:val="both"/>
        <w:outlineLvl w:val="0"/>
      </w:pPr>
      <w:r>
        <w:tab/>
      </w:r>
      <w:r>
        <w:t xml:space="preserve">К значимым событиям также относятся торжественные линейки, поднятие Государственного флага и исполнение Гимна Российской Федерации, проект «Разговоры о важном» и др. </w:t>
      </w:r>
    </w:p>
    <w:p w14:paraId="73CF9134">
      <w:pPr>
        <w:tabs>
          <w:tab w:val="left" w:pos="3345"/>
        </w:tabs>
        <w:ind w:firstLine="709"/>
        <w:jc w:val="both"/>
        <w:outlineLvl w:val="0"/>
      </w:pPr>
      <w:r>
        <w:t xml:space="preserve">В колледже созданы и эффективно работают два музея, где в открытом доступе студенты могут познакомиться с историей развития учебного заведения в разные годы становления профессионального образования, открытия ведущих предприятий региона, вклад колледжа в Победу в период ВОВ, биографиями выдающихся личностей выпускников и трудовых династий. Так же в направлении гражданско-патриотического воспитания обучающиеся колледжа ежегодно принимают участие в </w:t>
      </w:r>
      <w:r>
        <w:rPr>
          <w:shd w:val="clear" w:color="auto" w:fill="FFFFFF"/>
        </w:rPr>
        <w:t xml:space="preserve">тесте по Отечественной истории в рамках проекта «Каждый день горжусь Россией», молодежном историческом квесте «Битва за Москву»; </w:t>
      </w:r>
      <w:r>
        <w:t>акции «Голубь мира», «</w:t>
      </w:r>
      <w:r>
        <w:rPr>
          <w:lang w:val="en-US"/>
        </w:rPr>
        <w:t>Za</w:t>
      </w:r>
      <w:r>
        <w:t>Добро», «Сад Памяти», «Весенняя неделя добра», «Мы вместе создаем наше будущее!»,</w:t>
      </w:r>
      <w:r>
        <w:rPr>
          <w:shd w:val="clear" w:color="auto" w:fill="FFFFFF"/>
        </w:rPr>
        <w:t xml:space="preserve"> «Триколор единства» и др.</w:t>
      </w:r>
    </w:p>
    <w:p w14:paraId="2732EA07">
      <w:pPr>
        <w:pStyle w:val="15"/>
        <w:shd w:val="clear" w:color="auto" w:fill="FFFFFF"/>
        <w:autoSpaceDE w:val="0"/>
        <w:autoSpaceDN w:val="0"/>
        <w:adjustRightInd w:val="0"/>
        <w:ind w:left="0" w:firstLine="708"/>
        <w:jc w:val="both"/>
      </w:pPr>
      <w:r>
        <w:t xml:space="preserve">Ежегодно проходит церемония награждения за активное участие в жизни колледжа, достигнутые результаты в конкурсах, соревнованиях, олимпиадах, чемпионатах; значительный вклад в развитие образовательного учреждения. Это способствует поощрению социальной активности студентов, развитию позитивных межличностных отношений между педагогами и обучающимися, формированию чувства доверия и уважения друг к другу. Лучшие студенты награждаются туристической поездкой в города – герои нашей Родины. </w:t>
      </w:r>
    </w:p>
    <w:p w14:paraId="2D4FAA63">
      <w:pPr>
        <w:pStyle w:val="13"/>
        <w:spacing w:before="0" w:beforeAutospacing="0" w:after="0" w:afterAutospacing="0"/>
        <w:ind w:firstLine="360"/>
        <w:jc w:val="both"/>
      </w:pPr>
      <w:r>
        <w:t xml:space="preserve">В колледже создана и активно развивается целая сеть современных студенческих пространств: два коворкинг - центра, </w:t>
      </w:r>
      <w:r>
        <w:rPr>
          <w:bCs/>
          <w:color w:val="333333"/>
          <w:shd w:val="clear" w:color="auto" w:fill="FFFFFF"/>
        </w:rPr>
        <w:t xml:space="preserve">Центр </w:t>
      </w:r>
      <w:r>
        <w:rPr>
          <w:color w:val="333333"/>
          <w:shd w:val="clear" w:color="auto" w:fill="FFFFFF"/>
        </w:rPr>
        <w:t xml:space="preserve">студенческих </w:t>
      </w:r>
      <w:r>
        <w:rPr>
          <w:bCs/>
          <w:color w:val="333333"/>
          <w:shd w:val="clear" w:color="auto" w:fill="FFFFFF"/>
        </w:rPr>
        <w:t>инициатив, Медиацентр, Штаб студенческих отрядов</w:t>
      </w:r>
      <w:r>
        <w:t>- места, где кипит студенческая жизнь и рождаются новые идеи.</w:t>
      </w:r>
      <w:r>
        <w:br w:type="textWrapping"/>
      </w:r>
      <w:r>
        <w:t>Эти пространства служат центрами притяжения для активной молодежи, объединяя представителей самых разных студенческих и общественных о</w:t>
      </w:r>
      <w:r>
        <w:rPr>
          <w:color w:val="333333"/>
          <w:shd w:val="clear" w:color="auto" w:fill="FFFFFF"/>
        </w:rPr>
        <w:t>бъединений колледжа</w:t>
      </w:r>
      <w:r>
        <w:t xml:space="preserve">: «Движение  Первых», ячейка «Молодой гвардии»,отряд «Волонтерская рота», молодежный отряд содействия полиции «Тигр», два студенческих профсоюза, школа КВН, студенческий спортивный клуб «Импульс», Российские студенческие отряды, студенческие Советы, волонтеры отряда «Искра», школы тьюторов студенческого актива «Лидер» и «Факел», а также студенческий медиацентр «Перспектива». </w:t>
      </w:r>
    </w:p>
    <w:p w14:paraId="5538998A">
      <w:pPr>
        <w:pStyle w:val="13"/>
        <w:spacing w:before="0" w:beforeAutospacing="0" w:after="0" w:afterAutospacing="0"/>
        <w:ind w:firstLine="360"/>
        <w:jc w:val="both"/>
      </w:pPr>
      <w:r>
        <w:t>Студентам предоставляются отличные возможности для воплощения идей, организации внеучебных мероприятий, проведения заседаний, презентаций, консультаций, разработки проектов, мастер-классов и многого другого. Это настоящие точки роста, где каждый может проявить себя и внести свой вклад в жизнь колледжа.</w:t>
      </w:r>
    </w:p>
    <w:p w14:paraId="0382C8F0">
      <w:pPr>
        <w:tabs>
          <w:tab w:val="left" w:pos="3345"/>
        </w:tabs>
        <w:ind w:firstLine="709"/>
        <w:jc w:val="both"/>
        <w:outlineLvl w:val="0"/>
        <w:rPr>
          <w:b/>
        </w:rPr>
      </w:pPr>
      <w:r>
        <w:t>Открытость жизни колледжа обеспечивается освещением всех важных событий в интернет пространстве:</w:t>
      </w:r>
      <w:r>
        <w:rPr>
          <w:b/>
        </w:rPr>
        <w:t xml:space="preserve"> </w:t>
      </w:r>
      <w:r>
        <w:fldChar w:fldCharType="begin"/>
      </w:r>
      <w:r>
        <w:instrText xml:space="preserve"> HYPERLINK "https://ит-колледж.рф/it/" </w:instrText>
      </w:r>
      <w:r>
        <w:fldChar w:fldCharType="separate"/>
      </w:r>
      <w:r>
        <w:rPr>
          <w:rStyle w:val="7"/>
          <w:b/>
        </w:rPr>
        <w:t>https://ит-колледж.рф/it/</w:t>
      </w:r>
      <w:r>
        <w:rPr>
          <w:rStyle w:val="7"/>
          <w:b/>
        </w:rPr>
        <w:fldChar w:fldCharType="end"/>
      </w:r>
      <w:r>
        <w:rPr>
          <w:b/>
        </w:rPr>
        <w:t xml:space="preserve"> </w:t>
      </w:r>
      <w:r>
        <w:fldChar w:fldCharType="begin"/>
      </w:r>
      <w:r>
        <w:instrText xml:space="preserve"> HYPERLINK "https://vk.com/pkipt58" </w:instrText>
      </w:r>
      <w:r>
        <w:fldChar w:fldCharType="separate"/>
      </w:r>
      <w:r>
        <w:rPr>
          <w:rStyle w:val="7"/>
          <w:b/>
        </w:rPr>
        <w:t>https://vk.com/pkipt58</w:t>
      </w:r>
      <w:r>
        <w:rPr>
          <w:rStyle w:val="7"/>
          <w:b/>
        </w:rPr>
        <w:fldChar w:fldCharType="end"/>
      </w:r>
      <w:r>
        <w:rPr>
          <w:b/>
        </w:rPr>
        <w:t xml:space="preserve"> </w:t>
      </w:r>
    </w:p>
    <w:p w14:paraId="56F7ACE4">
      <w:pPr>
        <w:pStyle w:val="26"/>
        <w:ind w:firstLine="708"/>
        <w:jc w:val="both"/>
      </w:pPr>
      <w:r>
        <w:t>ГАПОУ ПО ПКИПТ (ИТ-колледж) имеет широкую сеть социальных партнеров всех сферах деятельности, что</w:t>
      </w:r>
      <w:r>
        <w:rPr>
          <w:color w:val="auto"/>
        </w:rPr>
        <w:t xml:space="preserve"> позволяет в полной мере реализовывать задачи воспитательной работы</w:t>
      </w:r>
      <w:r>
        <w:t xml:space="preserve">. </w:t>
      </w:r>
      <w:r>
        <w:rPr>
          <w:color w:val="auto"/>
        </w:rPr>
        <w:t>Социальное партнерство</w:t>
      </w:r>
      <w:r>
        <w:t xml:space="preserve"> для нас – это сотрудничество колледжа, бизнеса, различных общественных институтов и структур, местного сообщества ради достижения общественно значимого результата, направленное на эффективное использование ресурсов, способствующих становлению и развитию ключевых и содержательных компетенций обучающихся, а также личности, способной к осознанному профессиональному и личностному самоопределению. </w:t>
      </w:r>
    </w:p>
    <w:p w14:paraId="70374027">
      <w:pPr>
        <w:pStyle w:val="26"/>
        <w:ind w:firstLine="708"/>
        <w:jc w:val="both"/>
        <w:rPr>
          <w:color w:val="auto"/>
        </w:rPr>
      </w:pPr>
      <w:r>
        <w:rPr>
          <w:color w:val="auto"/>
        </w:rPr>
        <w:t>Социальными партнёрами колледжа являются такие организации как: МБУ «Пензенский Молодежный Центр»; ЦБС (централизованная библиотечная система); Комиссии по делам несовершеннолетних и защите их прав Администраций районов г. Пензы и области; правоохранительные организации УМВД России по г. Пенза; Пензенское региональное отделение Общероссийской общественной молодёжной патриотической организации Общероссийской общественной организации «Российский Союз ветеранов Афганистана» - «НАСЛЕДИЕ»; Пензенская региональная общественная организация по развитию молодежной политики «Молодежный парламент»; Пензенские региональные отделения Всероссийских общественных организаций: «Молодая Гвардия Единой России», «Волонтеры Победы», «Движение первых», «Волонтерская рота»,</w:t>
      </w:r>
      <w:r>
        <w:rPr>
          <w:color w:val="auto"/>
          <w:shd w:val="clear" w:color="auto" w:fill="FFFFFF"/>
        </w:rPr>
        <w:t xml:space="preserve"> «Российские Студенческие Отряды» (РСО);</w:t>
      </w:r>
      <w:r>
        <w:rPr>
          <w:color w:val="auto"/>
        </w:rPr>
        <w:t xml:space="preserve"> </w:t>
      </w:r>
      <w:r>
        <w:rPr>
          <w:color w:val="auto"/>
          <w:shd w:val="clear" w:color="auto" w:fill="FFFFFF"/>
        </w:rPr>
        <w:t>всероссийское общество «Знание»; ассоциация студенческих спортивных клубов Пензенской области; региональное движение КВН</w:t>
      </w:r>
      <w:r>
        <w:rPr>
          <w:color w:val="auto"/>
        </w:rPr>
        <w:t xml:space="preserve"> «Сура»; Пензенский молодежный отряд содействия полиции «Тигр»; региональное отделение «Всероссийское общество охраны природы», медицинские учреждения и центры профилактики г. Пензы.</w:t>
      </w:r>
    </w:p>
    <w:p w14:paraId="7CD1EC09">
      <w:pPr>
        <w:pStyle w:val="26"/>
        <w:ind w:firstLine="708"/>
        <w:jc w:val="both"/>
        <w:rPr>
          <w:rFonts w:eastAsia="Times New Roman"/>
          <w:lang w:eastAsia="ru-RU"/>
        </w:rPr>
      </w:pPr>
      <w:r>
        <w:t xml:space="preserve">Одним из важнейших направлений в воспитательной работе является трудоустройство выпускников, а, следовательно, и взаимодействие с ведущими предприятиями города и региона, с предприятиями малого и среднего бизнеса: </w:t>
      </w:r>
      <w:r>
        <w:rPr>
          <w:rFonts w:eastAsia="Times New Roman"/>
          <w:lang w:eastAsia="ru-RU"/>
        </w:rPr>
        <w:t xml:space="preserve">АО «Научно-исследовательский институт электронно-механических приборов (АО «НИИЭМП»), АО ЮМИРС, </w:t>
      </w:r>
      <w:r>
        <w:rPr>
          <w:rFonts w:eastAsia="Calibri"/>
        </w:rPr>
        <w:t xml:space="preserve">АО «Пензтяжпромарматура», </w:t>
      </w:r>
      <w:r>
        <w:t xml:space="preserve">АО «ФНПЦ «ПО «Старт» им. М.В. Проценко»,      </w:t>
      </w:r>
      <w:r>
        <w:rPr>
          <w:rFonts w:eastAsia="Times New Roman"/>
          <w:lang w:eastAsia="ru-RU"/>
        </w:rPr>
        <w:t>АО «ЦеСИС», ООО «Сверхтвердые материалы – Технологии», ПАО «Т Плюс»,                   АО «Нижнеломовский электромеханический завод», АО «Пензадизельмаш», ООО «КодИнсайт», ООО «Отланта», ООО «БОГ.ГАРД»</w:t>
      </w:r>
    </w:p>
    <w:p w14:paraId="53904524">
      <w:pPr>
        <w:ind w:firstLine="708"/>
        <w:jc w:val="both"/>
        <w:rPr>
          <w:color w:val="000000"/>
        </w:rPr>
      </w:pPr>
      <w:r>
        <w:rPr>
          <w:color w:val="000000"/>
        </w:rPr>
        <w:t xml:space="preserve">В колледже реализуются следующие программы профилактической направленности: </w:t>
      </w:r>
    </w:p>
    <w:p w14:paraId="01B52E8C">
      <w:pPr>
        <w:shd w:val="clear" w:color="auto" w:fill="FFFFFF"/>
        <w:suppressAutoHyphens/>
        <w:ind w:firstLine="708"/>
        <w:jc w:val="both"/>
        <w:rPr>
          <w:color w:val="000000"/>
        </w:rPr>
      </w:pPr>
      <w:r>
        <w:rPr>
          <w:color w:val="000000"/>
        </w:rPr>
        <w:t>1.Программа наставничества в рамках Целевой модели наставничества студентов в ГАПОУ ПО «Пензенский колледж информационных и промышленных технологий (ИТ-колледж)» на 2025-2029 годы.</w:t>
      </w:r>
    </w:p>
    <w:p w14:paraId="4513DB54">
      <w:pPr>
        <w:shd w:val="clear" w:color="auto" w:fill="FFFFFF"/>
        <w:suppressAutoHyphens/>
        <w:ind w:firstLine="708"/>
        <w:jc w:val="both"/>
        <w:rPr>
          <w:color w:val="000000"/>
        </w:rPr>
      </w:pPr>
      <w:r>
        <w:rPr>
          <w:color w:val="000000"/>
        </w:rPr>
        <w:t>2. Программа гражданско-патриотического воспитания студентов ГАПОУ ПО «Пензенский колледж информационных и промышленных технологий (ИТ-колледж)» «Мы – граждане России!» на 2023-2027 годы.</w:t>
      </w:r>
    </w:p>
    <w:p w14:paraId="181E1855">
      <w:pPr>
        <w:shd w:val="clear" w:color="auto" w:fill="FFFFFF"/>
        <w:suppressAutoHyphens/>
        <w:ind w:firstLine="708"/>
        <w:jc w:val="both"/>
        <w:rPr>
          <w:color w:val="000000"/>
        </w:rPr>
      </w:pPr>
      <w:r>
        <w:rPr>
          <w:color w:val="000000"/>
        </w:rPr>
        <w:t xml:space="preserve">3. Комплексно-целевая программа психолого-педагогического сопровождения обучающихся ГАПОУ ПО «Пензенский колледж информационных и промышленных технологий (ИТ-колледж)» на этапе адаптации к образовательной среде» на 2026-2027 учебный год. </w:t>
      </w:r>
    </w:p>
    <w:p w14:paraId="1C663D0E">
      <w:pPr>
        <w:shd w:val="clear" w:color="auto" w:fill="FFFFFF"/>
        <w:suppressAutoHyphens/>
        <w:jc w:val="both"/>
        <w:rPr>
          <w:color w:val="000000"/>
        </w:rPr>
      </w:pPr>
      <w:r>
        <w:rPr>
          <w:color w:val="000000"/>
        </w:rPr>
        <w:t xml:space="preserve">           4. Психолого-педагогическая программа профилактики суицидального поведения обучающихся ГАПОУ ПО «Пензенский колледж информационных и промышленных технологий (ИТ-колледж)» на 2026- 2027 учебный год.</w:t>
      </w:r>
    </w:p>
    <w:p w14:paraId="70217CAE">
      <w:pPr>
        <w:shd w:val="clear" w:color="auto" w:fill="FFFFFF"/>
        <w:suppressAutoHyphens/>
        <w:ind w:firstLine="708"/>
        <w:jc w:val="both"/>
        <w:rPr>
          <w:color w:val="000000"/>
        </w:rPr>
      </w:pPr>
      <w:r>
        <w:rPr>
          <w:color w:val="000000"/>
        </w:rPr>
        <w:t xml:space="preserve">5. Программа социального сопровождения обучающихся ГАПОУ ПО «Пензенский колледж информационных и промышленных технологий (ИТ-колледж)» «Профилактика правонарушений и безнадзорности среди несовершеннолетних» на 2025-2029 учебный год. </w:t>
      </w:r>
    </w:p>
    <w:p w14:paraId="4B196954">
      <w:pPr>
        <w:shd w:val="clear" w:color="auto" w:fill="FFFFFF"/>
        <w:suppressAutoHyphens/>
        <w:ind w:firstLine="708"/>
        <w:jc w:val="both"/>
        <w:rPr>
          <w:color w:val="000000"/>
        </w:rPr>
      </w:pPr>
      <w:r>
        <w:rPr>
          <w:color w:val="000000"/>
        </w:rPr>
        <w:t xml:space="preserve">6. Программа профилактики употребления ПАВ среди обучающихся ГАПОУ ПО «Пензенский колледж информационных и промышленных технологий (ИТ-колледж)» на 2025-2029 годы. </w:t>
      </w:r>
    </w:p>
    <w:p w14:paraId="6FD7E457">
      <w:pPr>
        <w:shd w:val="clear" w:color="auto" w:fill="FFFFFF"/>
        <w:suppressAutoHyphens/>
        <w:ind w:firstLine="708"/>
        <w:jc w:val="both"/>
        <w:rPr>
          <w:color w:val="000000"/>
        </w:rPr>
      </w:pPr>
      <w:r>
        <w:rPr>
          <w:color w:val="000000"/>
        </w:rPr>
        <w:t>7. Программа по профилактике дорожно-транспортных происшествий среди обучающихся на 2023-2027 годы.</w:t>
      </w:r>
    </w:p>
    <w:p w14:paraId="11F8071F">
      <w:pPr>
        <w:shd w:val="clear" w:color="auto" w:fill="FFFFFF"/>
        <w:suppressAutoHyphens/>
        <w:ind w:firstLine="708"/>
        <w:jc w:val="both"/>
        <w:rPr>
          <w:color w:val="000000"/>
        </w:rPr>
      </w:pPr>
      <w:r>
        <w:rPr>
          <w:color w:val="000000"/>
        </w:rPr>
        <w:t xml:space="preserve">8. Программа по пропаганде здорового образа жизни среди студентов и преподавателей «ПКИПТ за здоровый образ жизни!» на 2023-2027 годы. </w:t>
      </w:r>
    </w:p>
    <w:p w14:paraId="0A9E62C5">
      <w:pPr>
        <w:shd w:val="clear" w:color="auto" w:fill="FFFFFF"/>
        <w:suppressAutoHyphens/>
        <w:ind w:firstLine="708"/>
        <w:jc w:val="both"/>
        <w:rPr>
          <w:color w:val="000000"/>
        </w:rPr>
      </w:pPr>
      <w:r>
        <w:rPr>
          <w:color w:val="000000"/>
        </w:rPr>
        <w:t>9. Программа волонтерского отряда «Искра» ГАПОУ ПО «Пензенский колледж информационных и промышленных технологий (ИТ-колледж) на 2023-2027 годы.</w:t>
      </w:r>
    </w:p>
    <w:p w14:paraId="007F8F2D">
      <w:pPr>
        <w:shd w:val="clear" w:color="auto" w:fill="FFFFFF"/>
        <w:suppressAutoHyphens/>
        <w:ind w:firstLine="708"/>
        <w:jc w:val="both"/>
        <w:rPr>
          <w:color w:val="000000"/>
        </w:rPr>
      </w:pPr>
      <w:r>
        <w:rPr>
          <w:color w:val="000000"/>
        </w:rPr>
        <w:t xml:space="preserve">10. Программа педагогического студенческого отряда «Созвездие» ГАПОУ ПО «Пензенский колледж информационных и промышленных технологий (ИТ-колледж) на 2023-2027 годы. </w:t>
      </w:r>
    </w:p>
    <w:p w14:paraId="69F4B282">
      <w:pPr>
        <w:kinsoku w:val="0"/>
        <w:overflowPunct w:val="0"/>
        <w:ind w:left="141" w:right="105" w:firstLine="679"/>
        <w:jc w:val="both"/>
        <w:rPr>
          <w:color w:val="FF0000"/>
          <w:spacing w:val="-1"/>
        </w:rPr>
      </w:pPr>
      <w:r>
        <w:rPr>
          <w:spacing w:val="-1"/>
        </w:rPr>
        <w:t>Колледж</w:t>
      </w:r>
      <w:r>
        <w:rPr>
          <w:spacing w:val="35"/>
        </w:rPr>
        <w:t xml:space="preserve"> </w:t>
      </w:r>
      <w:r>
        <w:rPr>
          <w:spacing w:val="-1"/>
        </w:rPr>
        <w:t>осуществляет</w:t>
      </w:r>
      <w:r>
        <w:rPr>
          <w:spacing w:val="36"/>
        </w:rPr>
        <w:t xml:space="preserve"> </w:t>
      </w:r>
      <w:r>
        <w:rPr>
          <w:spacing w:val="-1"/>
        </w:rPr>
        <w:t>образовательную</w:t>
      </w:r>
      <w:r>
        <w:rPr>
          <w:spacing w:val="36"/>
        </w:rPr>
        <w:t xml:space="preserve"> </w:t>
      </w:r>
      <w:r>
        <w:t>деятельность</w:t>
      </w:r>
      <w:r>
        <w:rPr>
          <w:spacing w:val="12"/>
        </w:rPr>
        <w:t xml:space="preserve"> </w:t>
      </w:r>
      <w:r>
        <w:t>по</w:t>
      </w:r>
      <w:r>
        <w:rPr>
          <w:spacing w:val="80"/>
        </w:rPr>
        <w:t xml:space="preserve"> </w:t>
      </w:r>
      <w:r>
        <w:rPr>
          <w:spacing w:val="-1"/>
        </w:rPr>
        <w:t>следующим</w:t>
      </w:r>
      <w:r>
        <w:rPr>
          <w:spacing w:val="47"/>
        </w:rPr>
        <w:t xml:space="preserve"> </w:t>
      </w:r>
      <w:r>
        <w:rPr>
          <w:spacing w:val="-1"/>
        </w:rPr>
        <w:t>основным</w:t>
      </w:r>
      <w:r>
        <w:rPr>
          <w:spacing w:val="44"/>
        </w:rPr>
        <w:t xml:space="preserve"> </w:t>
      </w:r>
      <w:r>
        <w:rPr>
          <w:spacing w:val="-1"/>
        </w:rPr>
        <w:t>образовательным</w:t>
      </w:r>
      <w:r>
        <w:rPr>
          <w:spacing w:val="47"/>
        </w:rPr>
        <w:t xml:space="preserve"> </w:t>
      </w:r>
      <w:r>
        <w:rPr>
          <w:spacing w:val="-1"/>
        </w:rPr>
        <w:t>программам</w:t>
      </w:r>
      <w:r>
        <w:rPr>
          <w:spacing w:val="47"/>
        </w:rPr>
        <w:t xml:space="preserve"> </w:t>
      </w:r>
      <w:r>
        <w:rPr>
          <w:spacing w:val="-1"/>
        </w:rPr>
        <w:t>среднего</w:t>
      </w:r>
      <w:r>
        <w:rPr>
          <w:spacing w:val="48"/>
        </w:rPr>
        <w:t xml:space="preserve"> </w:t>
      </w:r>
      <w:r>
        <w:t>профессионального</w:t>
      </w:r>
      <w:r>
        <w:rPr>
          <w:spacing w:val="75"/>
        </w:rPr>
        <w:t xml:space="preserve"> </w:t>
      </w:r>
      <w:r>
        <w:t>образования:</w:t>
      </w:r>
      <w:r>
        <w:rPr>
          <w:spacing w:val="40"/>
        </w:rPr>
        <w:t xml:space="preserve"> </w:t>
      </w:r>
      <w:r>
        <w:rPr>
          <w:color w:val="FF0000"/>
        </w:rPr>
        <w:t>25</w:t>
      </w:r>
      <w:r>
        <w:rPr>
          <w:color w:val="FF0000"/>
          <w:spacing w:val="40"/>
        </w:rPr>
        <w:t xml:space="preserve"> </w:t>
      </w:r>
      <w:r>
        <w:rPr>
          <w:color w:val="FF0000"/>
          <w:spacing w:val="-1"/>
        </w:rPr>
        <w:t>программам</w:t>
      </w:r>
      <w:r>
        <w:rPr>
          <w:color w:val="FF0000"/>
          <w:spacing w:val="40"/>
        </w:rPr>
        <w:t xml:space="preserve"> </w:t>
      </w:r>
      <w:r>
        <w:rPr>
          <w:color w:val="FF0000"/>
        </w:rPr>
        <w:t>подготовки</w:t>
      </w:r>
      <w:r>
        <w:rPr>
          <w:color w:val="FF0000"/>
          <w:spacing w:val="42"/>
        </w:rPr>
        <w:t xml:space="preserve"> </w:t>
      </w:r>
      <w:r>
        <w:rPr>
          <w:color w:val="FF0000"/>
        </w:rPr>
        <w:t>специалистов</w:t>
      </w:r>
      <w:r>
        <w:rPr>
          <w:color w:val="FF0000"/>
          <w:spacing w:val="40"/>
        </w:rPr>
        <w:t xml:space="preserve"> </w:t>
      </w:r>
      <w:r>
        <w:rPr>
          <w:color w:val="FF0000"/>
          <w:spacing w:val="-1"/>
        </w:rPr>
        <w:t>среднего</w:t>
      </w:r>
      <w:r>
        <w:rPr>
          <w:color w:val="FF0000"/>
          <w:spacing w:val="40"/>
        </w:rPr>
        <w:t xml:space="preserve"> </w:t>
      </w:r>
      <w:r>
        <w:rPr>
          <w:color w:val="FF0000"/>
        </w:rPr>
        <w:t>звена</w:t>
      </w:r>
      <w:r>
        <w:rPr>
          <w:color w:val="FF0000"/>
          <w:spacing w:val="39"/>
        </w:rPr>
        <w:t xml:space="preserve"> </w:t>
      </w:r>
      <w:r>
        <w:rPr>
          <w:color w:val="FF0000"/>
        </w:rPr>
        <w:t>и</w:t>
      </w:r>
      <w:r>
        <w:rPr>
          <w:color w:val="FF0000"/>
          <w:spacing w:val="42"/>
        </w:rPr>
        <w:t xml:space="preserve"> 3</w:t>
      </w:r>
      <w:r>
        <w:rPr>
          <w:color w:val="FF0000"/>
          <w:spacing w:val="40"/>
        </w:rPr>
        <w:t xml:space="preserve"> </w:t>
      </w:r>
      <w:r>
        <w:rPr>
          <w:color w:val="FF0000"/>
          <w:spacing w:val="-1"/>
        </w:rPr>
        <w:t xml:space="preserve">программам </w:t>
      </w:r>
      <w:r>
        <w:rPr>
          <w:color w:val="FF0000"/>
          <w:spacing w:val="44"/>
        </w:rPr>
        <w:t xml:space="preserve"> </w:t>
      </w:r>
      <w:r>
        <w:rPr>
          <w:color w:val="FF0000"/>
          <w:spacing w:val="-1"/>
        </w:rPr>
        <w:t>подготовки</w:t>
      </w:r>
      <w:r>
        <w:rPr>
          <w:color w:val="FF0000"/>
          <w:spacing w:val="1"/>
        </w:rPr>
        <w:t xml:space="preserve"> </w:t>
      </w:r>
      <w:r>
        <w:rPr>
          <w:color w:val="FF0000"/>
          <w:spacing w:val="-1"/>
        </w:rPr>
        <w:t>квалифицированных</w:t>
      </w:r>
      <w:r>
        <w:rPr>
          <w:color w:val="FF0000"/>
          <w:spacing w:val="2"/>
        </w:rPr>
        <w:t xml:space="preserve"> </w:t>
      </w:r>
      <w:r>
        <w:rPr>
          <w:color w:val="FF0000"/>
          <w:spacing w:val="-1"/>
        </w:rPr>
        <w:t>рабочих,</w:t>
      </w:r>
      <w:r>
        <w:rPr>
          <w:color w:val="FF0000"/>
        </w:rPr>
        <w:t xml:space="preserve"> </w:t>
      </w:r>
      <w:r>
        <w:rPr>
          <w:color w:val="FF0000"/>
          <w:spacing w:val="-1"/>
        </w:rPr>
        <w:t xml:space="preserve">служащих: </w:t>
      </w:r>
    </w:p>
    <w:tbl>
      <w:tblPr>
        <w:tblStyle w:val="6"/>
        <w:tblW w:w="5000" w:type="pct"/>
        <w:tblInd w:w="0" w:type="dxa"/>
        <w:tblLayout w:type="autofit"/>
        <w:tblCellMar>
          <w:top w:w="0" w:type="dxa"/>
          <w:left w:w="0" w:type="dxa"/>
          <w:bottom w:w="0" w:type="dxa"/>
          <w:right w:w="0" w:type="dxa"/>
        </w:tblCellMar>
      </w:tblPr>
      <w:tblGrid>
        <w:gridCol w:w="1692"/>
        <w:gridCol w:w="8296"/>
      </w:tblGrid>
      <w:tr w14:paraId="5AA50D1F">
        <w:trPr>
          <w:trHeight w:val="389" w:hRule="exact"/>
        </w:trPr>
        <w:tc>
          <w:tcPr>
            <w:tcW w:w="847" w:type="pct"/>
            <w:tcBorders>
              <w:top w:val="single" w:color="auto" w:sz="4" w:space="0"/>
              <w:left w:val="single" w:color="auto" w:sz="4" w:space="0"/>
              <w:bottom w:val="single" w:color="auto" w:sz="4" w:space="0"/>
              <w:right w:val="single" w:color="auto" w:sz="4" w:space="0"/>
            </w:tcBorders>
            <w:shd w:val="clear" w:color="auto" w:fill="DADADA"/>
          </w:tcPr>
          <w:p w14:paraId="22D6ABEC">
            <w:pPr>
              <w:kinsoku w:val="0"/>
              <w:overflowPunct w:val="0"/>
              <w:jc w:val="center"/>
              <w:rPr>
                <w:b/>
              </w:rPr>
            </w:pPr>
            <w:r>
              <w:rPr>
                <w:b/>
              </w:rPr>
              <w:t>Код</w:t>
            </w:r>
          </w:p>
        </w:tc>
        <w:tc>
          <w:tcPr>
            <w:tcW w:w="4153" w:type="pct"/>
            <w:tcBorders>
              <w:top w:val="single" w:color="auto" w:sz="4" w:space="0"/>
              <w:left w:val="single" w:color="auto" w:sz="4" w:space="0"/>
              <w:bottom w:val="single" w:color="auto" w:sz="4" w:space="0"/>
              <w:right w:val="single" w:color="auto" w:sz="4" w:space="0"/>
            </w:tcBorders>
            <w:shd w:val="clear" w:color="auto" w:fill="DADADA"/>
          </w:tcPr>
          <w:p w14:paraId="31A749B6">
            <w:pPr>
              <w:kinsoku w:val="0"/>
              <w:overflowPunct w:val="0"/>
              <w:jc w:val="center"/>
              <w:rPr>
                <w:b/>
              </w:rPr>
            </w:pPr>
            <w:r>
              <w:rPr>
                <w:b/>
              </w:rPr>
              <w:t>Наименование специальности</w:t>
            </w:r>
          </w:p>
        </w:tc>
      </w:tr>
      <w:tr w14:paraId="5293978F">
        <w:tblPrEx>
          <w:tblCellMar>
            <w:top w:w="0" w:type="dxa"/>
            <w:left w:w="0" w:type="dxa"/>
            <w:bottom w:w="0" w:type="dxa"/>
            <w:right w:w="0" w:type="dxa"/>
          </w:tblCellMar>
        </w:tblPrEx>
        <w:trPr>
          <w:trHeight w:val="635" w:hRule="atLeast"/>
        </w:trPr>
        <w:tc>
          <w:tcPr>
            <w:tcW w:w="847" w:type="pct"/>
            <w:tcBorders>
              <w:top w:val="single" w:color="auto" w:sz="4" w:space="0"/>
              <w:left w:val="single" w:color="000000" w:sz="4" w:space="0"/>
              <w:bottom w:val="single" w:color="000000" w:sz="4" w:space="0"/>
              <w:right w:val="single" w:color="000000" w:sz="4" w:space="0"/>
            </w:tcBorders>
            <w:shd w:val="clear" w:color="auto" w:fill="auto"/>
          </w:tcPr>
          <w:p w14:paraId="02E59FAC">
            <w:pPr>
              <w:kinsoku w:val="0"/>
              <w:overflowPunct w:val="0"/>
              <w:jc w:val="center"/>
            </w:pPr>
            <w:r>
              <w:t>08.02.09</w:t>
            </w:r>
          </w:p>
        </w:tc>
        <w:tc>
          <w:tcPr>
            <w:tcW w:w="4153" w:type="pct"/>
            <w:tcBorders>
              <w:top w:val="single" w:color="auto" w:sz="4" w:space="0"/>
              <w:left w:val="single" w:color="000000" w:sz="4" w:space="0"/>
              <w:bottom w:val="single" w:color="000000" w:sz="4" w:space="0"/>
              <w:right w:val="single" w:color="000000" w:sz="4" w:space="0"/>
            </w:tcBorders>
            <w:shd w:val="clear" w:color="auto" w:fill="auto"/>
          </w:tcPr>
          <w:p w14:paraId="3198EEF2">
            <w:pPr>
              <w:kinsoku w:val="0"/>
              <w:overflowPunct w:val="0"/>
              <w:jc w:val="center"/>
            </w:pPr>
            <w:r>
              <w:rPr>
                <w:spacing w:val="-1"/>
              </w:rPr>
              <w:t>Монтаж,</w:t>
            </w:r>
            <w:r>
              <w:rPr>
                <w:spacing w:val="-8"/>
              </w:rPr>
              <w:t xml:space="preserve"> </w:t>
            </w:r>
            <w:r>
              <w:rPr>
                <w:spacing w:val="-1"/>
              </w:rPr>
              <w:t>наладка</w:t>
            </w:r>
            <w:r>
              <w:rPr>
                <w:spacing w:val="-8"/>
              </w:rPr>
              <w:t xml:space="preserve"> </w:t>
            </w:r>
            <w:r>
              <w:t>и</w:t>
            </w:r>
            <w:r>
              <w:rPr>
                <w:spacing w:val="-11"/>
              </w:rPr>
              <w:t xml:space="preserve"> </w:t>
            </w:r>
            <w:r>
              <w:t>эксплуатация</w:t>
            </w:r>
            <w:r>
              <w:rPr>
                <w:spacing w:val="-11"/>
              </w:rPr>
              <w:t xml:space="preserve"> </w:t>
            </w:r>
            <w:r>
              <w:t>электрооборудования</w:t>
            </w:r>
            <w:r>
              <w:rPr>
                <w:spacing w:val="-11"/>
              </w:rPr>
              <w:t xml:space="preserve"> </w:t>
            </w:r>
            <w:r>
              <w:t>промышленных</w:t>
            </w:r>
            <w:r>
              <w:rPr>
                <w:spacing w:val="-11"/>
              </w:rPr>
              <w:t xml:space="preserve"> </w:t>
            </w:r>
            <w:r>
              <w:t>и</w:t>
            </w:r>
            <w:r>
              <w:rPr>
                <w:spacing w:val="-10"/>
              </w:rPr>
              <w:t xml:space="preserve"> </w:t>
            </w:r>
            <w:r>
              <w:t>гражданских</w:t>
            </w:r>
            <w:r>
              <w:rPr>
                <w:spacing w:val="25"/>
                <w:w w:val="99"/>
              </w:rPr>
              <w:t xml:space="preserve"> </w:t>
            </w:r>
            <w:r>
              <w:rPr>
                <w:spacing w:val="-1"/>
              </w:rPr>
              <w:t>зданий</w:t>
            </w:r>
          </w:p>
        </w:tc>
      </w:tr>
      <w:tr w14:paraId="43571C36">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7C2D23BF">
            <w:pPr>
              <w:kinsoku w:val="0"/>
              <w:overflowPunct w:val="0"/>
              <w:jc w:val="center"/>
            </w:pPr>
            <w:r>
              <w:t>09.02.06</w:t>
            </w:r>
          </w:p>
        </w:tc>
        <w:tc>
          <w:tcPr>
            <w:tcW w:w="4153" w:type="pct"/>
            <w:tcBorders>
              <w:top w:val="single" w:color="000000" w:sz="4" w:space="0"/>
              <w:left w:val="single" w:color="000000" w:sz="4" w:space="0"/>
              <w:bottom w:val="single" w:color="000000" w:sz="4" w:space="0"/>
              <w:right w:val="single" w:color="000000" w:sz="4" w:space="0"/>
            </w:tcBorders>
          </w:tcPr>
          <w:p w14:paraId="20D45BB4">
            <w:pPr>
              <w:kinsoku w:val="0"/>
              <w:overflowPunct w:val="0"/>
              <w:jc w:val="center"/>
            </w:pPr>
            <w:r>
              <w:t>Сетевое и системное администрирование (квалификация – сетевой и системный администратор)</w:t>
            </w:r>
          </w:p>
        </w:tc>
      </w:tr>
      <w:tr w14:paraId="46DC0505">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838CB35">
            <w:pPr>
              <w:kinsoku w:val="0"/>
              <w:overflowPunct w:val="0"/>
              <w:jc w:val="center"/>
            </w:pPr>
            <w:r>
              <w:t>09.02.06</w:t>
            </w:r>
          </w:p>
        </w:tc>
        <w:tc>
          <w:tcPr>
            <w:tcW w:w="4153" w:type="pct"/>
            <w:tcBorders>
              <w:top w:val="single" w:color="000000" w:sz="4" w:space="0"/>
              <w:left w:val="single" w:color="000000" w:sz="4" w:space="0"/>
              <w:bottom w:val="single" w:color="000000" w:sz="4" w:space="0"/>
              <w:right w:val="single" w:color="000000" w:sz="4" w:space="0"/>
            </w:tcBorders>
          </w:tcPr>
          <w:p w14:paraId="2B47C3EF">
            <w:pPr>
              <w:kinsoku w:val="0"/>
              <w:overflowPunct w:val="0"/>
              <w:jc w:val="center"/>
            </w:pPr>
            <w:r>
              <w:t>Сетевое и системное администрирование (квалификация – специалист по администрированию сети)</w:t>
            </w:r>
          </w:p>
        </w:tc>
      </w:tr>
      <w:tr w14:paraId="44AC2DE2">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2472CD05">
            <w:pPr>
              <w:kinsoku w:val="0"/>
              <w:overflowPunct w:val="0"/>
              <w:jc w:val="center"/>
            </w:pPr>
            <w:r>
              <w:rPr>
                <w:spacing w:val="-1"/>
              </w:rPr>
              <w:t>09.02.07</w:t>
            </w:r>
          </w:p>
        </w:tc>
        <w:tc>
          <w:tcPr>
            <w:tcW w:w="4153" w:type="pct"/>
            <w:tcBorders>
              <w:top w:val="single" w:color="000000" w:sz="4" w:space="0"/>
              <w:left w:val="single" w:color="000000" w:sz="4" w:space="0"/>
              <w:bottom w:val="single" w:color="000000" w:sz="4" w:space="0"/>
              <w:right w:val="single" w:color="000000" w:sz="4" w:space="0"/>
            </w:tcBorders>
          </w:tcPr>
          <w:p w14:paraId="43C85889">
            <w:pPr>
              <w:jc w:val="center"/>
            </w:pPr>
            <w:r>
              <w:rPr>
                <w:spacing w:val="-1"/>
              </w:rPr>
              <w:t>Информационные системы и программирование (квалификация - программист)</w:t>
            </w:r>
          </w:p>
        </w:tc>
      </w:tr>
      <w:tr w14:paraId="7CECAE6D">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50F8196F">
            <w:pPr>
              <w:kinsoku w:val="0"/>
              <w:overflowPunct w:val="0"/>
              <w:jc w:val="center"/>
              <w:rPr>
                <w:spacing w:val="-1"/>
              </w:rPr>
            </w:pPr>
            <w:r>
              <w:rPr>
                <w:spacing w:val="-1"/>
              </w:rPr>
              <w:t>09.02.07</w:t>
            </w:r>
          </w:p>
        </w:tc>
        <w:tc>
          <w:tcPr>
            <w:tcW w:w="4153" w:type="pct"/>
            <w:tcBorders>
              <w:top w:val="single" w:color="000000" w:sz="4" w:space="0"/>
              <w:left w:val="single" w:color="000000" w:sz="4" w:space="0"/>
              <w:bottom w:val="single" w:color="000000" w:sz="4" w:space="0"/>
              <w:right w:val="single" w:color="000000" w:sz="4" w:space="0"/>
            </w:tcBorders>
          </w:tcPr>
          <w:p w14:paraId="2458E484">
            <w:pPr>
              <w:jc w:val="center"/>
              <w:rPr>
                <w:spacing w:val="-1"/>
              </w:rPr>
            </w:pPr>
            <w:r>
              <w:rPr>
                <w:spacing w:val="-1"/>
              </w:rPr>
              <w:t>Информационные системы и программирование (квалификация - разработчик веб и мультимедийных приложений)</w:t>
            </w:r>
          </w:p>
        </w:tc>
      </w:tr>
      <w:tr w14:paraId="0BF4D979">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540EFAAA">
            <w:pPr>
              <w:kinsoku w:val="0"/>
              <w:overflowPunct w:val="0"/>
              <w:jc w:val="center"/>
              <w:rPr>
                <w:spacing w:val="-1"/>
              </w:rPr>
            </w:pPr>
            <w:r>
              <w:rPr>
                <w:spacing w:val="-1"/>
              </w:rPr>
              <w:t>09.02.07</w:t>
            </w:r>
          </w:p>
        </w:tc>
        <w:tc>
          <w:tcPr>
            <w:tcW w:w="4153" w:type="pct"/>
            <w:tcBorders>
              <w:top w:val="single" w:color="000000" w:sz="4" w:space="0"/>
              <w:left w:val="single" w:color="000000" w:sz="4" w:space="0"/>
              <w:bottom w:val="single" w:color="000000" w:sz="4" w:space="0"/>
              <w:right w:val="single" w:color="000000" w:sz="4" w:space="0"/>
            </w:tcBorders>
          </w:tcPr>
          <w:p w14:paraId="0748588A">
            <w:pPr>
              <w:jc w:val="center"/>
              <w:rPr>
                <w:spacing w:val="-1"/>
              </w:rPr>
            </w:pPr>
            <w:r>
              <w:rPr>
                <w:spacing w:val="-1"/>
              </w:rPr>
              <w:t>Информационные системы и программирование на базе основного общего образования (квалификация – программист)</w:t>
            </w:r>
          </w:p>
        </w:tc>
      </w:tr>
      <w:tr w14:paraId="414AB7ED">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2EFDD748">
            <w:pPr>
              <w:kinsoku w:val="0"/>
              <w:overflowPunct w:val="0"/>
              <w:jc w:val="center"/>
              <w:rPr>
                <w:spacing w:val="-1"/>
              </w:rPr>
            </w:pPr>
            <w:r>
              <w:rPr>
                <w:spacing w:val="-1"/>
              </w:rPr>
              <w:t>09.02.07</w:t>
            </w:r>
          </w:p>
        </w:tc>
        <w:tc>
          <w:tcPr>
            <w:tcW w:w="4153" w:type="pct"/>
            <w:tcBorders>
              <w:top w:val="single" w:color="000000" w:sz="4" w:space="0"/>
              <w:left w:val="single" w:color="000000" w:sz="4" w:space="0"/>
              <w:bottom w:val="single" w:color="000000" w:sz="4" w:space="0"/>
              <w:right w:val="single" w:color="000000" w:sz="4" w:space="0"/>
            </w:tcBorders>
          </w:tcPr>
          <w:p w14:paraId="5DDA55AD">
            <w:pPr>
              <w:jc w:val="center"/>
              <w:rPr>
                <w:spacing w:val="-1"/>
              </w:rPr>
            </w:pPr>
            <w:r>
              <w:rPr>
                <w:spacing w:val="-1"/>
              </w:rPr>
              <w:t>Информационные системы и программирование на основе среднего общего образования (квалификация – программист)</w:t>
            </w:r>
          </w:p>
        </w:tc>
      </w:tr>
      <w:tr w14:paraId="7A5754F6">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2492CD25">
            <w:pPr>
              <w:kinsoku w:val="0"/>
              <w:overflowPunct w:val="0"/>
              <w:jc w:val="center"/>
              <w:rPr>
                <w:spacing w:val="-1"/>
              </w:rPr>
            </w:pPr>
            <w:r>
              <w:rPr>
                <w:spacing w:val="-1"/>
              </w:rPr>
              <w:t>09.02.07</w:t>
            </w:r>
          </w:p>
        </w:tc>
        <w:tc>
          <w:tcPr>
            <w:tcW w:w="4153" w:type="pct"/>
            <w:tcBorders>
              <w:top w:val="single" w:color="000000" w:sz="4" w:space="0"/>
              <w:left w:val="single" w:color="000000" w:sz="4" w:space="0"/>
              <w:bottom w:val="single" w:color="000000" w:sz="4" w:space="0"/>
              <w:right w:val="single" w:color="000000" w:sz="4" w:space="0"/>
            </w:tcBorders>
          </w:tcPr>
          <w:p w14:paraId="516EBEBB">
            <w:pPr>
              <w:jc w:val="center"/>
              <w:rPr>
                <w:spacing w:val="-1"/>
              </w:rPr>
            </w:pPr>
            <w:r>
              <w:rPr>
                <w:spacing w:val="-1"/>
              </w:rPr>
              <w:t>Информационные системы и программирование (квалификация - специалист по информационных системам)</w:t>
            </w:r>
          </w:p>
        </w:tc>
      </w:tr>
      <w:tr w14:paraId="32202A92">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7BF5E988">
            <w:pPr>
              <w:kinsoku w:val="0"/>
              <w:overflowPunct w:val="0"/>
              <w:jc w:val="center"/>
            </w:pPr>
            <w:r>
              <w:t>10.02.01</w:t>
            </w:r>
          </w:p>
        </w:tc>
        <w:tc>
          <w:tcPr>
            <w:tcW w:w="4153" w:type="pct"/>
            <w:tcBorders>
              <w:top w:val="single" w:color="000000" w:sz="4" w:space="0"/>
              <w:left w:val="single" w:color="000000" w:sz="4" w:space="0"/>
              <w:bottom w:val="single" w:color="000000" w:sz="4" w:space="0"/>
              <w:right w:val="single" w:color="000000" w:sz="4" w:space="0"/>
            </w:tcBorders>
          </w:tcPr>
          <w:p w14:paraId="656EA203">
            <w:pPr>
              <w:kinsoku w:val="0"/>
              <w:overflowPunct w:val="0"/>
              <w:jc w:val="center"/>
            </w:pPr>
            <w:r>
              <w:t>Организация</w:t>
            </w:r>
            <w:r>
              <w:rPr>
                <w:spacing w:val="-11"/>
              </w:rPr>
              <w:t xml:space="preserve"> </w:t>
            </w:r>
            <w:r>
              <w:t>и</w:t>
            </w:r>
            <w:r>
              <w:rPr>
                <w:spacing w:val="-11"/>
              </w:rPr>
              <w:t xml:space="preserve"> </w:t>
            </w:r>
            <w:r>
              <w:t>технология</w:t>
            </w:r>
            <w:r>
              <w:rPr>
                <w:spacing w:val="-10"/>
              </w:rPr>
              <w:t xml:space="preserve"> </w:t>
            </w:r>
            <w:r>
              <w:rPr>
                <w:spacing w:val="-1"/>
              </w:rPr>
              <w:t>защиты</w:t>
            </w:r>
            <w:r>
              <w:rPr>
                <w:spacing w:val="-8"/>
              </w:rPr>
              <w:t xml:space="preserve"> </w:t>
            </w:r>
            <w:r>
              <w:t>информации</w:t>
            </w:r>
          </w:p>
        </w:tc>
      </w:tr>
      <w:tr w14:paraId="7675F288">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A364448">
            <w:pPr>
              <w:kinsoku w:val="0"/>
              <w:overflowPunct w:val="0"/>
              <w:jc w:val="center"/>
            </w:pPr>
            <w:r>
              <w:t>10.02.05</w:t>
            </w:r>
          </w:p>
        </w:tc>
        <w:tc>
          <w:tcPr>
            <w:tcW w:w="4153" w:type="pct"/>
            <w:tcBorders>
              <w:top w:val="single" w:color="000000" w:sz="4" w:space="0"/>
              <w:left w:val="single" w:color="000000" w:sz="4" w:space="0"/>
              <w:bottom w:val="single" w:color="000000" w:sz="4" w:space="0"/>
              <w:right w:val="single" w:color="000000" w:sz="4" w:space="0"/>
            </w:tcBorders>
          </w:tcPr>
          <w:p w14:paraId="40CD8428">
            <w:pPr>
              <w:kinsoku w:val="0"/>
              <w:overflowPunct w:val="0"/>
              <w:jc w:val="center"/>
            </w:pPr>
            <w:r>
              <w:t>Обеспечение информационной безопасности автоматизированных систем на базе основного общего образования</w:t>
            </w:r>
          </w:p>
        </w:tc>
      </w:tr>
      <w:tr w14:paraId="34C97879">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C764915">
            <w:pPr>
              <w:kinsoku w:val="0"/>
              <w:overflowPunct w:val="0"/>
              <w:jc w:val="center"/>
            </w:pPr>
            <w:r>
              <w:t>10.02.05</w:t>
            </w:r>
          </w:p>
        </w:tc>
        <w:tc>
          <w:tcPr>
            <w:tcW w:w="4153" w:type="pct"/>
            <w:tcBorders>
              <w:top w:val="single" w:color="000000" w:sz="4" w:space="0"/>
              <w:left w:val="single" w:color="000000" w:sz="4" w:space="0"/>
              <w:bottom w:val="single" w:color="000000" w:sz="4" w:space="0"/>
              <w:right w:val="single" w:color="000000" w:sz="4" w:space="0"/>
            </w:tcBorders>
          </w:tcPr>
          <w:p w14:paraId="07464AF8">
            <w:pPr>
              <w:kinsoku w:val="0"/>
              <w:overflowPunct w:val="0"/>
              <w:jc w:val="center"/>
            </w:pPr>
            <w:r>
              <w:t>Обеспечение информационной безопасности автоматизированных систем на базе среднего общего образования</w:t>
            </w:r>
          </w:p>
        </w:tc>
      </w:tr>
      <w:tr w14:paraId="4A3CD73B">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73BE28B">
            <w:pPr>
              <w:kinsoku w:val="0"/>
              <w:overflowPunct w:val="0"/>
              <w:jc w:val="center"/>
            </w:pPr>
            <w:r>
              <w:t>11.02.15</w:t>
            </w:r>
          </w:p>
        </w:tc>
        <w:tc>
          <w:tcPr>
            <w:tcW w:w="4153" w:type="pct"/>
            <w:tcBorders>
              <w:top w:val="single" w:color="000000" w:sz="4" w:space="0"/>
              <w:left w:val="single" w:color="000000" w:sz="4" w:space="0"/>
              <w:bottom w:val="single" w:color="000000" w:sz="4" w:space="0"/>
              <w:right w:val="single" w:color="000000" w:sz="4" w:space="0"/>
            </w:tcBorders>
          </w:tcPr>
          <w:p w14:paraId="40E70C9D">
            <w:pPr>
              <w:kinsoku w:val="0"/>
              <w:overflowPunct w:val="0"/>
              <w:jc w:val="center"/>
            </w:pPr>
            <w:r>
              <w:t>Инфокоммуникационные сети и системы связи</w:t>
            </w:r>
          </w:p>
        </w:tc>
      </w:tr>
      <w:tr w14:paraId="618B7BAA">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D5872F4">
            <w:pPr>
              <w:kinsoku w:val="0"/>
              <w:overflowPunct w:val="0"/>
              <w:jc w:val="center"/>
            </w:pPr>
            <w:r>
              <w:t>12.02.03</w:t>
            </w:r>
          </w:p>
        </w:tc>
        <w:tc>
          <w:tcPr>
            <w:tcW w:w="4153" w:type="pct"/>
            <w:tcBorders>
              <w:top w:val="single" w:color="000000" w:sz="4" w:space="0"/>
              <w:left w:val="single" w:color="000000" w:sz="4" w:space="0"/>
              <w:bottom w:val="single" w:color="000000" w:sz="4" w:space="0"/>
              <w:right w:val="single" w:color="000000" w:sz="4" w:space="0"/>
            </w:tcBorders>
          </w:tcPr>
          <w:p w14:paraId="572A11CD">
            <w:pPr>
              <w:kinsoku w:val="0"/>
              <w:overflowPunct w:val="0"/>
              <w:jc w:val="center"/>
            </w:pPr>
            <w:r>
              <w:t>Радиоэлектронные</w:t>
            </w:r>
            <w:r>
              <w:rPr>
                <w:spacing w:val="-18"/>
              </w:rPr>
              <w:t xml:space="preserve"> </w:t>
            </w:r>
            <w:r>
              <w:t>приборные</w:t>
            </w:r>
            <w:r>
              <w:rPr>
                <w:spacing w:val="-17"/>
              </w:rPr>
              <w:t xml:space="preserve"> </w:t>
            </w:r>
            <w:r>
              <w:rPr>
                <w:spacing w:val="-1"/>
              </w:rPr>
              <w:t>устройства</w:t>
            </w:r>
          </w:p>
        </w:tc>
      </w:tr>
      <w:tr w14:paraId="77A24C7D">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68DA8810">
            <w:pPr>
              <w:kinsoku w:val="0"/>
              <w:overflowPunct w:val="0"/>
              <w:jc w:val="center"/>
            </w:pPr>
            <w:r>
              <w:t>13.02.11</w:t>
            </w:r>
          </w:p>
        </w:tc>
        <w:tc>
          <w:tcPr>
            <w:tcW w:w="4153" w:type="pct"/>
            <w:tcBorders>
              <w:top w:val="single" w:color="000000" w:sz="4" w:space="0"/>
              <w:left w:val="single" w:color="000000" w:sz="4" w:space="0"/>
              <w:bottom w:val="single" w:color="000000" w:sz="4" w:space="0"/>
              <w:right w:val="single" w:color="000000" w:sz="4" w:space="0"/>
            </w:tcBorders>
          </w:tcPr>
          <w:p w14:paraId="37AA9121">
            <w:pPr>
              <w:kinsoku w:val="0"/>
              <w:overflowPunct w:val="0"/>
              <w:jc w:val="center"/>
            </w:pPr>
            <w:r>
              <w:rPr>
                <w:spacing w:val="-1"/>
              </w:rPr>
              <w:t>Техническая</w:t>
            </w:r>
            <w:r>
              <w:rPr>
                <w:spacing w:val="-13"/>
              </w:rPr>
              <w:t xml:space="preserve"> </w:t>
            </w:r>
            <w:r>
              <w:t>эксплуатация</w:t>
            </w:r>
            <w:r>
              <w:rPr>
                <w:spacing w:val="-10"/>
              </w:rPr>
              <w:t xml:space="preserve"> </w:t>
            </w:r>
            <w:r>
              <w:t>и</w:t>
            </w:r>
            <w:r>
              <w:rPr>
                <w:spacing w:val="-10"/>
              </w:rPr>
              <w:t xml:space="preserve"> </w:t>
            </w:r>
            <w:r>
              <w:rPr>
                <w:spacing w:val="-1"/>
              </w:rPr>
              <w:t>обслуживание</w:t>
            </w:r>
            <w:r>
              <w:rPr>
                <w:spacing w:val="-12"/>
              </w:rPr>
              <w:t xml:space="preserve"> </w:t>
            </w:r>
            <w:r>
              <w:t>электрического</w:t>
            </w:r>
            <w:r>
              <w:rPr>
                <w:spacing w:val="-10"/>
              </w:rPr>
              <w:t xml:space="preserve"> </w:t>
            </w:r>
            <w:r>
              <w:t>и</w:t>
            </w:r>
            <w:r>
              <w:rPr>
                <w:spacing w:val="-13"/>
              </w:rPr>
              <w:t xml:space="preserve"> </w:t>
            </w:r>
            <w:r>
              <w:rPr>
                <w:spacing w:val="-1"/>
              </w:rPr>
              <w:t>электромеханического</w:t>
            </w:r>
            <w:r>
              <w:rPr>
                <w:spacing w:val="79"/>
                <w:w w:val="99"/>
              </w:rPr>
              <w:t xml:space="preserve"> </w:t>
            </w:r>
            <w:r>
              <w:rPr>
                <w:spacing w:val="-1"/>
              </w:rPr>
              <w:t>оборудования</w:t>
            </w:r>
            <w:r>
              <w:rPr>
                <w:spacing w:val="-13"/>
              </w:rPr>
              <w:t xml:space="preserve"> </w:t>
            </w:r>
            <w:r>
              <w:rPr>
                <w:spacing w:val="-1"/>
              </w:rPr>
              <w:t>(по</w:t>
            </w:r>
            <w:r>
              <w:rPr>
                <w:spacing w:val="-11"/>
              </w:rPr>
              <w:t xml:space="preserve"> </w:t>
            </w:r>
            <w:r>
              <w:t>отраслям)</w:t>
            </w:r>
          </w:p>
        </w:tc>
      </w:tr>
      <w:tr w14:paraId="13E95A1A">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58F905D2">
            <w:pPr>
              <w:kinsoku w:val="0"/>
              <w:overflowPunct w:val="0"/>
              <w:jc w:val="center"/>
              <w:rPr>
                <w:highlight w:val="yellow"/>
              </w:rPr>
            </w:pPr>
            <w:r>
              <w:t>13.02.13</w:t>
            </w:r>
          </w:p>
        </w:tc>
        <w:tc>
          <w:tcPr>
            <w:tcW w:w="4153" w:type="pct"/>
            <w:tcBorders>
              <w:top w:val="single" w:color="000000" w:sz="4" w:space="0"/>
              <w:left w:val="single" w:color="000000" w:sz="4" w:space="0"/>
              <w:bottom w:val="single" w:color="000000" w:sz="4" w:space="0"/>
              <w:right w:val="single" w:color="000000" w:sz="4" w:space="0"/>
            </w:tcBorders>
          </w:tcPr>
          <w:p w14:paraId="2CAA600A">
            <w:pPr>
              <w:kinsoku w:val="0"/>
              <w:overflowPunct w:val="0"/>
              <w:jc w:val="center"/>
              <w:rPr>
                <w:spacing w:val="-1"/>
                <w:highlight w:val="yellow"/>
              </w:rPr>
            </w:pPr>
            <w:r>
              <w:rPr>
                <w:spacing w:val="-1"/>
              </w:rPr>
              <w:t>Эксплуатация и обслуживание электрического и электромеханического оборудования (по отраслям)</w:t>
            </w:r>
          </w:p>
        </w:tc>
      </w:tr>
      <w:tr w14:paraId="32D778F7">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7293F50B">
            <w:pPr>
              <w:kinsoku w:val="0"/>
              <w:overflowPunct w:val="0"/>
              <w:jc w:val="center"/>
            </w:pPr>
            <w:r>
              <w:t>12.02.03</w:t>
            </w:r>
          </w:p>
        </w:tc>
        <w:tc>
          <w:tcPr>
            <w:tcW w:w="4153" w:type="pct"/>
            <w:tcBorders>
              <w:top w:val="single" w:color="000000" w:sz="4" w:space="0"/>
              <w:left w:val="single" w:color="000000" w:sz="4" w:space="0"/>
              <w:bottom w:val="single" w:color="000000" w:sz="4" w:space="0"/>
              <w:right w:val="single" w:color="000000" w:sz="4" w:space="0"/>
            </w:tcBorders>
          </w:tcPr>
          <w:p w14:paraId="6009AEB5">
            <w:pPr>
              <w:kinsoku w:val="0"/>
              <w:overflowPunct w:val="0"/>
              <w:jc w:val="center"/>
              <w:rPr>
                <w:spacing w:val="-1"/>
              </w:rPr>
            </w:pPr>
            <w:r>
              <w:rPr>
                <w:spacing w:val="-1"/>
              </w:rPr>
              <w:t>Радиоэлектронные приборные устройства(4 г.)</w:t>
            </w:r>
          </w:p>
        </w:tc>
      </w:tr>
      <w:tr w14:paraId="6EA90620">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6D318F24">
            <w:pPr>
              <w:kinsoku w:val="0"/>
              <w:overflowPunct w:val="0"/>
              <w:jc w:val="center"/>
            </w:pPr>
            <w:r>
              <w:t>12.02.03</w:t>
            </w:r>
          </w:p>
        </w:tc>
        <w:tc>
          <w:tcPr>
            <w:tcW w:w="4153" w:type="pct"/>
            <w:tcBorders>
              <w:top w:val="single" w:color="000000" w:sz="4" w:space="0"/>
              <w:left w:val="single" w:color="000000" w:sz="4" w:space="0"/>
              <w:bottom w:val="single" w:color="000000" w:sz="4" w:space="0"/>
              <w:right w:val="single" w:color="000000" w:sz="4" w:space="0"/>
            </w:tcBorders>
          </w:tcPr>
          <w:p w14:paraId="663F5672">
            <w:pPr>
              <w:kinsoku w:val="0"/>
              <w:overflowPunct w:val="0"/>
              <w:jc w:val="center"/>
              <w:rPr>
                <w:spacing w:val="-1"/>
              </w:rPr>
            </w:pPr>
            <w:r>
              <w:rPr>
                <w:spacing w:val="-1"/>
              </w:rPr>
              <w:t>Радиоэлектронные приборы и устройства (3г)</w:t>
            </w:r>
          </w:p>
        </w:tc>
      </w:tr>
      <w:tr w14:paraId="3FC29078">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2416906">
            <w:pPr>
              <w:kinsoku w:val="0"/>
              <w:overflowPunct w:val="0"/>
              <w:jc w:val="center"/>
            </w:pPr>
            <w:r>
              <w:t>15.02.16</w:t>
            </w:r>
          </w:p>
        </w:tc>
        <w:tc>
          <w:tcPr>
            <w:tcW w:w="4153" w:type="pct"/>
            <w:tcBorders>
              <w:top w:val="single" w:color="000000" w:sz="4" w:space="0"/>
              <w:left w:val="single" w:color="000000" w:sz="4" w:space="0"/>
              <w:bottom w:val="single" w:color="000000" w:sz="4" w:space="0"/>
              <w:right w:val="single" w:color="000000" w:sz="4" w:space="0"/>
            </w:tcBorders>
          </w:tcPr>
          <w:p w14:paraId="13B11AAD">
            <w:pPr>
              <w:kinsoku w:val="0"/>
              <w:overflowPunct w:val="0"/>
              <w:jc w:val="center"/>
            </w:pPr>
            <w:r>
              <w:rPr>
                <w:spacing w:val="-1"/>
              </w:rPr>
              <w:t>Технология</w:t>
            </w:r>
            <w:r>
              <w:rPr>
                <w:spacing w:val="-26"/>
              </w:rPr>
              <w:t xml:space="preserve">  </w:t>
            </w:r>
            <w:r>
              <w:t>машиностроения</w:t>
            </w:r>
          </w:p>
        </w:tc>
      </w:tr>
      <w:tr w14:paraId="4FE37F49">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722370C4">
            <w:pPr>
              <w:kinsoku w:val="0"/>
              <w:overflowPunct w:val="0"/>
              <w:jc w:val="center"/>
            </w:pPr>
            <w:r>
              <w:t>15.02.15</w:t>
            </w:r>
          </w:p>
        </w:tc>
        <w:tc>
          <w:tcPr>
            <w:tcW w:w="4153" w:type="pct"/>
            <w:tcBorders>
              <w:top w:val="single" w:color="000000" w:sz="4" w:space="0"/>
              <w:left w:val="single" w:color="000000" w:sz="4" w:space="0"/>
              <w:bottom w:val="single" w:color="000000" w:sz="4" w:space="0"/>
              <w:right w:val="single" w:color="000000" w:sz="4" w:space="0"/>
            </w:tcBorders>
          </w:tcPr>
          <w:p w14:paraId="1DD020BE">
            <w:pPr>
              <w:kinsoku w:val="0"/>
              <w:overflowPunct w:val="0"/>
              <w:jc w:val="center"/>
              <w:rPr>
                <w:spacing w:val="-1"/>
              </w:rPr>
            </w:pPr>
            <w:r>
              <w:rPr>
                <w:spacing w:val="-1"/>
              </w:rPr>
              <w:t>Технология металлообрабатывающего производства</w:t>
            </w:r>
          </w:p>
        </w:tc>
      </w:tr>
      <w:tr w14:paraId="7A438383">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3685A5EC">
            <w:pPr>
              <w:kinsoku w:val="0"/>
              <w:overflowPunct w:val="0"/>
              <w:jc w:val="center"/>
            </w:pPr>
            <w:r>
              <w:t>15.02.10</w:t>
            </w:r>
          </w:p>
        </w:tc>
        <w:tc>
          <w:tcPr>
            <w:tcW w:w="4153" w:type="pct"/>
            <w:tcBorders>
              <w:top w:val="single" w:color="000000" w:sz="4" w:space="0"/>
              <w:left w:val="single" w:color="000000" w:sz="4" w:space="0"/>
              <w:bottom w:val="single" w:color="000000" w:sz="4" w:space="0"/>
              <w:right w:val="single" w:color="000000" w:sz="4" w:space="0"/>
            </w:tcBorders>
          </w:tcPr>
          <w:p w14:paraId="5F034CFD">
            <w:pPr>
              <w:kinsoku w:val="0"/>
              <w:overflowPunct w:val="0"/>
              <w:jc w:val="center"/>
              <w:rPr>
                <w:spacing w:val="-1"/>
              </w:rPr>
            </w:pPr>
            <w:r>
              <w:rPr>
                <w:bCs/>
              </w:rPr>
              <w:t>Мехатроника и мобильная робототехника (по отраслям)</w:t>
            </w:r>
          </w:p>
        </w:tc>
      </w:tr>
      <w:tr w14:paraId="63539150">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E8A44CD">
            <w:pPr>
              <w:kinsoku w:val="0"/>
              <w:overflowPunct w:val="0"/>
              <w:jc w:val="center"/>
            </w:pPr>
            <w:r>
              <w:t>15.02.10</w:t>
            </w:r>
          </w:p>
        </w:tc>
        <w:tc>
          <w:tcPr>
            <w:tcW w:w="4153" w:type="pct"/>
            <w:tcBorders>
              <w:top w:val="single" w:color="000000" w:sz="4" w:space="0"/>
              <w:left w:val="single" w:color="000000" w:sz="4" w:space="0"/>
              <w:bottom w:val="single" w:color="000000" w:sz="4" w:space="0"/>
              <w:right w:val="single" w:color="000000" w:sz="4" w:space="0"/>
            </w:tcBorders>
          </w:tcPr>
          <w:p w14:paraId="3B455AC1">
            <w:pPr>
              <w:kinsoku w:val="0"/>
              <w:overflowPunct w:val="0"/>
              <w:jc w:val="center"/>
              <w:rPr>
                <w:spacing w:val="-1"/>
              </w:rPr>
            </w:pPr>
            <w:r>
              <w:rPr>
                <w:bCs/>
              </w:rPr>
              <w:t>Мехатроника и робототехника (по отраслям)</w:t>
            </w:r>
          </w:p>
        </w:tc>
      </w:tr>
      <w:tr w14:paraId="64B3818F">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095E5B5">
            <w:pPr>
              <w:kinsoku w:val="0"/>
              <w:overflowPunct w:val="0"/>
              <w:jc w:val="center"/>
            </w:pPr>
            <w:r>
              <w:t>22.02.06</w:t>
            </w:r>
          </w:p>
        </w:tc>
        <w:tc>
          <w:tcPr>
            <w:tcW w:w="4153" w:type="pct"/>
            <w:tcBorders>
              <w:top w:val="single" w:color="000000" w:sz="4" w:space="0"/>
              <w:left w:val="single" w:color="000000" w:sz="4" w:space="0"/>
              <w:bottom w:val="single" w:color="000000" w:sz="4" w:space="0"/>
              <w:right w:val="single" w:color="000000" w:sz="4" w:space="0"/>
            </w:tcBorders>
          </w:tcPr>
          <w:p w14:paraId="390A5CF0">
            <w:pPr>
              <w:kinsoku w:val="0"/>
              <w:overflowPunct w:val="0"/>
              <w:jc w:val="center"/>
            </w:pPr>
            <w:r>
              <w:t>Сварочное</w:t>
            </w:r>
            <w:r>
              <w:rPr>
                <w:spacing w:val="-21"/>
              </w:rPr>
              <w:t xml:space="preserve"> </w:t>
            </w:r>
            <w:r>
              <w:rPr>
                <w:spacing w:val="-1"/>
              </w:rPr>
              <w:t>производство</w:t>
            </w:r>
          </w:p>
        </w:tc>
      </w:tr>
      <w:tr w14:paraId="0F9B5603">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0189837">
            <w:pPr>
              <w:kinsoku w:val="0"/>
              <w:overflowPunct w:val="0"/>
              <w:jc w:val="center"/>
            </w:pPr>
            <w:r>
              <w:t>15.02.19</w:t>
            </w:r>
          </w:p>
        </w:tc>
        <w:tc>
          <w:tcPr>
            <w:tcW w:w="4153" w:type="pct"/>
            <w:tcBorders>
              <w:top w:val="single" w:color="000000" w:sz="4" w:space="0"/>
              <w:left w:val="single" w:color="000000" w:sz="4" w:space="0"/>
              <w:bottom w:val="single" w:color="000000" w:sz="4" w:space="0"/>
              <w:right w:val="single" w:color="000000" w:sz="4" w:space="0"/>
            </w:tcBorders>
          </w:tcPr>
          <w:p w14:paraId="275E4135">
            <w:pPr>
              <w:kinsoku w:val="0"/>
              <w:overflowPunct w:val="0"/>
              <w:jc w:val="center"/>
            </w:pPr>
            <w:r>
              <w:t>Сварочное</w:t>
            </w:r>
            <w:r>
              <w:rPr>
                <w:spacing w:val="-21"/>
              </w:rPr>
              <w:t xml:space="preserve"> </w:t>
            </w:r>
            <w:r>
              <w:rPr>
                <w:spacing w:val="-1"/>
              </w:rPr>
              <w:t>производство</w:t>
            </w:r>
          </w:p>
        </w:tc>
      </w:tr>
      <w:tr w14:paraId="1AE59EAC">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76D2246">
            <w:pPr>
              <w:kinsoku w:val="0"/>
              <w:overflowPunct w:val="0"/>
              <w:jc w:val="center"/>
            </w:pPr>
            <w:r>
              <w:t>25.02.08</w:t>
            </w:r>
          </w:p>
        </w:tc>
        <w:tc>
          <w:tcPr>
            <w:tcW w:w="4153" w:type="pct"/>
            <w:tcBorders>
              <w:top w:val="single" w:color="000000" w:sz="4" w:space="0"/>
              <w:left w:val="single" w:color="000000" w:sz="4" w:space="0"/>
              <w:bottom w:val="single" w:color="000000" w:sz="4" w:space="0"/>
              <w:right w:val="single" w:color="000000" w:sz="4" w:space="0"/>
            </w:tcBorders>
          </w:tcPr>
          <w:p w14:paraId="2C5610B2">
            <w:pPr>
              <w:kinsoku w:val="0"/>
              <w:overflowPunct w:val="0"/>
              <w:jc w:val="center"/>
            </w:pPr>
            <w:r>
              <w:t>Эксплуатация беспилотных летательных аппаратов</w:t>
            </w:r>
          </w:p>
        </w:tc>
      </w:tr>
      <w:tr w14:paraId="6AD88180">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1B0219ED">
            <w:pPr>
              <w:kinsoku w:val="0"/>
              <w:overflowPunct w:val="0"/>
              <w:jc w:val="center"/>
            </w:pPr>
            <w:r>
              <w:t>27.02.07</w:t>
            </w:r>
          </w:p>
        </w:tc>
        <w:tc>
          <w:tcPr>
            <w:tcW w:w="4153" w:type="pct"/>
            <w:tcBorders>
              <w:top w:val="single" w:color="000000" w:sz="4" w:space="0"/>
              <w:left w:val="single" w:color="000000" w:sz="4" w:space="0"/>
              <w:bottom w:val="single" w:color="000000" w:sz="4" w:space="0"/>
              <w:right w:val="single" w:color="000000" w:sz="4" w:space="0"/>
            </w:tcBorders>
          </w:tcPr>
          <w:p w14:paraId="5C68000B">
            <w:pPr>
              <w:kinsoku w:val="0"/>
              <w:overflowPunct w:val="0"/>
              <w:jc w:val="center"/>
              <w:rPr>
                <w:spacing w:val="-1"/>
              </w:rPr>
            </w:pPr>
            <w:r>
              <w:rPr>
                <w:spacing w:val="-1"/>
              </w:rPr>
              <w:t>Управление качеством продукции, процессов и услуг</w:t>
            </w:r>
          </w:p>
        </w:tc>
      </w:tr>
      <w:tr w14:paraId="4413FE9F">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6F63690A">
            <w:pPr>
              <w:pStyle w:val="30"/>
              <w:kinsoku w:val="0"/>
              <w:overflowPunct w:val="0"/>
              <w:jc w:val="center"/>
            </w:pPr>
            <w:r>
              <w:t>15.01.32</w:t>
            </w:r>
          </w:p>
        </w:tc>
        <w:tc>
          <w:tcPr>
            <w:tcW w:w="4153" w:type="pct"/>
            <w:tcBorders>
              <w:top w:val="single" w:color="000000" w:sz="4" w:space="0"/>
              <w:left w:val="single" w:color="000000" w:sz="4" w:space="0"/>
              <w:bottom w:val="single" w:color="000000" w:sz="4" w:space="0"/>
              <w:right w:val="single" w:color="000000" w:sz="4" w:space="0"/>
            </w:tcBorders>
          </w:tcPr>
          <w:p w14:paraId="22DB7ECB">
            <w:pPr>
              <w:pStyle w:val="30"/>
              <w:kinsoku w:val="0"/>
              <w:overflowPunct w:val="0"/>
              <w:jc w:val="center"/>
            </w:pPr>
            <w:r>
              <w:t>Оператор-наладчик металлообрабатывающих станков</w:t>
            </w:r>
          </w:p>
        </w:tc>
      </w:tr>
      <w:tr w14:paraId="5AF3ECAC">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2D19E981">
            <w:pPr>
              <w:pStyle w:val="30"/>
              <w:kinsoku w:val="0"/>
              <w:overflowPunct w:val="0"/>
              <w:jc w:val="center"/>
            </w:pPr>
            <w:r>
              <w:t>15.01.32</w:t>
            </w:r>
          </w:p>
        </w:tc>
        <w:tc>
          <w:tcPr>
            <w:tcW w:w="4153" w:type="pct"/>
            <w:tcBorders>
              <w:top w:val="single" w:color="000000" w:sz="4" w:space="0"/>
              <w:left w:val="single" w:color="000000" w:sz="4" w:space="0"/>
              <w:bottom w:val="single" w:color="000000" w:sz="4" w:space="0"/>
              <w:right w:val="single" w:color="000000" w:sz="4" w:space="0"/>
            </w:tcBorders>
          </w:tcPr>
          <w:p w14:paraId="1AC0BFF5">
            <w:pPr>
              <w:pStyle w:val="30"/>
              <w:kinsoku w:val="0"/>
              <w:overflowPunct w:val="0"/>
              <w:jc w:val="center"/>
            </w:pPr>
            <w:r>
              <w:t>Оператор станков с программным управлением</w:t>
            </w:r>
          </w:p>
        </w:tc>
      </w:tr>
      <w:tr w14:paraId="0351EA17">
        <w:tblPrEx>
          <w:tblCellMar>
            <w:top w:w="0" w:type="dxa"/>
            <w:left w:w="0" w:type="dxa"/>
            <w:bottom w:w="0" w:type="dxa"/>
            <w:right w:w="0" w:type="dxa"/>
          </w:tblCellMar>
        </w:tblPrEx>
        <w:trPr>
          <w:trHeight w:val="635" w:hRule="atLeast"/>
        </w:trPr>
        <w:tc>
          <w:tcPr>
            <w:tcW w:w="847" w:type="pct"/>
            <w:tcBorders>
              <w:top w:val="single" w:color="000000" w:sz="4" w:space="0"/>
              <w:left w:val="single" w:color="000000" w:sz="4" w:space="0"/>
              <w:bottom w:val="single" w:color="000000" w:sz="4" w:space="0"/>
              <w:right w:val="single" w:color="000000" w:sz="4" w:space="0"/>
            </w:tcBorders>
          </w:tcPr>
          <w:p w14:paraId="4E516B73">
            <w:pPr>
              <w:pStyle w:val="30"/>
              <w:kinsoku w:val="0"/>
              <w:overflowPunct w:val="0"/>
              <w:jc w:val="center"/>
            </w:pPr>
            <w:r>
              <w:t>15.01.05</w:t>
            </w:r>
          </w:p>
        </w:tc>
        <w:tc>
          <w:tcPr>
            <w:tcW w:w="4153" w:type="pct"/>
            <w:tcBorders>
              <w:top w:val="single" w:color="000000" w:sz="4" w:space="0"/>
              <w:left w:val="single" w:color="000000" w:sz="4" w:space="0"/>
              <w:bottom w:val="single" w:color="000000" w:sz="4" w:space="0"/>
              <w:right w:val="single" w:color="000000" w:sz="4" w:space="0"/>
            </w:tcBorders>
          </w:tcPr>
          <w:p w14:paraId="1313D12A">
            <w:pPr>
              <w:pStyle w:val="30"/>
              <w:kinsoku w:val="0"/>
              <w:overflowPunct w:val="0"/>
              <w:jc w:val="center"/>
            </w:pPr>
            <w:r>
              <w:t>Сварщик (ручной и частично механизированной сварки (наплавки)</w:t>
            </w:r>
          </w:p>
        </w:tc>
      </w:tr>
    </w:tbl>
    <w:p w14:paraId="665AAFE3">
      <w:pPr>
        <w:kinsoku w:val="0"/>
        <w:overflowPunct w:val="0"/>
        <w:ind w:firstLine="709"/>
        <w:rPr>
          <w:spacing w:val="-1"/>
        </w:rPr>
      </w:pPr>
      <w:r>
        <w:pict>
          <v:shape id="_x0000_s1026" o:spid="_x0000_s1026" style="position:absolute;left:0pt;margin-left:386.35pt;margin-top:28.45pt;height:11.5pt;width:0pt;mso-position-horizontal-relative:page;z-index:-251657216;mso-width-relative:page;mso-height-relative:page;" filled="f" coordsize="20,231" o:allowincell="f" path="m0,0l0,231e">
            <v:path arrowok="t"/>
            <v:fill on="f" focussize="0,0"/>
            <v:stroke weight="0.58pt"/>
            <v:imagedata o:title=""/>
            <o:lock v:ext="edit"/>
          </v:shape>
        </w:pict>
      </w:r>
    </w:p>
    <w:p w14:paraId="460C919C">
      <w:pPr>
        <w:spacing w:after="120"/>
        <w:jc w:val="both"/>
        <w:rPr>
          <w:b/>
          <w:sz w:val="26"/>
          <w:szCs w:val="26"/>
        </w:rPr>
      </w:pPr>
      <w:r>
        <w:rPr>
          <w:b/>
          <w:sz w:val="26"/>
          <w:szCs w:val="26"/>
        </w:rPr>
        <w:t>Программа воспитания разработана на основе:</w:t>
      </w:r>
    </w:p>
    <w:p w14:paraId="194B2608">
      <w:pPr>
        <w:spacing w:after="120"/>
        <w:ind w:firstLine="709"/>
        <w:jc w:val="both"/>
        <w:rPr>
          <w:b/>
        </w:rPr>
      </w:pPr>
      <w:r>
        <w:rPr>
          <w:b/>
        </w:rPr>
        <w:t>Программа воспитания разработана на основе:</w:t>
      </w:r>
    </w:p>
    <w:p w14:paraId="168B935B">
      <w:pPr>
        <w:pStyle w:val="11"/>
        <w:spacing w:after="60"/>
        <w:jc w:val="both"/>
        <w:rPr>
          <w:lang w:val="ru-RU"/>
        </w:rPr>
      </w:pPr>
      <w:r>
        <w:rPr>
          <w:lang w:val="ru-RU"/>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37988E1">
      <w:pPr>
        <w:pStyle w:val="11"/>
        <w:spacing w:after="60"/>
        <w:jc w:val="both"/>
        <w:rPr>
          <w:lang w:val="ru-RU"/>
        </w:rPr>
      </w:pPr>
      <w:r>
        <w:rPr>
          <w:lang w:val="ru-RU"/>
        </w:rPr>
        <w:t>Федеральный закон от 29.12.2012 № 273-ФЗ «Об образовании в Российской Федерации» (в ред. от 25.12.2023);</w:t>
      </w:r>
    </w:p>
    <w:p w14:paraId="71229AA8">
      <w:pPr>
        <w:pStyle w:val="11"/>
        <w:spacing w:after="60"/>
        <w:jc w:val="both"/>
        <w:rPr>
          <w:lang w:val="ru-RU"/>
        </w:rPr>
      </w:pPr>
      <w:r>
        <w:rPr>
          <w:lang w:val="ru-RU"/>
        </w:rPr>
        <w:t>Указ Президента РФ от 02.07.2021 № 400 «О Стратегии национальной безопасности Российской Федерации»;</w:t>
      </w:r>
    </w:p>
    <w:p w14:paraId="41BBA83C">
      <w:pPr>
        <w:pStyle w:val="11"/>
        <w:spacing w:after="60"/>
        <w:jc w:val="both"/>
        <w:rPr>
          <w:lang w:val="ru-RU"/>
        </w:rPr>
      </w:pPr>
      <w:r>
        <w:rPr>
          <w:lang w:val="ru-RU"/>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21225128">
      <w:pPr>
        <w:pStyle w:val="11"/>
        <w:spacing w:after="60"/>
        <w:jc w:val="both"/>
        <w:rPr>
          <w:lang w:val="ru-RU"/>
        </w:rPr>
      </w:pPr>
      <w:r>
        <w:rPr>
          <w:lang w:val="ru-RU"/>
        </w:rPr>
        <w:t>Указ Президента РФ от 07.05.2024 № 309 «О национальных целях развития Российской Федерации на период до 2030 года и на перспективу до 2036 года»;</w:t>
      </w:r>
    </w:p>
    <w:p w14:paraId="56F98194">
      <w:pPr>
        <w:pStyle w:val="11"/>
        <w:spacing w:after="60"/>
        <w:jc w:val="both"/>
        <w:rPr>
          <w:lang w:val="ru-RU"/>
        </w:rPr>
      </w:pPr>
      <w:r>
        <w:rPr>
          <w:lang w:val="ru-RU"/>
        </w:rPr>
        <w:t>Распоряжение Правительства Российской Федерации от 29.05.2015 № 996-р «Об утверждении Стратегии развития воспитания в Российской Федерации на период до 2030 года»;</w:t>
      </w:r>
    </w:p>
    <w:p w14:paraId="5E345D34">
      <w:pPr>
        <w:pStyle w:val="11"/>
        <w:spacing w:after="60"/>
        <w:jc w:val="both"/>
        <w:rPr>
          <w:lang w:val="ru-RU"/>
        </w:rPr>
      </w:pPr>
      <w:r>
        <w:rPr>
          <w:lang w:val="ru-RU"/>
        </w:rPr>
        <w:t>Распоряжение Правительства РФ от 12.11.2020 № 2945-р «Об утверждении плана мероприятий по реализации в 2025–2030 годах Стратегии развития воспитания в Российской Федерации на период до 2030 года»;</w:t>
      </w:r>
    </w:p>
    <w:p w14:paraId="4A677F75">
      <w:pPr>
        <w:pStyle w:val="11"/>
        <w:spacing w:after="60"/>
        <w:jc w:val="both"/>
        <w:rPr>
          <w:lang w:val="ru-RU"/>
        </w:rPr>
      </w:pPr>
      <w:r>
        <w:rPr>
          <w:lang w:val="ru-RU"/>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(с изменениями);</w:t>
      </w:r>
    </w:p>
    <w:p w14:paraId="60BFF3A9">
      <w:pPr>
        <w:pStyle w:val="11"/>
        <w:spacing w:after="60"/>
        <w:jc w:val="both"/>
        <w:rPr>
          <w:lang w:val="ru-RU"/>
        </w:rPr>
      </w:pPr>
      <w:r>
        <w:rPr>
          <w:lang w:val="ru-RU"/>
        </w:rPr>
        <w:t>Федеральные государственные образовательные стандарты среднего профессионального образования по профессиям/специальностям;</w:t>
      </w:r>
    </w:p>
    <w:p w14:paraId="461C6ACA">
      <w:pPr>
        <w:pStyle w:val="11"/>
        <w:spacing w:after="60"/>
        <w:jc w:val="both"/>
        <w:rPr>
          <w:lang w:val="ru-RU"/>
        </w:rPr>
      </w:pPr>
      <w:r>
        <w:rPr>
          <w:lang w:val="ru-RU"/>
        </w:rPr>
        <w:t>Федеральный закон от 14.07.2022 № 245-ФЗ «О Российском движении детей и молодёжи»;</w:t>
      </w:r>
    </w:p>
    <w:p w14:paraId="15DDCA97">
      <w:pPr>
        <w:pStyle w:val="11"/>
        <w:spacing w:after="60"/>
        <w:jc w:val="both"/>
      </w:pPr>
      <w:r>
        <w:rPr>
          <w:lang w:val="ru-RU"/>
        </w:rPr>
        <w:t xml:space="preserve">Примерная рабочая программа воспитания для образовательных организаций, реализующих программы СПО (разработана Институтом изучения детства, семьи и воспитания по заданию </w:t>
      </w:r>
      <w:r>
        <w:t>Министерства просвещения РФ);</w:t>
      </w:r>
    </w:p>
    <w:p w14:paraId="4233DAA6">
      <w:pPr>
        <w:pStyle w:val="11"/>
        <w:spacing w:after="60"/>
        <w:jc w:val="both"/>
      </w:pPr>
      <w:r>
        <w:rPr>
          <w:lang w:val="ru-RU"/>
        </w:rPr>
        <w:t xml:space="preserve">Перечень мероприятий, рекомендуемых к реализации в рамках календарного плана воспитательной работы на 2026/2027 учебный год (утв. </w:t>
      </w:r>
      <w:r>
        <w:t>Министерством просвещения Российской Федерации);</w:t>
      </w:r>
    </w:p>
    <w:p w14:paraId="1962FFC8">
      <w:pPr>
        <w:pStyle w:val="11"/>
        <w:spacing w:after="60"/>
        <w:jc w:val="both"/>
        <w:rPr>
          <w:lang w:val="ru-RU"/>
        </w:rPr>
      </w:pPr>
      <w:r>
        <w:rPr>
          <w:lang w:val="ru-RU"/>
        </w:rPr>
        <w:t>СП 2.4.3648-20 «Санитарно-эпидемиологические требования к организациям воспитания и обучения, отдыха и оздоровления детей и молодёжи»;</w:t>
      </w:r>
    </w:p>
    <w:p w14:paraId="7477CBC1">
      <w:pPr>
        <w:pStyle w:val="11"/>
        <w:spacing w:after="60"/>
        <w:jc w:val="both"/>
        <w:rPr>
          <w:lang w:val="ru-RU"/>
        </w:rPr>
      </w:pPr>
      <w:r>
        <w:rPr>
          <w:lang w:val="ru-RU"/>
        </w:rPr>
        <w:t>СанПиН 1.2.3685-21 «Гигиенические нормативы и требования к обеспечению безопасности и (или) безвредности для человека факторов среды обитания».</w:t>
      </w:r>
    </w:p>
    <w:p w14:paraId="49307B13">
      <w:pPr>
        <w:spacing w:after="120"/>
        <w:ind w:firstLine="709"/>
        <w:jc w:val="both"/>
        <w:rPr>
          <w:b/>
        </w:rPr>
      </w:pPr>
      <w:r>
        <w:rPr>
          <w:b/>
        </w:rPr>
        <w:t>Воспитательная деятельность в колледже регламентируется следующими локальными актами:</w:t>
      </w:r>
    </w:p>
    <w:p w14:paraId="48D5F7DE">
      <w:pPr>
        <w:pStyle w:val="11"/>
        <w:spacing w:after="60"/>
        <w:jc w:val="both"/>
      </w:pPr>
      <w:r>
        <w:t>Устав колледжа;</w:t>
      </w:r>
    </w:p>
    <w:p w14:paraId="555E53D8">
      <w:pPr>
        <w:pStyle w:val="11"/>
        <w:spacing w:after="60"/>
        <w:jc w:val="both"/>
      </w:pPr>
      <w:r>
        <w:t>Положение о Совете колледжа;</w:t>
      </w:r>
    </w:p>
    <w:p w14:paraId="033EE292">
      <w:pPr>
        <w:pStyle w:val="11"/>
        <w:spacing w:after="60"/>
        <w:jc w:val="both"/>
      </w:pPr>
      <w:r>
        <w:t>Правила внутреннего распорядка обучающихся;</w:t>
      </w:r>
    </w:p>
    <w:p w14:paraId="785B2010">
      <w:pPr>
        <w:pStyle w:val="11"/>
        <w:spacing w:after="60"/>
        <w:jc w:val="both"/>
      </w:pPr>
      <w:r>
        <w:t>Положение о библиотеке;</w:t>
      </w:r>
    </w:p>
    <w:p w14:paraId="3E7A5EA4">
      <w:pPr>
        <w:pStyle w:val="11"/>
        <w:spacing w:after="60"/>
        <w:jc w:val="both"/>
        <w:rPr>
          <w:lang w:val="ru-RU"/>
        </w:rPr>
      </w:pPr>
      <w:r>
        <w:rPr>
          <w:lang w:val="ru-RU"/>
        </w:rPr>
        <w:t>Положение о порядке применения к обучающимся и снятии с обучающихся мер дисциплинарного взыскания;</w:t>
      </w:r>
    </w:p>
    <w:p w14:paraId="0FBFBBA3">
      <w:pPr>
        <w:pStyle w:val="11"/>
        <w:spacing w:after="60"/>
        <w:jc w:val="both"/>
      </w:pPr>
      <w:r>
        <w:t>Режим занятий обучающихся;</w:t>
      </w:r>
    </w:p>
    <w:p w14:paraId="41479D2D">
      <w:pPr>
        <w:pStyle w:val="11"/>
        <w:spacing w:after="60"/>
        <w:jc w:val="both"/>
        <w:rPr>
          <w:lang w:val="ru-RU"/>
        </w:rPr>
      </w:pPr>
      <w:r>
        <w:rPr>
          <w:lang w:val="ru-RU"/>
        </w:rPr>
        <w:t>Правила внутреннего распорядка в студенческом общежитии;</w:t>
      </w:r>
    </w:p>
    <w:p w14:paraId="4D760F50">
      <w:pPr>
        <w:pStyle w:val="11"/>
        <w:spacing w:after="60"/>
        <w:jc w:val="both"/>
      </w:pPr>
      <w:r>
        <w:t>Положение о студенческом совете;</w:t>
      </w:r>
    </w:p>
    <w:p w14:paraId="037E55CA">
      <w:pPr>
        <w:pStyle w:val="11"/>
        <w:spacing w:after="60"/>
        <w:jc w:val="both"/>
      </w:pPr>
      <w:r>
        <w:t>Положение о классном руководителе;</w:t>
      </w:r>
    </w:p>
    <w:p w14:paraId="2CF536D0">
      <w:pPr>
        <w:pStyle w:val="11"/>
        <w:spacing w:after="60"/>
        <w:jc w:val="both"/>
        <w:rPr>
          <w:lang w:val="ru-RU"/>
        </w:rPr>
      </w:pPr>
      <w:r>
        <w:rPr>
          <w:lang w:val="ru-RU"/>
        </w:rPr>
        <w:t>Положение о совете по профилактике правонарушений, употребления психотропных веществ в студенческой среде;</w:t>
      </w:r>
    </w:p>
    <w:p w14:paraId="6C29524F">
      <w:pPr>
        <w:pStyle w:val="11"/>
        <w:spacing w:after="60"/>
        <w:jc w:val="both"/>
        <w:rPr>
          <w:lang w:val="ru-RU"/>
        </w:rPr>
      </w:pPr>
      <w:r>
        <w:rPr>
          <w:lang w:val="ru-RU"/>
        </w:rPr>
        <w:t>Положение о профессиональной этике педагогических работников;</w:t>
      </w:r>
    </w:p>
    <w:p w14:paraId="06BECD3B">
      <w:pPr>
        <w:pStyle w:val="11"/>
        <w:spacing w:after="60"/>
        <w:jc w:val="both"/>
        <w:rPr>
          <w:lang w:val="ru-RU"/>
        </w:rPr>
      </w:pPr>
      <w:r>
        <w:rPr>
          <w:lang w:val="ru-RU"/>
        </w:rPr>
        <w:t>Положение о Комиссии по урегулированию споров между участниками образовательных отношений;</w:t>
      </w:r>
    </w:p>
    <w:p w14:paraId="212C576C">
      <w:pPr>
        <w:pStyle w:val="11"/>
        <w:spacing w:after="60"/>
        <w:jc w:val="both"/>
        <w:rPr>
          <w:lang w:val="ru-RU"/>
        </w:rPr>
      </w:pPr>
      <w:r>
        <w:rPr>
          <w:lang w:val="ru-RU"/>
        </w:rPr>
        <w:t>Положение о порядке посещения обучающимися по их выбору мероприятий, не предусмотренных учебным планом;</w:t>
      </w:r>
    </w:p>
    <w:p w14:paraId="4C3FAA79">
      <w:pPr>
        <w:pStyle w:val="11"/>
        <w:spacing w:after="60"/>
        <w:jc w:val="both"/>
        <w:rPr>
          <w:lang w:val="ru-RU"/>
        </w:rPr>
      </w:pPr>
      <w:r>
        <w:rPr>
          <w:lang w:val="ru-RU"/>
        </w:rPr>
        <w:t>Положение о постановке на внутренний профилактический учёт обучающихся;</w:t>
      </w:r>
    </w:p>
    <w:p w14:paraId="54BCB987">
      <w:pPr>
        <w:pStyle w:val="11"/>
        <w:spacing w:after="60"/>
        <w:jc w:val="both"/>
      </w:pPr>
      <w:r>
        <w:t>Положение о родительском комитете;</w:t>
      </w:r>
    </w:p>
    <w:p w14:paraId="78379F8A">
      <w:pPr>
        <w:pStyle w:val="11"/>
        <w:spacing w:after="60"/>
        <w:jc w:val="both"/>
        <w:rPr>
          <w:lang w:val="ru-RU"/>
        </w:rPr>
      </w:pPr>
      <w:r>
        <w:rPr>
          <w:lang w:val="ru-RU"/>
        </w:rPr>
        <w:t>Положение о Совете родителей (законных представителей) несовершеннолетних обучающихся;</w:t>
      </w:r>
    </w:p>
    <w:p w14:paraId="0DE15C20">
      <w:pPr>
        <w:pStyle w:val="11"/>
        <w:spacing w:after="60"/>
        <w:jc w:val="both"/>
      </w:pPr>
      <w:r>
        <w:t>Положение о Совете обучающихся;</w:t>
      </w:r>
    </w:p>
    <w:p w14:paraId="6E8C5FA2">
      <w:pPr>
        <w:pStyle w:val="11"/>
        <w:spacing w:after="60"/>
        <w:jc w:val="both"/>
        <w:rPr>
          <w:lang w:val="ru-RU"/>
        </w:rPr>
      </w:pPr>
      <w:r>
        <w:rPr>
          <w:lang w:val="ru-RU"/>
        </w:rPr>
        <w:t>Положение о порядке учёта мнения советов обучающихся, родителей при принятии решений;</w:t>
      </w:r>
    </w:p>
    <w:p w14:paraId="1A07E0E2">
      <w:pPr>
        <w:ind w:firstLine="567"/>
        <w:jc w:val="both"/>
      </w:pPr>
      <w:r>
        <w:t>Основными структурными подразделениями колледжа являются учебные комплексы:</w:t>
      </w:r>
    </w:p>
    <w:p w14:paraId="71F35DAE">
      <w:pPr>
        <w:ind w:firstLine="567"/>
        <w:jc w:val="both"/>
      </w:pPr>
      <w:r>
        <w:t>- Учебный комплекс информационных технологий (УКИТ) (адрес: ул. Пушкина, 137)</w:t>
      </w:r>
    </w:p>
    <w:p w14:paraId="08D63F3E">
      <w:pPr>
        <w:ind w:firstLine="567"/>
        <w:jc w:val="both"/>
      </w:pPr>
      <w:r>
        <w:t>- Учебный комплекс промышленных технологий (УКПТ) (адрес: пр-т Строителей, 7)</w:t>
      </w:r>
    </w:p>
    <w:p w14:paraId="5E19EEE1">
      <w:pPr>
        <w:ind w:firstLine="567"/>
        <w:jc w:val="both"/>
      </w:pPr>
      <w:r>
        <w:t>Учебный комплекс информационных технологий является ведущей образовательной площадкой региона по подготовке кадров со средним профессиональным образованием в IT-сфере и сфере электротехники. Здесь обучаются программисты, специалисты по компьютерным сетям и информационной безопасности, монтажу электросетей и электрооборудования.</w:t>
      </w:r>
    </w:p>
    <w:p w14:paraId="08C0065C">
      <w:pPr>
        <w:ind w:firstLine="567"/>
        <w:jc w:val="both"/>
      </w:pPr>
      <w:r>
        <w:t>На базе УКИТ образовательный процесс осуществляется в 4-х отделениях:</w:t>
      </w:r>
    </w:p>
    <w:p w14:paraId="0C5639E6">
      <w:pPr>
        <w:ind w:firstLine="567"/>
        <w:jc w:val="both"/>
      </w:pPr>
      <w:r>
        <w:t xml:space="preserve">- Отделение информационной безопасности и веб-разработки </w:t>
      </w:r>
    </w:p>
    <w:p w14:paraId="3E88DB62">
      <w:pPr>
        <w:ind w:firstLine="567"/>
        <w:jc w:val="both"/>
      </w:pPr>
      <w:r>
        <w:t xml:space="preserve">- Отделение программирования </w:t>
      </w:r>
    </w:p>
    <w:p w14:paraId="75DDD6AB">
      <w:pPr>
        <w:ind w:firstLine="567"/>
        <w:jc w:val="both"/>
      </w:pPr>
      <w:r>
        <w:t xml:space="preserve">- Отделение компьютерных систем </w:t>
      </w:r>
    </w:p>
    <w:p w14:paraId="4601B9F7">
      <w:pPr>
        <w:ind w:firstLine="567"/>
        <w:jc w:val="both"/>
      </w:pPr>
      <w:r>
        <w:t xml:space="preserve">- Отделение электротехнических систем и веб-разработки </w:t>
      </w:r>
    </w:p>
    <w:p w14:paraId="7CEA027D">
      <w:pPr>
        <w:ind w:firstLine="567"/>
        <w:jc w:val="both"/>
      </w:pPr>
      <w:r>
        <w:t>Учебный комплекс промышленных технологий является ведущей образовательной площадкой региона по подготовке кадров со средним профессиональным образованием для промышленных предприятий, предприятий оборонно-промышленного комплекса, машиностроительной отрасли Пензенской области.</w:t>
      </w:r>
    </w:p>
    <w:p w14:paraId="6C8F6AF6">
      <w:pPr>
        <w:ind w:firstLine="567"/>
        <w:jc w:val="both"/>
      </w:pPr>
      <w:r>
        <w:t>На базе УКПТ образовательный процесс осуществляется в 4-х отделениях:</w:t>
      </w:r>
    </w:p>
    <w:p w14:paraId="355A0B9B">
      <w:pPr>
        <w:ind w:firstLine="567"/>
        <w:jc w:val="both"/>
      </w:pPr>
      <w:r>
        <w:t xml:space="preserve">- Отделение технологии материалов </w:t>
      </w:r>
    </w:p>
    <w:p w14:paraId="4C646CCB">
      <w:pPr>
        <w:ind w:firstLine="567"/>
        <w:jc w:val="both"/>
      </w:pPr>
      <w:r>
        <w:t xml:space="preserve">- Отделение технологии машиностроения </w:t>
      </w:r>
    </w:p>
    <w:p w14:paraId="23D6E8CA">
      <w:pPr>
        <w:ind w:firstLine="567"/>
        <w:jc w:val="both"/>
      </w:pPr>
      <w:r>
        <w:t xml:space="preserve">- Отделение управления в технических системах </w:t>
      </w:r>
    </w:p>
    <w:p w14:paraId="0F695E81">
      <w:pPr>
        <w:ind w:firstLine="567"/>
        <w:jc w:val="both"/>
      </w:pPr>
      <w:r>
        <w:t xml:space="preserve">- Радиотехническое отделение </w:t>
      </w:r>
    </w:p>
    <w:p w14:paraId="45F43E8A">
      <w:pPr>
        <w:ind w:firstLine="567"/>
        <w:jc w:val="both"/>
      </w:pPr>
      <w:r>
        <w:t>Структурным подразделениями колледжа также является Центр цифрового образования IT-КУБ.</w:t>
      </w:r>
    </w:p>
    <w:p w14:paraId="4EED0099">
      <w:pPr>
        <w:ind w:firstLine="567"/>
        <w:jc w:val="both"/>
        <w:rPr>
          <w:highlight w:val="yellow"/>
        </w:rPr>
      </w:pPr>
    </w:p>
    <w:p w14:paraId="2E714374">
      <w:pPr>
        <w:ind w:firstLine="4"/>
        <w:jc w:val="both"/>
        <w:rPr>
          <w:b/>
          <w:bCs/>
          <w:color w:val="000000"/>
        </w:rPr>
      </w:pPr>
      <w:r>
        <w:rPr>
          <w:b/>
          <w:bCs/>
          <w:color w:val="000000"/>
          <w:sz w:val="26"/>
        </w:rPr>
        <w:t xml:space="preserve">2.2. </w:t>
      </w:r>
      <w:r>
        <w:rPr>
          <w:b/>
          <w:bCs/>
          <w:color w:val="000000"/>
        </w:rPr>
        <w:t>Воспитательные модули: виды, формы, содержание воспитательной деятельности.</w:t>
      </w:r>
    </w:p>
    <w:p w14:paraId="212E5B54">
      <w:pPr>
        <w:ind w:firstLine="4"/>
        <w:jc w:val="both"/>
        <w:rPr>
          <w:b/>
          <w:bCs/>
          <w:color w:val="000000"/>
        </w:rPr>
      </w:pPr>
    </w:p>
    <w:p w14:paraId="0DE45101">
      <w:pPr>
        <w:pStyle w:val="15"/>
        <w:ind w:left="0" w:firstLine="708"/>
        <w:jc w:val="both"/>
      </w:pPr>
      <w:r>
        <w:rPr>
          <w:b/>
        </w:rPr>
        <w:t>1. Модуль «Образовательная деятельность»</w:t>
      </w:r>
      <w:r>
        <w:t xml:space="preserve"> </w:t>
      </w:r>
    </w:p>
    <w:p w14:paraId="47F8AD3E">
      <w:pPr>
        <w:pStyle w:val="15"/>
        <w:ind w:left="0" w:firstLine="708"/>
        <w:jc w:val="both"/>
      </w:pPr>
      <w:r>
        <w:t>Реализация педагогами воспитательного потенциала аудиторных занятий предусматривает следующее:</w:t>
      </w:r>
    </w:p>
    <w:p w14:paraId="5E688F68">
      <w:pPr>
        <w:pStyle w:val="15"/>
        <w:ind w:left="0"/>
        <w:jc w:val="both"/>
      </w:pPr>
      <w:r>
        <w:t xml:space="preserve"> </w:t>
      </w:r>
      <w:r>
        <w:rPr/>
        <w:sym w:font="Symbol" w:char="F0BE"/>
      </w:r>
      <w:r>
        <w:t xml:space="preserve"> 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66541F75">
      <w:pPr>
        <w:pStyle w:val="15"/>
        <w:ind w:left="0"/>
        <w:jc w:val="both"/>
      </w:pPr>
      <w:r>
        <w:t xml:space="preserve"> —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14:paraId="5787AF79">
      <w:pPr>
        <w:pStyle w:val="15"/>
        <w:ind w:left="0"/>
        <w:jc w:val="both"/>
      </w:pPr>
      <w: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14:paraId="71247CB1">
      <w:pPr>
        <w:pStyle w:val="15"/>
        <w:ind w:left="0"/>
        <w:jc w:val="both"/>
      </w:pPr>
      <w:r>
        <w:t xml:space="preserve"> — курсы, дополнительные факультативные занятия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направленности, духовно-нравственной направленности   культурам народов России, духовно-историческому краеведению;</w:t>
      </w:r>
    </w:p>
    <w:p w14:paraId="387CDFA8">
      <w:pPr>
        <w:pStyle w:val="15"/>
        <w:ind w:left="0"/>
        <w:jc w:val="both"/>
      </w:pPr>
      <w:r>
        <w:t xml:space="preserve"> — научно-исследовательские общества обучающихся, участие обучающихся в научных и научно-исследовательских конференциях; </w:t>
      </w:r>
    </w:p>
    <w:p w14:paraId="4CBF19ED">
      <w:pPr>
        <w:pStyle w:val="15"/>
        <w:ind w:left="0"/>
        <w:jc w:val="both"/>
      </w:pPr>
      <w:r>
        <w:t xml:space="preserve">— экскурсии (в музей, картинную галерею, технопарк, на предприятие и др.), экспедиции, походы, организуемые классными руководителями, в том числе совместно с обучающимися, с привлечением обучающихся к их планированию, организации, проведению, оценке; </w:t>
      </w:r>
    </w:p>
    <w:p w14:paraId="1AFC00EB">
      <w:pPr>
        <w:pStyle w:val="15"/>
        <w:ind w:left="0"/>
        <w:jc w:val="both"/>
      </w:pPr>
      <w:r>
        <w:t>—установление доверительных отношений между преподавателем и обучающимися, способствующих позитивному восприятию обучающимся требований и просьб преподавателя, привлечению их внимания к обсуждаемой на дисциплине информации, активизации их познавательной деятельности.</w:t>
      </w:r>
    </w:p>
    <w:p w14:paraId="34FBA7C6">
      <w:pPr>
        <w:pStyle w:val="15"/>
        <w:ind w:left="0" w:firstLine="708"/>
        <w:jc w:val="both"/>
        <w:rPr>
          <w:b/>
        </w:rPr>
      </w:pPr>
    </w:p>
    <w:p w14:paraId="59DB1911">
      <w:pPr>
        <w:pStyle w:val="15"/>
        <w:ind w:left="0" w:firstLine="708"/>
        <w:jc w:val="both"/>
      </w:pPr>
      <w:r>
        <w:rPr>
          <w:b/>
        </w:rPr>
        <w:t>2. Модуль «Кураторство»</w:t>
      </w:r>
      <w:r>
        <w:t xml:space="preserve"> </w:t>
      </w:r>
    </w:p>
    <w:p w14:paraId="57C6CAD0">
      <w:pPr>
        <w:pStyle w:val="15"/>
        <w:ind w:left="0" w:firstLine="708"/>
        <w:jc w:val="both"/>
      </w:pPr>
      <w: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14:paraId="0F0AEDC8">
      <w:pPr>
        <w:pStyle w:val="15"/>
        <w:ind w:left="0"/>
        <w:jc w:val="both"/>
      </w:pPr>
      <w:r>
        <w:rPr/>
        <w:sym w:font="Symbol" w:char="F0BE"/>
      </w: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w:t>
      </w:r>
    </w:p>
    <w:p w14:paraId="19DCF497">
      <w:pPr>
        <w:pStyle w:val="15"/>
        <w:ind w:left="0"/>
        <w:jc w:val="both"/>
      </w:pPr>
      <w:r>
        <w:t xml:space="preserve"> </w:t>
      </w:r>
      <w:r>
        <w:rPr/>
        <w:sym w:font="Symbol" w:char="F0BE"/>
      </w:r>
      <w:r>
        <w:t xml:space="preserve"> сплочение коллектива группы через игры и тренинги на командообразование, походы, экскурсии, празднования дней рождения, тематические вечера и т. п.;</w:t>
      </w:r>
    </w:p>
    <w:p w14:paraId="481C73F5">
      <w:pPr>
        <w:pStyle w:val="15"/>
        <w:ind w:left="0"/>
        <w:jc w:val="both"/>
      </w:pPr>
      <w:r>
        <w:t xml:space="preserve"> </w:t>
      </w:r>
      <w:r>
        <w:rPr/>
        <w:sym w:font="Symbol" w:char="F0BE"/>
      </w:r>
      <w: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p>
    <w:p w14:paraId="5984B01F">
      <w:pPr>
        <w:pStyle w:val="15"/>
        <w:ind w:left="0"/>
        <w:jc w:val="both"/>
      </w:pPr>
      <w:r>
        <w:t xml:space="preserve"> </w:t>
      </w:r>
      <w:r>
        <w:rPr/>
        <w:sym w:font="Symbol" w:char="F0BE"/>
      </w:r>
      <w:r>
        <w:t xml:space="preserve"> планирование, подготовку и проведение праздников, фестивалей, конкурсов, соревнований и т. д. с обучающимися;</w:t>
      </w:r>
    </w:p>
    <w:p w14:paraId="29955B51">
      <w:pPr>
        <w:pStyle w:val="15"/>
        <w:ind w:left="0"/>
        <w:jc w:val="both"/>
      </w:pPr>
      <w:r>
        <w:t xml:space="preserve"> </w:t>
      </w:r>
      <w:r>
        <w:rPr/>
        <w:sym w:font="Symbol" w:char="F0BE"/>
      </w:r>
      <w:r>
        <w:t xml:space="preserve"> инициирование и поддержка участия обучающихся в мероприятиях, конкурсах и проектах профессиональной направленности.</w:t>
      </w:r>
    </w:p>
    <w:p w14:paraId="39FAB18E">
      <w:pPr>
        <w:pStyle w:val="15"/>
        <w:ind w:left="0" w:firstLine="708"/>
        <w:jc w:val="both"/>
        <w:rPr>
          <w:b/>
        </w:rPr>
      </w:pPr>
    </w:p>
    <w:p w14:paraId="0683D63F">
      <w:pPr>
        <w:pStyle w:val="15"/>
        <w:ind w:left="0" w:firstLine="708"/>
        <w:jc w:val="both"/>
      </w:pPr>
      <w:r>
        <w:rPr>
          <w:b/>
        </w:rPr>
        <w:t>3. Модуль «Наставничество»</w:t>
      </w:r>
      <w:r>
        <w:t xml:space="preserve"> </w:t>
      </w:r>
    </w:p>
    <w:p w14:paraId="748A6DF9">
      <w:pPr>
        <w:pStyle w:val="15"/>
        <w:ind w:left="0" w:firstLine="708"/>
        <w:jc w:val="both"/>
      </w:pPr>
      <w:r>
        <w:t xml:space="preserve">Реализация воспитательного потенциала наставничества как универсальной технологии передачи наставником опыта, знаний наставляемому с целью наиболее эффективной реализации его профессионального потенциала и адаптации предусматривает проведение мероприятий, таких как </w:t>
      </w:r>
      <w:r>
        <w:rPr/>
        <w:sym w:font="Symbol" w:char="F0BE"/>
      </w:r>
      <w:r>
        <w:t xml:space="preserve"> программа наставничества: определение должностных лиц, ответственных за организацию и руководство наставничеством, а также наставников и наставляемых;</w:t>
      </w:r>
    </w:p>
    <w:p w14:paraId="3A7B62C5">
      <w:pPr>
        <w:pStyle w:val="15"/>
        <w:ind w:left="0"/>
        <w:jc w:val="both"/>
      </w:pPr>
      <w:r>
        <w:t xml:space="preserve"> </w:t>
      </w:r>
      <w:r>
        <w:rPr/>
        <w:sym w:font="Symbol" w:char="F0BE"/>
      </w:r>
      <w:r>
        <w:t xml:space="preserve">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r>
        <w:rPr/>
        <w:sym w:font="Symbol" w:char="F0BE"/>
      </w:r>
      <w:r>
        <w:t xml:space="preserve"> формирование у наставляемого социальной и профессиональной компетентности, социокультурного опыта; </w:t>
      </w:r>
      <w:r>
        <w:rPr/>
        <w:sym w:font="Symbol" w:char="F0BE"/>
      </w:r>
      <w:r>
        <w:t xml:space="preserve"> оказание психологической и профессиональной поддержки наставляемого в реализации им индивидуального маршрута и в жизненном определении;</w:t>
      </w:r>
    </w:p>
    <w:p w14:paraId="5E9E6969">
      <w:pPr>
        <w:pStyle w:val="15"/>
        <w:ind w:left="0"/>
        <w:jc w:val="both"/>
      </w:pPr>
      <w:r>
        <w:t xml:space="preserve"> </w:t>
      </w:r>
      <w:r>
        <w:rPr/>
        <w:sym w:font="Symbol" w:char="F0BE"/>
      </w:r>
      <w:r>
        <w:t xml:space="preserve"> определение инструментов оценки эффективности мероприятий по адаптации и стажировке наставляемого;</w:t>
      </w:r>
    </w:p>
    <w:p w14:paraId="370E7030">
      <w:pPr>
        <w:pStyle w:val="15"/>
        <w:ind w:left="0"/>
        <w:jc w:val="both"/>
      </w:pPr>
      <w:r>
        <w:t xml:space="preserve"> </w:t>
      </w:r>
      <w:r>
        <w:rPr/>
        <w:sym w:font="Symbol" w:char="F0BE"/>
      </w:r>
      <w:r>
        <w:t xml:space="preserve"> 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p>
    <w:p w14:paraId="5B9CEBBD">
      <w:pPr>
        <w:pStyle w:val="15"/>
        <w:ind w:left="0"/>
        <w:jc w:val="both"/>
      </w:pPr>
      <w:r>
        <w:rPr/>
        <w:sym w:font="Symbol" w:char="F0BE"/>
      </w:r>
      <w:r>
        <w:t xml:space="preserve"> организация под руководством наставника социально-значимых проектов по специальности.</w:t>
      </w:r>
    </w:p>
    <w:p w14:paraId="1A8DDD9C">
      <w:pPr>
        <w:pStyle w:val="15"/>
        <w:ind w:left="0" w:firstLine="708"/>
        <w:jc w:val="both"/>
        <w:rPr>
          <w:b/>
        </w:rPr>
      </w:pPr>
    </w:p>
    <w:p w14:paraId="30C564A4">
      <w:pPr>
        <w:pStyle w:val="15"/>
        <w:ind w:left="0" w:firstLine="708"/>
        <w:jc w:val="both"/>
      </w:pPr>
      <w:r>
        <w:rPr>
          <w:b/>
        </w:rPr>
        <w:t>4. Модуль «Основные воспитательные мероприятия»</w:t>
      </w:r>
      <w:r>
        <w:t xml:space="preserve"> </w:t>
      </w:r>
    </w:p>
    <w:p w14:paraId="6955F428">
      <w:pPr>
        <w:pStyle w:val="15"/>
        <w:ind w:left="0" w:firstLine="708"/>
        <w:jc w:val="both"/>
      </w:pPr>
      <w:r>
        <w:t>Реализация воспитательного потенциала основных воспитательных мероприятий предусматривает:</w:t>
      </w:r>
    </w:p>
    <w:p w14:paraId="12308053">
      <w:pPr>
        <w:pStyle w:val="15"/>
        <w:ind w:left="0"/>
        <w:jc w:val="both"/>
      </w:pPr>
      <w:r>
        <w:rPr/>
        <w:sym w:font="Symbol" w:char="F0BE"/>
      </w:r>
      <w:r>
        <w:t xml:space="preserve"> общие для колледжа праздники, ежегодные творческие (театрализованные, музыкальные, литературные и т. п.) мероприятия, связанные с общероссийскими, региональными, местными праздниками, памятными датами, в которых участвуют все обучающиеся, группы;</w:t>
      </w:r>
    </w:p>
    <w:p w14:paraId="6398D01C">
      <w:pPr>
        <w:pStyle w:val="15"/>
        <w:ind w:left="0"/>
        <w:jc w:val="both"/>
      </w:pPr>
      <w:r>
        <w:t xml:space="preserve"> </w:t>
      </w:r>
      <w:r>
        <w:rPr/>
        <w:sym w:font="Symbol" w:char="F0BE"/>
      </w:r>
      <w:r>
        <w:t xml:space="preserve"> торжественные мероприятия, связанные с завершением образования, переходом на следующий курс, символизирующие приобретение новых социальных, профессиональных статусов в обществе;</w:t>
      </w:r>
    </w:p>
    <w:p w14:paraId="02FAE8CD">
      <w:pPr>
        <w:pStyle w:val="15"/>
        <w:ind w:left="0"/>
        <w:jc w:val="both"/>
      </w:pPr>
      <w:r>
        <w:t xml:space="preserve"> </w:t>
      </w:r>
      <w:r>
        <w:rPr/>
        <w:sym w:font="Symbol" w:char="F0BE"/>
      </w:r>
      <w:r>
        <w:t xml:space="preserve"> социальные, социально-профессиональные проекты, совместно разрабатываемые и реализуемые обучающимися и педагогами, в том числе с участием социальных партнёров колледжа, комплексы дел благотворительной, экологической, патриотической, трудовой профессиональной и др. направленности;</w:t>
      </w:r>
    </w:p>
    <w:p w14:paraId="0ACFAEFD">
      <w:pPr>
        <w:pStyle w:val="15"/>
        <w:ind w:left="0"/>
        <w:jc w:val="both"/>
      </w:pPr>
      <w:r>
        <w:t xml:space="preserve"> </w:t>
      </w:r>
      <w:r>
        <w:rPr/>
        <w:sym w:font="Symbol" w:char="F0BE"/>
      </w:r>
      <w: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p w14:paraId="46AD7A52">
      <w:pPr>
        <w:pStyle w:val="15"/>
        <w:ind w:left="0"/>
        <w:jc w:val="both"/>
      </w:pPr>
      <w:r>
        <w:t xml:space="preserve"> </w:t>
      </w:r>
      <w:r>
        <w:rPr/>
        <w:sym w:font="Symbol" w:char="F0BE"/>
      </w:r>
      <w:r>
        <w:t xml:space="preserve"> встречи с известными представителями специальности/профессии; </w:t>
      </w:r>
    </w:p>
    <w:p w14:paraId="6FA04A16">
      <w:pPr>
        <w:pStyle w:val="15"/>
        <w:ind w:left="0"/>
        <w:jc w:val="both"/>
      </w:pPr>
      <w:r>
        <w:rPr/>
        <w:sym w:font="Symbol" w:char="F0BE"/>
      </w:r>
      <w:r>
        <w:t xml:space="preserve"> круглые столы, просветительские мероприятия с участием амбассадоров специальности/профессии.</w:t>
      </w:r>
    </w:p>
    <w:p w14:paraId="7E4CFB60">
      <w:pPr>
        <w:pStyle w:val="15"/>
        <w:ind w:left="0" w:firstLine="708"/>
        <w:jc w:val="both"/>
        <w:rPr>
          <w:b/>
        </w:rPr>
      </w:pPr>
    </w:p>
    <w:p w14:paraId="28E9E621">
      <w:pPr>
        <w:pStyle w:val="15"/>
        <w:ind w:left="0" w:firstLine="708"/>
        <w:jc w:val="both"/>
      </w:pPr>
      <w:r>
        <w:rPr>
          <w:b/>
        </w:rPr>
        <w:t>5. Модуль «Организация предметно-пространственной среды»</w:t>
      </w:r>
      <w:r>
        <w:t xml:space="preserve"> </w:t>
      </w:r>
    </w:p>
    <w:p w14:paraId="4638F171">
      <w:pPr>
        <w:pStyle w:val="15"/>
        <w:ind w:left="0" w:firstLine="708"/>
        <w:jc w:val="both"/>
      </w:pPr>
      <w:r>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w:t>
      </w:r>
    </w:p>
    <w:p w14:paraId="200CA472">
      <w:pPr>
        <w:pStyle w:val="15"/>
        <w:ind w:left="0"/>
        <w:jc w:val="both"/>
      </w:pPr>
      <w:r>
        <w:rPr/>
        <w:sym w:font="Symbol" w:char="F0BE"/>
      </w: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колледжа, с изображениями исторических символов государства, региона, местности в разные периоды, значимых исторических, культурных, природных, производственных объектов России, региона, местности, сохраняющих прошлое и настоящее;</w:t>
      </w:r>
    </w:p>
    <w:p w14:paraId="631F02A7">
      <w:pPr>
        <w:pStyle w:val="15"/>
        <w:ind w:left="0"/>
        <w:jc w:val="both"/>
      </w:pPr>
      <w:r>
        <w:t xml:space="preserve"> </w:t>
      </w:r>
      <w:r>
        <w:rPr/>
        <w:sym w:font="Symbol" w:char="F0BE"/>
      </w: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выдающихся деятелей производственной сферы, имеющей отношение к колледжу,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профилю колледжа;</w:t>
      </w:r>
    </w:p>
    <w:p w14:paraId="638C27FA">
      <w:pPr>
        <w:pStyle w:val="15"/>
        <w:ind w:left="0"/>
        <w:jc w:val="both"/>
      </w:pPr>
      <w:r>
        <w:t xml:space="preserve"> </w:t>
      </w:r>
      <w:r>
        <w:rPr/>
        <w:sym w:font="Symbol" w:char="F0BE"/>
      </w:r>
      <w:r>
        <w:t xml:space="preserve">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объектов природного и культурного наследия; </w:t>
      </w:r>
      <w:r>
        <w:rPr/>
        <w:sym w:font="Symbol" w:char="F0BE"/>
      </w:r>
      <w:r>
        <w:t xml:space="preserve"> организацию и поддержание в колледже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52C245D1">
      <w:pPr>
        <w:pStyle w:val="15"/>
        <w:ind w:left="0"/>
        <w:jc w:val="both"/>
      </w:pPr>
      <w:r>
        <w:t xml:space="preserve"> </w:t>
      </w:r>
      <w:r>
        <w:rPr/>
        <w:sym w:font="Symbol" w:char="F0BE"/>
      </w:r>
      <w:r>
        <w:t xml:space="preserve">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 поздравления педагогов и обучающихся и т. п.; </w:t>
      </w:r>
    </w:p>
    <w:p w14:paraId="3A368DF0">
      <w:pPr>
        <w:pStyle w:val="15"/>
        <w:ind w:left="0"/>
        <w:jc w:val="both"/>
      </w:pPr>
      <w:r>
        <w:rPr/>
        <w:sym w:font="Symbol" w:char="F0BE"/>
      </w:r>
      <w:r>
        <w:t xml:space="preserve"> размещение, поддержание, обновление на территории выставочных объектов, ассоциирующихся с профессиональными направлениями обучения в колледже; </w:t>
      </w:r>
    </w:p>
    <w:p w14:paraId="0F5335CF">
      <w:pPr>
        <w:pStyle w:val="15"/>
        <w:ind w:left="0"/>
        <w:jc w:val="both"/>
      </w:pPr>
      <w:r>
        <w:rPr/>
        <w:sym w:font="Symbol" w:char="F0BE"/>
      </w:r>
      <w:r>
        <w:t xml:space="preserve"> оборудование, оформление, поддержание и использование спортивных и игровых пространств, площадок, зон активного и спокойного отдыха;</w:t>
      </w:r>
    </w:p>
    <w:p w14:paraId="6B429BAC">
      <w:pPr>
        <w:pStyle w:val="15"/>
        <w:ind w:left="0"/>
        <w:jc w:val="both"/>
      </w:pPr>
      <w:r>
        <w:t xml:space="preserve"> </w:t>
      </w:r>
      <w:r>
        <w:rPr/>
        <w:sym w:font="Symbol" w:char="F0BE"/>
      </w:r>
      <w:r>
        <w:t xml:space="preserve"> создание и поддержание в вестибюле или библиотеке выставочных стеллажей новых поступлений профессиональной литературы, свободного книгообмена;</w:t>
      </w:r>
    </w:p>
    <w:p w14:paraId="36057270">
      <w:pPr>
        <w:pStyle w:val="15"/>
        <w:ind w:left="0"/>
        <w:jc w:val="both"/>
      </w:pPr>
      <w:r>
        <w:t xml:space="preserve"> </w:t>
      </w:r>
      <w:r>
        <w:rPr/>
        <w:sym w:font="Symbol" w:char="F0BE"/>
      </w:r>
      <w:r>
        <w:t xml:space="preserve"> совместная с обучающимися разработка, создание и популяризация символики колледжа (флаг, гимн, эмблема, логотип и т. п.), используемой как повседневно, так и в торжественных ситуациях; </w:t>
      </w:r>
    </w:p>
    <w:p w14:paraId="2D0CA22A">
      <w:pPr>
        <w:pStyle w:val="15"/>
        <w:ind w:left="0"/>
        <w:jc w:val="both"/>
      </w:pPr>
      <w:r>
        <w:rPr/>
        <w:sym w:font="Symbol" w:char="F0BE"/>
      </w:r>
      <w:r>
        <w:t xml:space="preserve"> разработка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колледжа, актуальных вопросах профилактики и безопасности. Предметно-пространственная среда строится как максимально доступная для обучающихся с особыми образовательными потребностями.</w:t>
      </w:r>
    </w:p>
    <w:p w14:paraId="612D7521">
      <w:pPr>
        <w:pStyle w:val="15"/>
        <w:ind w:left="0" w:firstLine="708"/>
        <w:jc w:val="both"/>
        <w:rPr>
          <w:b/>
        </w:rPr>
      </w:pPr>
    </w:p>
    <w:p w14:paraId="34E51B9E">
      <w:pPr>
        <w:pStyle w:val="15"/>
        <w:ind w:left="0" w:firstLine="708"/>
        <w:jc w:val="both"/>
      </w:pPr>
      <w:r>
        <w:rPr>
          <w:b/>
        </w:rPr>
        <w:t>6. Модуль «Взаимодействие с родителями (законными представителями)»</w:t>
      </w:r>
    </w:p>
    <w:p w14:paraId="2A37E0DA">
      <w:pPr>
        <w:pStyle w:val="15"/>
        <w:ind w:left="0" w:firstLine="708"/>
        <w:jc w:val="both"/>
      </w:pPr>
      <w:r>
        <w:t xml:space="preserve">Реализация воспитательного потенциала взаимодействия с родителями (законными представителями) обучающихся предусматривает: </w:t>
      </w:r>
    </w:p>
    <w:p w14:paraId="2E31E010">
      <w:pPr>
        <w:pStyle w:val="15"/>
        <w:ind w:left="0"/>
        <w:jc w:val="both"/>
      </w:pPr>
      <w:r>
        <w:rPr/>
        <w:sym w:font="Symbol" w:char="F0BE"/>
      </w:r>
      <w:r>
        <w:t xml:space="preserve"> организацию взаимодействия между родителями обучающихся и преподавателями, администрацией колледжа в области воспитания и профессиональной реализации студентов, конкретные формы такого взаимодействия -  родительские собрания по вопросам воспитания, взаимоотношений обучающихся и педагогов, условий обучения и воспитания; </w:t>
      </w:r>
    </w:p>
    <w:p w14:paraId="1D246280">
      <w:pPr>
        <w:pStyle w:val="15"/>
        <w:ind w:left="0"/>
        <w:jc w:val="both"/>
      </w:pPr>
      <w:r>
        <w:rPr/>
        <w:sym w:font="Symbol" w:char="F0BE"/>
      </w:r>
      <w:r>
        <w:t xml:space="preserve"> привлечение, помощь со стороны родителей в подготовке и проведении мероприятий воспитательной направленности;</w:t>
      </w:r>
    </w:p>
    <w:p w14:paraId="44178A35">
      <w:pPr>
        <w:pStyle w:val="15"/>
        <w:ind w:left="0"/>
        <w:jc w:val="both"/>
      </w:pPr>
      <w:r>
        <w:t xml:space="preserve"> </w:t>
      </w:r>
      <w:r>
        <w:rPr/>
        <w:sym w:font="Symbol" w:char="F0BE"/>
      </w:r>
      <w:r>
        <w:t xml:space="preserve"> профессиональные встречи, диалоги с приглашением родителей (законных представителей), работающих по специальности/профессии, чествование трудовых династий специальности/профессии; </w:t>
      </w:r>
    </w:p>
    <w:p w14:paraId="141F5727">
      <w:pPr>
        <w:pStyle w:val="15"/>
        <w:ind w:left="0"/>
        <w:jc w:val="both"/>
      </w:pPr>
      <w:r>
        <w:rPr/>
        <w:sym w:font="Symbol" w:char="F0BE"/>
      </w:r>
      <w:r>
        <w:t xml:space="preserve"> совместные мероприятия, посвященные Дню специальности/профессии. </w:t>
      </w:r>
    </w:p>
    <w:p w14:paraId="389F796C">
      <w:pPr>
        <w:pStyle w:val="15"/>
        <w:ind w:left="0" w:firstLine="708"/>
        <w:jc w:val="both"/>
        <w:rPr>
          <w:b/>
        </w:rPr>
      </w:pPr>
    </w:p>
    <w:p w14:paraId="0846EFD7">
      <w:pPr>
        <w:pStyle w:val="15"/>
        <w:ind w:left="0" w:firstLine="708"/>
        <w:jc w:val="both"/>
      </w:pPr>
      <w:r>
        <w:rPr>
          <w:b/>
        </w:rPr>
        <w:t>7. Модуль «Самоуправление»</w:t>
      </w:r>
      <w:r>
        <w:t xml:space="preserve"> </w:t>
      </w:r>
    </w:p>
    <w:p w14:paraId="2C354C8A">
      <w:pPr>
        <w:pStyle w:val="15"/>
        <w:ind w:left="0" w:firstLine="708"/>
        <w:jc w:val="both"/>
      </w:pPr>
      <w:r>
        <w:t>Реализация воспитательного потенциала самоуправления обучающихся в колледже предусматривает:</w:t>
      </w:r>
    </w:p>
    <w:p w14:paraId="4B76E400">
      <w:pPr>
        <w:pStyle w:val="15"/>
        <w:ind w:left="0"/>
        <w:jc w:val="both"/>
      </w:pPr>
      <w:r>
        <w:t xml:space="preserve"> </w:t>
      </w:r>
      <w:r>
        <w:rPr/>
        <w:sym w:font="Symbol" w:char="F0BE"/>
      </w:r>
      <w:r>
        <w:t xml:space="preserve"> организацию и деятельность в колледже, органов самоуправления обучающихся (студенческий Совет и др.), избранных обучающимися;</w:t>
      </w:r>
    </w:p>
    <w:p w14:paraId="566E9155">
      <w:pPr>
        <w:pStyle w:val="15"/>
        <w:ind w:left="0"/>
        <w:jc w:val="both"/>
      </w:pPr>
      <w:r>
        <w:t xml:space="preserve"> </w:t>
      </w:r>
      <w:r>
        <w:rPr/>
        <w:sym w:font="Symbol" w:char="F0BE"/>
      </w:r>
      <w:r>
        <w:t xml:space="preserve"> представление органами самоуправления интересов обучающихся в процессе управления колледжа, защита законных интересов, прав обучающихся; </w:t>
      </w:r>
    </w:p>
    <w:p w14:paraId="4898FEDD">
      <w:pPr>
        <w:pStyle w:val="15"/>
        <w:ind w:left="0"/>
        <w:jc w:val="both"/>
      </w:pPr>
      <w:r>
        <w:rPr/>
        <w:sym w:font="Symbol" w:char="F0BE"/>
      </w:r>
      <w:r>
        <w:t xml:space="preserve"> участие представителей органов самоуправления обучающихся в разработке, обсуждении и реализации рабочей программы воспитания в колледже, в анализе ее воспитательной деятельности.</w:t>
      </w:r>
    </w:p>
    <w:p w14:paraId="4798CE98">
      <w:pPr>
        <w:pStyle w:val="15"/>
        <w:ind w:left="0"/>
        <w:jc w:val="both"/>
      </w:pPr>
    </w:p>
    <w:p w14:paraId="55EC5F84">
      <w:pPr>
        <w:pStyle w:val="15"/>
        <w:ind w:left="0" w:firstLine="708"/>
        <w:jc w:val="both"/>
      </w:pPr>
      <w:r>
        <w:rPr>
          <w:b/>
        </w:rPr>
        <w:t>8. Модуль «Профилактика и безопасность»</w:t>
      </w:r>
    </w:p>
    <w:p w14:paraId="4B225D4D">
      <w:pPr>
        <w:pStyle w:val="15"/>
        <w:ind w:left="0" w:firstLine="708"/>
        <w:jc w:val="both"/>
      </w:pPr>
      <w: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w:t>
      </w:r>
    </w:p>
    <w:p w14:paraId="2D4028EF">
      <w:pPr>
        <w:pStyle w:val="15"/>
        <w:ind w:left="0"/>
        <w:jc w:val="both"/>
      </w:pPr>
      <w:r>
        <w:t xml:space="preserve"> </w:t>
      </w:r>
      <w:r>
        <w:rPr/>
        <w:sym w:font="Symbol" w:char="F0BE"/>
      </w:r>
      <w:r>
        <w:t xml:space="preserve"> организацию деятельности педагогического коллектива по созданию в колледже, эффективной профилактической среды для обеспечения безопасности  жизнедеятельности как условия успешной воспитательной деятельности; </w:t>
      </w:r>
    </w:p>
    <w:p w14:paraId="1FCE2991">
      <w:pPr>
        <w:pStyle w:val="15"/>
        <w:ind w:left="0"/>
        <w:jc w:val="both"/>
      </w:pPr>
      <w:r>
        <w:rPr/>
        <w:sym w:font="Symbol" w:char="F0BE"/>
      </w:r>
      <w:r>
        <w:t xml:space="preserve"> вовлечение обучающихся в проекты, программы профилактической направленности, реализуемые в колледже, и в социокультурном окружении с обучающимися,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14:paraId="634CD19C">
      <w:pPr>
        <w:pStyle w:val="15"/>
        <w:ind w:left="0"/>
        <w:jc w:val="both"/>
      </w:pPr>
      <w:r>
        <w:rPr/>
        <w:sym w:font="Symbol" w:char="F0BE"/>
      </w: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14:paraId="467D7581">
      <w:pPr>
        <w:pStyle w:val="15"/>
        <w:ind w:left="0"/>
        <w:jc w:val="both"/>
      </w:pPr>
      <w:r>
        <w:rPr/>
        <w:sym w:font="Symbol" w:char="F0BE"/>
      </w:r>
      <w:r>
        <w:t xml:space="preserve"> поддержку инициатив обучающихся, педагогов в сфере укрепления безопасности жизнедеятельности в колледже, профилактики правонарушений, девиаций.</w:t>
      </w:r>
    </w:p>
    <w:p w14:paraId="28BF7B0E">
      <w:pPr>
        <w:pStyle w:val="15"/>
        <w:ind w:left="0" w:firstLine="708"/>
        <w:jc w:val="both"/>
        <w:rPr>
          <w:b/>
        </w:rPr>
      </w:pPr>
    </w:p>
    <w:p w14:paraId="1C6C5D01">
      <w:pPr>
        <w:pStyle w:val="15"/>
        <w:ind w:left="0" w:firstLine="708"/>
        <w:jc w:val="both"/>
      </w:pPr>
      <w:r>
        <w:rPr>
          <w:b/>
        </w:rPr>
        <w:t>9. Модуль «Социальное партнёрство и участие работодателей»</w:t>
      </w:r>
      <w:r>
        <w:t xml:space="preserve"> </w:t>
      </w:r>
    </w:p>
    <w:p w14:paraId="4C694E05">
      <w:pPr>
        <w:pStyle w:val="15"/>
        <w:ind w:left="0" w:firstLine="708"/>
        <w:jc w:val="both"/>
      </w:pPr>
      <w:r>
        <w:t xml:space="preserve">Реализация воспитательного потенциала социального партнёрства колледжа, в том числе во взаимодействии с предприятиями рынка труда, предусматривает: </w:t>
      </w:r>
    </w:p>
    <w:p w14:paraId="226C4B10">
      <w:pPr>
        <w:pStyle w:val="15"/>
        <w:ind w:left="0"/>
        <w:jc w:val="both"/>
      </w:pPr>
      <w:r>
        <w:rPr/>
        <w:sym w:font="Symbol" w:char="F0BE"/>
      </w:r>
      <w:r>
        <w:t xml:space="preserve"> участие представителей организаций-партнёров, предприятий (фирм)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w:t>
      </w:r>
    </w:p>
    <w:p w14:paraId="4F3CC3F1">
      <w:pPr>
        <w:pStyle w:val="15"/>
        <w:ind w:left="0"/>
        <w:jc w:val="both"/>
      </w:pPr>
      <w:r>
        <w:rPr/>
        <w:sym w:font="Symbol" w:char="F0BE"/>
      </w:r>
      <w:r>
        <w:t xml:space="preserve">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14:paraId="0860E515">
      <w:pPr>
        <w:pStyle w:val="15"/>
        <w:ind w:left="0"/>
        <w:jc w:val="both"/>
      </w:pPr>
      <w:r>
        <w:rPr/>
        <w:sym w:font="Symbol" w:char="F0BE"/>
      </w:r>
      <w:r>
        <w:t xml:space="preserve"> проведение на базе организаций-партнёров отдельных аудиторных и внеаудиторных занятий, презентаций, лекций, акций воспитательной направленности, поздравительных концертов и тд.; </w:t>
      </w:r>
    </w:p>
    <w:p w14:paraId="7E1E67CB">
      <w:pPr>
        <w:pStyle w:val="15"/>
        <w:ind w:left="0"/>
        <w:jc w:val="both"/>
      </w:pPr>
      <w:r>
        <w:rPr/>
        <w:sym w:font="Symbol" w:char="F0BE"/>
      </w:r>
      <w:r>
        <w:t xml:space="preserve">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колледжа, муниципального образования, региона, страны; </w:t>
      </w:r>
    </w:p>
    <w:p w14:paraId="4CE4310E">
      <w:pPr>
        <w:pStyle w:val="15"/>
        <w:ind w:left="0"/>
        <w:jc w:val="both"/>
      </w:pPr>
      <w:r>
        <w:rPr/>
        <w:sym w:font="Symbol" w:char="F0BE"/>
      </w:r>
      <w:r>
        <w:t xml:space="preserve"> реализация социальных проектов, разрабатываемых и реализуемых совместно обучающимися, педагогами с организациями-партнёрами в рамках профессионального поля профессионально-трудовой, благотворительной, экологической, патриотической, духовно- нравственной и т.д.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14:paraId="5D8F7144">
      <w:pPr>
        <w:pStyle w:val="15"/>
        <w:ind w:left="0"/>
        <w:jc w:val="both"/>
      </w:pPr>
    </w:p>
    <w:p w14:paraId="5F1F8504">
      <w:pPr>
        <w:pStyle w:val="15"/>
        <w:ind w:left="0"/>
        <w:jc w:val="both"/>
      </w:pPr>
      <w:r>
        <w:rPr>
          <w:b/>
        </w:rPr>
        <w:t>10. Модуль «Профессиональный выбор Профессиональное развитие, адаптация и трудоустройство»</w:t>
      </w:r>
      <w:r>
        <w:t xml:space="preserve"> </w:t>
      </w:r>
    </w:p>
    <w:p w14:paraId="7AF2DCCB">
      <w:pPr>
        <w:pStyle w:val="15"/>
        <w:ind w:left="0" w:firstLine="708"/>
        <w:jc w:val="both"/>
      </w:pPr>
      <w:r>
        <w:t xml:space="preserve">Реализация воспитательного потенциала работы по профессиональному развитию, адаптации и трудоустройству в колледже, предусматривает: </w:t>
      </w:r>
    </w:p>
    <w:p w14:paraId="54004C01">
      <w:pPr>
        <w:pStyle w:val="15"/>
        <w:ind w:left="0"/>
        <w:jc w:val="both"/>
      </w:pPr>
      <w:r>
        <w:rPr/>
        <w:sym w:font="Symbol" w:char="F0BE"/>
      </w:r>
      <w:r>
        <w:t xml:space="preserve"> 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(региональном, всероссийском, международном) и др.;</w:t>
      </w:r>
    </w:p>
    <w:p w14:paraId="3DA81FA6">
      <w:pPr>
        <w:pStyle w:val="15"/>
        <w:ind w:left="0"/>
        <w:jc w:val="both"/>
      </w:pPr>
      <w:r>
        <w:t xml:space="preserve"> </w:t>
      </w:r>
      <w:r>
        <w:rPr/>
        <w:sym w:font="Symbol" w:char="F0BE"/>
      </w:r>
      <w:r>
        <w:t xml:space="preserve"> циклы мероприятий, направленных на подготовку обучающегося к осознанному планированию и реализации своей карьеры, профессионального будущего (посещение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14:paraId="69FCE70C">
      <w:pPr>
        <w:pStyle w:val="15"/>
        <w:ind w:left="0"/>
        <w:jc w:val="both"/>
      </w:pPr>
      <w:r>
        <w:rPr/>
        <w:sym w:font="Symbol" w:char="F0BE"/>
      </w:r>
      <w:r>
        <w:t xml:space="preserve"> экскурсии на предприятия, в организации, дающие углублённые представления о выбранной специальности/профессии  и условиях работы; </w:t>
      </w:r>
      <w:r>
        <w:rPr/>
        <w:sym w:font="Symbol" w:char="F0BE"/>
      </w:r>
      <w:r>
        <w:t xml:space="preserve"> 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w:t>
      </w:r>
    </w:p>
    <w:p w14:paraId="4BC6D676">
      <w:pPr>
        <w:pStyle w:val="15"/>
        <w:ind w:left="0"/>
        <w:jc w:val="both"/>
      </w:pPr>
      <w:r>
        <w:t xml:space="preserve"> </w:t>
      </w:r>
      <w:r>
        <w:rPr/>
        <w:sym w:font="Symbol" w:char="F0BE"/>
      </w:r>
      <w:r>
        <w:t xml:space="preserve">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p>
    <w:p w14:paraId="75A828E3">
      <w:pPr>
        <w:pStyle w:val="15"/>
        <w:ind w:left="0"/>
        <w:jc w:val="both"/>
      </w:pPr>
      <w:r>
        <w:rPr/>
        <w:sym w:font="Symbol" w:char="F0BE"/>
      </w:r>
      <w:r>
        <w:t xml:space="preserve"> организация конкурса профессионального мастерства, приуроченного к Дню специальности/профессии;</w:t>
      </w:r>
    </w:p>
    <w:p w14:paraId="43E731E8">
      <w:pPr>
        <w:pStyle w:val="15"/>
        <w:ind w:left="0"/>
        <w:jc w:val="both"/>
      </w:pPr>
      <w:r>
        <w:t xml:space="preserve"> </w:t>
      </w:r>
      <w:r>
        <w:rPr/>
        <w:sym w:font="Symbol" w:char="F0BE"/>
      </w:r>
      <w:r>
        <w:t xml:space="preserve"> проведение конкурса «Профессиональный студент» или «Профессиональная команда» по итогам профессиональных практик; </w:t>
      </w:r>
    </w:p>
    <w:p w14:paraId="273ABC0C">
      <w:pPr>
        <w:pStyle w:val="15"/>
        <w:ind w:left="0"/>
        <w:jc w:val="both"/>
        <w:rPr>
          <w:color w:val="FF0000"/>
        </w:rPr>
      </w:pPr>
    </w:p>
    <w:p w14:paraId="1961FBC5">
      <w:pPr>
        <w:pStyle w:val="15"/>
        <w:ind w:left="0" w:firstLine="708"/>
        <w:jc w:val="both"/>
        <w:rPr>
          <w:b/>
        </w:rPr>
      </w:pPr>
      <w:r>
        <w:rPr>
          <w:b/>
        </w:rPr>
        <w:t xml:space="preserve">11. Модуль «Студенческое медиа» </w:t>
      </w:r>
    </w:p>
    <w:p w14:paraId="4F60C9A7">
      <w:pPr>
        <w:pStyle w:val="15"/>
        <w:ind w:left="0" w:firstLine="708"/>
        <w:jc w:val="both"/>
      </w:pPr>
      <w:r>
        <w:t xml:space="preserve">Реализация воспитательного потенциала студенческих медиа обучающихся предусматривает: </w:t>
      </w:r>
    </w:p>
    <w:p w14:paraId="2A7E3D89">
      <w:pPr>
        <w:pStyle w:val="15"/>
        <w:ind w:left="0" w:firstLine="708"/>
        <w:jc w:val="both"/>
      </w:pPr>
      <w:r>
        <w:rPr/>
        <w:sym w:font="Symbol" w:char="F02D"/>
      </w:r>
      <w:r>
        <w:t xml:space="preserve"> оперативное и качественное освещение общественных мероприятий локального, регионального, всероссийского и международного уровней, в которых принимает участие колледж; </w:t>
      </w:r>
    </w:p>
    <w:p w14:paraId="46D84FEA">
      <w:pPr>
        <w:pStyle w:val="15"/>
        <w:ind w:left="0" w:firstLine="708"/>
        <w:jc w:val="both"/>
      </w:pPr>
      <w:r>
        <w:rPr/>
        <w:sym w:font="Symbol" w:char="F02D"/>
      </w:r>
      <w:r>
        <w:t xml:space="preserve"> информационная поддержка и содействие органам студенческого самоуправления, студенческим объединениям колледжа в освещении их деятельности; </w:t>
      </w:r>
    </w:p>
    <w:p w14:paraId="5F04BC4A">
      <w:pPr>
        <w:pStyle w:val="15"/>
        <w:ind w:left="0" w:firstLine="708"/>
        <w:jc w:val="both"/>
      </w:pPr>
      <w:r>
        <w:rPr/>
        <w:sym w:font="Symbol" w:char="F02D"/>
      </w:r>
      <w:r>
        <w:t xml:space="preserve"> создание условий для развития социальной, творческой активности студенческой молодежи; </w:t>
      </w:r>
    </w:p>
    <w:p w14:paraId="76EAA0D6">
      <w:pPr>
        <w:pStyle w:val="15"/>
        <w:ind w:left="0" w:firstLine="708"/>
        <w:jc w:val="both"/>
      </w:pPr>
      <w:r>
        <w:rPr/>
        <w:sym w:font="Symbol" w:char="F02D"/>
      </w:r>
      <w:r>
        <w:t xml:space="preserve"> увеличение количества обучающихся, вовлеченных в деятельность органов студенческого самоуправления и информированных о ней; </w:t>
      </w:r>
    </w:p>
    <w:p w14:paraId="1B1A1A6D">
      <w:pPr>
        <w:pStyle w:val="15"/>
        <w:ind w:left="0" w:firstLine="708"/>
        <w:jc w:val="both"/>
      </w:pPr>
      <w:r>
        <w:rPr/>
        <w:sym w:font="Symbol" w:char="F02D"/>
      </w:r>
      <w:r>
        <w:t xml:space="preserve"> содействие в реализации общественно значимых молодежных инициатив; </w:t>
      </w:r>
    </w:p>
    <w:p w14:paraId="33CEAFC8">
      <w:pPr>
        <w:pStyle w:val="15"/>
        <w:ind w:left="0" w:firstLine="708"/>
        <w:jc w:val="both"/>
      </w:pPr>
      <w:r>
        <w:rPr/>
        <w:sym w:font="Symbol" w:char="F02D"/>
      </w:r>
      <w:r>
        <w:t xml:space="preserve"> организация обучения членов Медиацентра по работе с современными медиатехнологиями, развитие их навыков литературной и журналистской деятельности; </w:t>
      </w:r>
    </w:p>
    <w:p w14:paraId="1946D801">
      <w:pPr>
        <w:pStyle w:val="15"/>
        <w:ind w:left="0" w:firstLine="708"/>
        <w:jc w:val="both"/>
      </w:pPr>
      <w:r>
        <w:rPr/>
        <w:sym w:font="Symbol" w:char="F02D"/>
      </w:r>
      <w:r>
        <w:t xml:space="preserve"> организация участия членов Медиацентра в семинарах, фестивалях, марафонах, конференциях, других образовательных мероприятиях и проектах различного уровня; </w:t>
      </w:r>
    </w:p>
    <w:p w14:paraId="3D68D577">
      <w:pPr>
        <w:pStyle w:val="15"/>
        <w:ind w:left="0" w:firstLine="708"/>
        <w:jc w:val="both"/>
      </w:pPr>
      <w:r>
        <w:rPr/>
        <w:sym w:font="Symbol" w:char="F02D"/>
      </w:r>
      <w:r>
        <w:t xml:space="preserve"> разработка и размещение печатных, электронных, фото-, видео-, аудиоинформационных материалов на официальном сайте, а также в официальных группах и аккаунтах, в социальных сетях колледжа </w:t>
      </w:r>
    </w:p>
    <w:p w14:paraId="4EA9DA18">
      <w:pPr>
        <w:pStyle w:val="15"/>
        <w:ind w:left="0" w:firstLine="708"/>
        <w:jc w:val="both"/>
      </w:pPr>
      <w:r>
        <w:rPr/>
        <w:sym w:font="Symbol" w:char="F02D"/>
      </w:r>
      <w:r>
        <w:t xml:space="preserve"> повышение престижа колледжа как на территории региона, так и за его пределами.</w:t>
      </w:r>
    </w:p>
    <w:p w14:paraId="75CD3960">
      <w:pPr>
        <w:pStyle w:val="15"/>
        <w:ind w:left="0" w:firstLine="708"/>
        <w:jc w:val="both"/>
        <w:rPr>
          <w:b/>
        </w:rPr>
      </w:pPr>
      <w:r>
        <w:rPr>
          <w:b/>
        </w:rPr>
        <w:t xml:space="preserve">12. Модуль «Волонтерская и добровольческая деятельность» </w:t>
      </w:r>
    </w:p>
    <w:p w14:paraId="4F13C800">
      <w:pPr>
        <w:pStyle w:val="15"/>
        <w:ind w:left="0" w:firstLine="567"/>
        <w:jc w:val="both"/>
      </w:pPr>
      <w:r>
        <w:t>Реализация воспитательного потенциала волонтерской и добровольческой деятельности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1760C1AF">
      <w:pPr>
        <w:pStyle w:val="15"/>
        <w:ind w:left="0" w:firstLine="567"/>
        <w:jc w:val="both"/>
      </w:pPr>
      <w:r>
        <w:t xml:space="preserve"> </w:t>
      </w:r>
      <w:r>
        <w:rPr/>
        <w:sym w:font="Symbol" w:char="F0BE"/>
      </w:r>
      <w:r>
        <w:t xml:space="preserve"> событийное волонтерство — добровольческая деятельность на спортивных, социокультурных, образовательных и иных мероприятиях местного, регионального, федерального уровней. Встречи, посвященные памятным героическим датам истории Родины, встречи обучающихся с людьми разных профессий, совместные концерты, экскурсии, выставки, конференции, проведение дискуссионных интернет-форумов и блогов правовой и патриотической направленности; </w:t>
      </w:r>
    </w:p>
    <w:p w14:paraId="2FEFE80C">
      <w:pPr>
        <w:pStyle w:val="15"/>
        <w:ind w:left="0" w:firstLine="567"/>
        <w:jc w:val="both"/>
      </w:pPr>
      <w:r>
        <w:rPr/>
        <w:sym w:font="Symbol" w:char="F0BE"/>
      </w:r>
      <w:r>
        <w:t xml:space="preserve"> социальное волонтерство — добровольный труд, направленный на решение социальных проблем. Организация досуговых мероприятий (концертов, спектаклей, выставок), творческих мастерских, оказание помощи и поддержки детям-инвалидам, а также членам общества инвалидов, оказание помощи детям, оказавшимся в трудной жизненной ситуации, шефство над ветеранами, тружениками тыла, пожилыми людьми. </w:t>
      </w:r>
    </w:p>
    <w:p w14:paraId="7928DFFE">
      <w:pPr>
        <w:pStyle w:val="15"/>
        <w:ind w:left="0" w:firstLine="567"/>
        <w:jc w:val="both"/>
      </w:pPr>
      <w:r>
        <w:rPr>
          <w:b/>
        </w:rPr>
        <w:t>13. Модуль «Студенческий спортивный клуб»</w:t>
      </w:r>
      <w:r>
        <w:t xml:space="preserve"> </w:t>
      </w:r>
    </w:p>
    <w:p w14:paraId="43771182">
      <w:pPr>
        <w:pStyle w:val="15"/>
        <w:ind w:left="0" w:firstLine="567"/>
        <w:jc w:val="both"/>
      </w:pPr>
      <w:r>
        <w:t xml:space="preserve">Реализация воспитательного потенциала студенческих спортивных клубов для обучающихся предусматривает: </w:t>
      </w:r>
    </w:p>
    <w:p w14:paraId="359205B9">
      <w:pPr>
        <w:pStyle w:val="15"/>
        <w:ind w:left="0" w:firstLine="567"/>
        <w:jc w:val="both"/>
      </w:pPr>
      <w:r>
        <w:rPr/>
        <w:sym w:font="Symbol" w:char="F0BE"/>
      </w:r>
      <w:r>
        <w:t xml:space="preserve"> создание условий для развития массовых и индивидуальных форм физкультурно-оздоровительной и спортивной работы; </w:t>
      </w:r>
    </w:p>
    <w:p w14:paraId="595A2C17">
      <w:pPr>
        <w:pStyle w:val="15"/>
        <w:ind w:left="0" w:firstLine="567"/>
        <w:jc w:val="both"/>
      </w:pPr>
      <w:r>
        <w:rPr/>
        <w:sym w:font="Symbol" w:char="F0BE"/>
      </w:r>
      <w:r>
        <w:t xml:space="preserve"> удовлетворение потребностей обучающихся, родителей (законных представителей) в различных видах физкультурно-спортивной деятельности; </w:t>
      </w:r>
    </w:p>
    <w:p w14:paraId="59BBD1EC">
      <w:pPr>
        <w:pStyle w:val="15"/>
        <w:ind w:left="0" w:firstLine="567"/>
        <w:jc w:val="both"/>
      </w:pPr>
      <w:r>
        <w:rPr/>
        <w:sym w:font="Symbol" w:char="F0BE"/>
      </w:r>
      <w:r>
        <w:t xml:space="preserve"> привлечение обучающихся к объединению на основе общности интересов в команды по различным видам спорта; </w:t>
      </w:r>
    </w:p>
    <w:p w14:paraId="55BA97BC">
      <w:pPr>
        <w:pStyle w:val="15"/>
        <w:ind w:left="0" w:firstLine="567"/>
        <w:jc w:val="both"/>
      </w:pPr>
      <w:r>
        <w:rPr/>
        <w:sym w:font="Symbol" w:char="F0BE"/>
      </w:r>
      <w:r>
        <w:t xml:space="preserve"> воспитание у обучающихся устойчивого интереса к систематическим занятиям физической культурой, спортом, к здоровому образу жизни; </w:t>
      </w:r>
    </w:p>
    <w:p w14:paraId="60900F7B">
      <w:pPr>
        <w:pStyle w:val="15"/>
        <w:ind w:left="0" w:firstLine="567"/>
        <w:jc w:val="both"/>
      </w:pPr>
      <w:r>
        <w:rPr/>
        <w:sym w:font="Symbol" w:char="F0BE"/>
      </w:r>
      <w:r>
        <w:t xml:space="preserve"> содействие открытию спортивных секций; </w:t>
      </w:r>
    </w:p>
    <w:p w14:paraId="36F69694">
      <w:pPr>
        <w:pStyle w:val="15"/>
        <w:ind w:left="0" w:firstLine="567"/>
        <w:jc w:val="both"/>
      </w:pPr>
      <w:r>
        <w:rPr/>
        <w:sym w:font="Symbol" w:char="F0BE"/>
      </w:r>
      <w:r>
        <w:t xml:space="preserve"> агитационную работу в области физкультуры и спорта, информирование обучающихся о развитии клубного спортивного движения;</w:t>
      </w:r>
    </w:p>
    <w:p w14:paraId="006D750C">
      <w:pPr>
        <w:pStyle w:val="15"/>
        <w:ind w:left="0" w:firstLine="567"/>
        <w:jc w:val="both"/>
      </w:pPr>
      <w:r>
        <w:t xml:space="preserve"> </w:t>
      </w:r>
      <w:r>
        <w:rPr/>
        <w:sym w:font="Symbol" w:char="F0BE"/>
      </w:r>
      <w:r>
        <w:t xml:space="preserve"> проведение спортивно-массовых мероприятий, соревнований среди обучающихся колледжа с воспитанниками других клубов; </w:t>
      </w:r>
    </w:p>
    <w:p w14:paraId="163A25DA">
      <w:pPr>
        <w:pStyle w:val="15"/>
        <w:ind w:left="0" w:firstLine="567"/>
        <w:jc w:val="both"/>
      </w:pPr>
      <w:r>
        <w:rPr/>
        <w:sym w:font="Symbol" w:char="F0BE"/>
      </w:r>
      <w:r>
        <w:t xml:space="preserve"> создание и подготовку команд воспитанников спортивного клуба по различным видам спорта для участия в соревнованиях различного уровня; </w:t>
      </w:r>
    </w:p>
    <w:p w14:paraId="44B1ED89">
      <w:pPr>
        <w:pStyle w:val="15"/>
        <w:ind w:left="0" w:firstLine="567"/>
        <w:jc w:val="both"/>
      </w:pPr>
      <w:r>
        <w:rPr/>
        <w:sym w:font="Symbol" w:char="F0BE"/>
      </w:r>
      <w:r>
        <w:t xml:space="preserve"> внедрение физической культуры в быт обучающихся, проведение спортивно-массовой и оздоровительной работы в колледже; </w:t>
      </w:r>
    </w:p>
    <w:p w14:paraId="024AC10D">
      <w:pPr>
        <w:pStyle w:val="15"/>
        <w:ind w:left="0" w:firstLine="567"/>
        <w:jc w:val="both"/>
      </w:pPr>
      <w:r>
        <w:rPr/>
        <w:sym w:font="Symbol" w:char="F0BE"/>
      </w:r>
      <w:r>
        <w:t xml:space="preserve"> организацию активного спортивно-оздоровительного отдыха обучающихся.</w:t>
      </w:r>
    </w:p>
    <w:p w14:paraId="4C0FF6D4">
      <w:pPr>
        <w:ind w:firstLine="567"/>
        <w:jc w:val="both"/>
        <w:rPr>
          <w:highlight w:val="yellow"/>
        </w:rPr>
      </w:pPr>
    </w:p>
    <w:p w14:paraId="684C1E3D">
      <w:pPr>
        <w:ind w:firstLine="567"/>
        <w:jc w:val="both"/>
        <w:rPr>
          <w:highlight w:val="yellow"/>
        </w:rPr>
      </w:pPr>
    </w:p>
    <w:p w14:paraId="5D54A9A7">
      <w:pPr>
        <w:ind w:firstLine="567"/>
        <w:jc w:val="both"/>
        <w:rPr>
          <w:highlight w:val="yellow"/>
        </w:rPr>
      </w:pPr>
    </w:p>
    <w:p w14:paraId="623CA515">
      <w:pPr>
        <w:rPr>
          <w:highlight w:val="yellow"/>
        </w:rPr>
      </w:pPr>
      <w:r>
        <w:rPr>
          <w:highlight w:val="yellow"/>
        </w:rPr>
        <w:br w:type="page"/>
      </w:r>
    </w:p>
    <w:p w14:paraId="5F4C8AE9">
      <w:pPr>
        <w:spacing w:after="361"/>
        <w:ind w:left="72" w:firstLine="4"/>
        <w:jc w:val="both"/>
        <w:rPr>
          <w:b/>
          <w:bCs/>
          <w:color w:val="000000"/>
        </w:rPr>
      </w:pPr>
      <w:r>
        <w:rPr>
          <w:b/>
          <w:bCs/>
          <w:color w:val="000000"/>
          <w:sz w:val="26"/>
        </w:rPr>
        <w:t>РАЗДЕЛ З. ОРГАНИЗАЦИОННЫЙ</w:t>
      </w:r>
    </w:p>
    <w:p w14:paraId="053DECDE">
      <w:pPr>
        <w:pStyle w:val="15"/>
        <w:ind w:left="0" w:firstLine="709"/>
        <w:jc w:val="both"/>
        <w:rPr>
          <w:color w:val="333333"/>
        </w:rPr>
      </w:pPr>
      <w:r>
        <w:rPr>
          <w:color w:val="333333"/>
        </w:rPr>
        <w:t>Для реализации рабочей программы воспитания колледж укомплектован квалифицированными специалистами. Управление воспитательной работой обеспечивается кадровым составом, включающим директора ГАПОУ ПО «Пензенский колледж информационных и промышленных технологий (ИТ-колледж)», который несёт ответственность за организацию воспитательной работы в профессиональной образовательной организации, заместителя директора по организации воспитательной и социальной работы, советника директора по воспитанию и взаимодействию с детскими общественными объединениями.</w:t>
      </w:r>
    </w:p>
    <w:p w14:paraId="3BAB9224">
      <w:pPr>
        <w:pStyle w:val="15"/>
        <w:ind w:left="0" w:firstLine="709"/>
        <w:jc w:val="both"/>
        <w:rPr>
          <w:color w:val="333333"/>
        </w:rPr>
      </w:pPr>
      <w:r>
        <w:rPr>
          <w:color w:val="333333"/>
        </w:rPr>
        <w:t>Осуществление воспитательных мероприятий в ходе реализации образовательной программы проводится с участием специалистов психолого-педагогической службы (педагог-психолог, социальный педагог), педагогом-организатором, преподавателем-организатором ОБиЗР, руководителями и преподавателями физического воспитания, классными руководителями групп, преподавателями.</w:t>
      </w:r>
    </w:p>
    <w:p w14:paraId="3159B39C">
      <w:pPr>
        <w:pStyle w:val="15"/>
        <w:ind w:left="0"/>
        <w:jc w:val="both"/>
      </w:pPr>
    </w:p>
    <w:tbl>
      <w:tblPr>
        <w:tblStyle w:val="6"/>
        <w:tblW w:w="52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0"/>
        <w:gridCol w:w="1560"/>
        <w:gridCol w:w="5599"/>
      </w:tblGrid>
      <w:tr w14:paraId="28D9A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5" w:type="pct"/>
            <w:shd w:val="clear" w:color="auto" w:fill="auto"/>
            <w:vAlign w:val="center"/>
          </w:tcPr>
          <w:p w14:paraId="2DDC19F8">
            <w:pPr>
              <w:pStyle w:val="15"/>
              <w:ind w:left="0"/>
              <w:jc w:val="center"/>
              <w:rPr>
                <w:b/>
                <w:i/>
              </w:rPr>
            </w:pPr>
            <w:r>
              <w:rPr>
                <w:b/>
                <w:i/>
              </w:rPr>
              <w:t>Наименование должности</w:t>
            </w:r>
          </w:p>
        </w:tc>
        <w:tc>
          <w:tcPr>
            <w:tcW w:w="731" w:type="pct"/>
            <w:shd w:val="clear" w:color="auto" w:fill="auto"/>
            <w:vAlign w:val="center"/>
          </w:tcPr>
          <w:p w14:paraId="7E962FE3">
            <w:pPr>
              <w:pStyle w:val="15"/>
              <w:ind w:left="0"/>
              <w:jc w:val="center"/>
              <w:rPr>
                <w:b/>
                <w:i/>
              </w:rPr>
            </w:pPr>
            <w:r>
              <w:rPr>
                <w:b/>
                <w:i/>
              </w:rPr>
              <w:t>Кол-во штатных единиц</w:t>
            </w:r>
          </w:p>
        </w:tc>
        <w:tc>
          <w:tcPr>
            <w:tcW w:w="2624" w:type="pct"/>
            <w:shd w:val="clear" w:color="auto" w:fill="auto"/>
            <w:vAlign w:val="center"/>
          </w:tcPr>
          <w:p w14:paraId="46CB9E15">
            <w:pPr>
              <w:pStyle w:val="15"/>
              <w:ind w:left="0"/>
              <w:jc w:val="center"/>
              <w:rPr>
                <w:b/>
                <w:i/>
              </w:rPr>
            </w:pPr>
            <w:r>
              <w:rPr>
                <w:b/>
                <w:i/>
              </w:rPr>
              <w:t>Функционал, связанный с организацией и реализацией воспитательного процесса</w:t>
            </w:r>
          </w:p>
        </w:tc>
      </w:tr>
      <w:tr w14:paraId="56AE8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1ED688EE">
            <w:pPr>
              <w:pStyle w:val="15"/>
              <w:ind w:left="0"/>
              <w:jc w:val="center"/>
            </w:pPr>
            <w:r>
              <w:t>Директор ГАПОУ ПО «Пензенский колледж информационных и промышленных технологий</w:t>
            </w:r>
          </w:p>
          <w:p w14:paraId="06E1039C">
            <w:pPr>
              <w:pStyle w:val="15"/>
              <w:ind w:left="0"/>
              <w:jc w:val="center"/>
            </w:pPr>
            <w:r>
              <w:t>(ИТ-колледж)»</w:t>
            </w:r>
          </w:p>
        </w:tc>
        <w:tc>
          <w:tcPr>
            <w:tcW w:w="731" w:type="pct"/>
            <w:shd w:val="clear" w:color="auto" w:fill="auto"/>
          </w:tcPr>
          <w:p w14:paraId="2EA22254">
            <w:pPr>
              <w:pStyle w:val="15"/>
              <w:ind w:left="0"/>
              <w:jc w:val="center"/>
            </w:pPr>
            <w:r>
              <w:t>1</w:t>
            </w:r>
          </w:p>
        </w:tc>
        <w:tc>
          <w:tcPr>
            <w:tcW w:w="2624" w:type="pct"/>
            <w:shd w:val="clear" w:color="auto" w:fill="auto"/>
          </w:tcPr>
          <w:p w14:paraId="591F03F9">
            <w:pPr>
              <w:pStyle w:val="15"/>
              <w:ind w:left="0"/>
              <w:jc w:val="both"/>
            </w:pPr>
            <w:r>
              <w:t>Несёт ответственность за организацию учебно-воспитательной работы в профессиональной образовательной организации</w:t>
            </w:r>
          </w:p>
        </w:tc>
      </w:tr>
      <w:tr w14:paraId="7DCD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59F5D6AE">
            <w:pPr>
              <w:pStyle w:val="15"/>
              <w:ind w:left="0"/>
              <w:jc w:val="center"/>
            </w:pPr>
            <w:r>
              <w:t>Заместитель директора</w:t>
            </w:r>
          </w:p>
          <w:p w14:paraId="5E3328D3">
            <w:pPr>
              <w:pStyle w:val="15"/>
              <w:ind w:left="0"/>
              <w:jc w:val="center"/>
            </w:pPr>
            <w:r>
              <w:t>по организации воспитательной и социальной работы</w:t>
            </w:r>
          </w:p>
        </w:tc>
        <w:tc>
          <w:tcPr>
            <w:tcW w:w="731" w:type="pct"/>
            <w:shd w:val="clear" w:color="auto" w:fill="auto"/>
          </w:tcPr>
          <w:p w14:paraId="66B71255">
            <w:pPr>
              <w:pStyle w:val="15"/>
              <w:ind w:left="0"/>
              <w:jc w:val="center"/>
            </w:pPr>
            <w:r>
              <w:t>1</w:t>
            </w:r>
          </w:p>
        </w:tc>
        <w:tc>
          <w:tcPr>
            <w:tcW w:w="2624" w:type="pct"/>
            <w:shd w:val="clear" w:color="auto" w:fill="auto"/>
          </w:tcPr>
          <w:p w14:paraId="2DE0853C">
            <w:pPr>
              <w:rPr>
                <w:rStyle w:val="8"/>
              </w:rPr>
            </w:pPr>
            <w:r>
              <w:rPr>
                <w:rStyle w:val="8"/>
              </w:rPr>
              <w:t>Осуществляет планирование, организацию  и координацию воспитательной и социальной работы:</w:t>
            </w:r>
          </w:p>
          <w:p w14:paraId="67B4FCC7">
            <w:pPr>
              <w:jc w:val="both"/>
            </w:pPr>
            <w:r>
              <w:t> — разработка и реализация планов, программ и календарных графиков воспитательной деятельности;</w:t>
            </w:r>
          </w:p>
          <w:p w14:paraId="17B50145">
            <w:pPr>
              <w:jc w:val="both"/>
            </w:pPr>
            <w:r>
              <w:t xml:space="preserve"> </w:t>
            </w:r>
            <w:r>
              <w:rPr>
                <w:rStyle w:val="8"/>
              </w:rPr>
              <w:t>- организация  волонтёрской деятельности студентов</w:t>
            </w:r>
            <w:r>
              <w:t xml:space="preserve"> — вовлечение в акции, проекты, студенческое самоуправление, добровольчество. </w:t>
            </w:r>
          </w:p>
          <w:p w14:paraId="34592AFA">
            <w:pPr>
              <w:jc w:val="both"/>
            </w:pPr>
            <w:r>
              <w:rPr>
                <w:rFonts w:hAnsi="Symbol"/>
              </w:rPr>
              <w:t>-</w:t>
            </w:r>
            <w:r>
              <w:rPr>
                <w:rStyle w:val="8"/>
              </w:rPr>
              <w:t>социальная поддержка студентов</w:t>
            </w:r>
            <w:r>
              <w:t> — работа с социально незащищёнными категориями, сопровождение студентов в трудной жизненной ситуации;</w:t>
            </w:r>
          </w:p>
          <w:p w14:paraId="2E93A98C">
            <w:pPr>
              <w:jc w:val="both"/>
            </w:pPr>
            <w:r>
              <w:t>-</w:t>
            </w:r>
            <w:r>
              <w:rPr>
                <w:rStyle w:val="8"/>
              </w:rPr>
              <w:t>профилактическая работа</w:t>
            </w:r>
            <w:r>
              <w:t> — мероприятия по предупреждению асоциального поведения, формированию здорового образа</w:t>
            </w:r>
          </w:p>
          <w:p w14:paraId="63DCC324">
            <w:r>
              <w:t xml:space="preserve">  _</w:t>
            </w:r>
            <w:r>
              <w:rPr>
                <w:rStyle w:val="16"/>
              </w:rPr>
              <w:t xml:space="preserve"> </w:t>
            </w:r>
            <w:r>
              <w:rPr>
                <w:rStyle w:val="8"/>
              </w:rPr>
              <w:t>работа с особыми категориями студентов</w:t>
            </w:r>
            <w:r>
              <w:t xml:space="preserve"> — координация поддержки социально незащищённых групп через партнёрские ресурсы; </w:t>
            </w:r>
          </w:p>
          <w:p w14:paraId="06E9AC64">
            <w:r>
              <w:rPr>
                <w:rStyle w:val="8"/>
              </w:rPr>
              <w:t>- методическая  поддержка педагогов</w:t>
            </w:r>
            <w:r>
              <w:t> — консультирование классных руководителей и педагогов, помощь в подготовке воспитательных мероприятий и проектов;</w:t>
            </w:r>
          </w:p>
          <w:p w14:paraId="303CD01D">
            <w:r>
              <w:t>-</w:t>
            </w:r>
            <w:r>
              <w:rPr>
                <w:rStyle w:val="8"/>
              </w:rPr>
              <w:t>контроль и анализ</w:t>
            </w:r>
            <w:r>
              <w:t> — мониторинг эффективности воспитательной работы, оценка результатов, корректировка планов.</w:t>
            </w:r>
          </w:p>
        </w:tc>
      </w:tr>
      <w:tr w14:paraId="7707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61A46456">
            <w:pPr>
              <w:pStyle w:val="15"/>
              <w:ind w:left="0"/>
              <w:jc w:val="center"/>
            </w:pPr>
            <w:r>
              <w:t>Заместитель директора</w:t>
            </w:r>
          </w:p>
          <w:p w14:paraId="681BB4FD">
            <w:pPr>
              <w:pStyle w:val="15"/>
              <w:ind w:left="0"/>
              <w:jc w:val="center"/>
            </w:pPr>
            <w:r>
              <w:t>по организации образовательного процесса</w:t>
            </w:r>
          </w:p>
        </w:tc>
        <w:tc>
          <w:tcPr>
            <w:tcW w:w="731" w:type="pct"/>
            <w:shd w:val="clear" w:color="auto" w:fill="auto"/>
          </w:tcPr>
          <w:p w14:paraId="0B12AD7B">
            <w:pPr>
              <w:pStyle w:val="15"/>
              <w:ind w:left="0"/>
              <w:jc w:val="center"/>
            </w:pPr>
            <w:r>
              <w:t>1</w:t>
            </w:r>
          </w:p>
        </w:tc>
        <w:tc>
          <w:tcPr>
            <w:tcW w:w="2624" w:type="pct"/>
            <w:shd w:val="clear" w:color="auto" w:fill="auto"/>
          </w:tcPr>
          <w:p w14:paraId="3754D97C">
            <w:pPr>
              <w:pStyle w:val="15"/>
              <w:ind w:left="0"/>
              <w:jc w:val="both"/>
            </w:pPr>
            <w:r>
              <w:t>Организует и осуществляет:</w:t>
            </w:r>
          </w:p>
          <w:p w14:paraId="0473254A">
            <w:pPr>
              <w:pStyle w:val="15"/>
              <w:ind w:left="0"/>
              <w:jc w:val="both"/>
            </w:pPr>
            <w:r>
              <w:t xml:space="preserve"> -</w:t>
            </w:r>
            <w:r>
              <w:rPr>
                <w:rStyle w:val="8"/>
              </w:rPr>
              <w:t>интеграцию воспитательных задач в учебный процесс</w:t>
            </w:r>
            <w:r>
              <w:t> — обеспечение включения воспитательных целей и ценностных ориентиров (в т. ч. патриотических, трудовых) в учебные планы, рабочие программы дисциплин и практики.</w:t>
            </w:r>
          </w:p>
          <w:p w14:paraId="1AF1378E">
            <w:pPr>
              <w:pStyle w:val="15"/>
              <w:ind w:left="0"/>
              <w:jc w:val="both"/>
            </w:pPr>
            <w:r>
              <w:rPr>
                <w:rStyle w:val="8"/>
              </w:rPr>
              <w:t>-координацию учебно</w:t>
            </w:r>
            <w:r>
              <w:rPr>
                <w:rStyle w:val="8"/>
              </w:rPr>
              <w:noBreakHyphen/>
            </w:r>
            <w:r>
              <w:rPr>
                <w:rStyle w:val="8"/>
              </w:rPr>
              <w:t>воспитательной деятельности</w:t>
            </w:r>
            <w:r>
              <w:t> — согласование расписания, практик, проектной и исследовательской работы так, чтобы они поддерживали задачи программы воспитания.</w:t>
            </w:r>
          </w:p>
          <w:p w14:paraId="155896D3">
            <w:pPr>
              <w:pStyle w:val="15"/>
              <w:ind w:left="0"/>
              <w:jc w:val="both"/>
            </w:pPr>
            <w:r>
              <w:rPr>
                <w:rStyle w:val="8"/>
              </w:rPr>
              <w:t>-контроль реализации воспитательного компонента</w:t>
            </w:r>
            <w:r>
              <w:t> — мониторинг того, как преподаватели отражают воспитательные цели на занятиях, во внеурочной и практической деятельности.</w:t>
            </w:r>
          </w:p>
          <w:p w14:paraId="68A56D58">
            <w:pPr>
              <w:pStyle w:val="15"/>
              <w:ind w:left="0"/>
              <w:jc w:val="both"/>
            </w:pPr>
            <w:r>
              <w:rPr>
                <w:rStyle w:val="8"/>
              </w:rPr>
              <w:t>-методическое сопровождение педагогов</w:t>
            </w:r>
            <w:r>
              <w:t> — помощь в подборе форм и технологий, позволяющих сочетать обучение с воспитанием (кейсы, дискуссии, социальные проекты и пр.).</w:t>
            </w:r>
          </w:p>
          <w:p w14:paraId="6B3D59A4">
            <w:pPr>
              <w:spacing w:after="100" w:afterAutospacing="1"/>
            </w:pPr>
            <w:r>
              <w:rPr>
                <w:rStyle w:val="8"/>
              </w:rPr>
              <w:t>-анализ результатов</w:t>
            </w:r>
            <w:r>
              <w:t> — оценка влияния образовательного процесса на личностное развитие студентов (через успеваемость, вовлечённость, результаты проектов) и корректировка подходов.</w:t>
            </w:r>
          </w:p>
        </w:tc>
      </w:tr>
      <w:tr w14:paraId="5162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714B4765">
            <w:pPr>
              <w:pStyle w:val="15"/>
              <w:ind w:left="0"/>
              <w:jc w:val="center"/>
            </w:pPr>
            <w:r>
              <w:rPr>
                <w:sz w:val="22"/>
                <w:szCs w:val="22"/>
              </w:rPr>
              <w:t>Заместитель директора</w:t>
            </w:r>
          </w:p>
          <w:p w14:paraId="097ADE44">
            <w:pPr>
              <w:pStyle w:val="15"/>
              <w:ind w:left="0"/>
              <w:jc w:val="center"/>
            </w:pPr>
            <w:r>
              <w:rPr>
                <w:sz w:val="22"/>
                <w:szCs w:val="22"/>
              </w:rPr>
              <w:t>по организации работы с</w:t>
            </w:r>
            <w:r>
              <w:rPr>
                <w:color w:val="323232"/>
                <w:sz w:val="22"/>
                <w:szCs w:val="22"/>
                <w:shd w:val="clear" w:color="auto" w:fill="FFFFFF"/>
              </w:rPr>
              <w:t xml:space="preserve"> социальными партнерами</w:t>
            </w:r>
            <w:r>
              <w:rPr>
                <w:sz w:val="22"/>
                <w:szCs w:val="22"/>
              </w:rPr>
              <w:t xml:space="preserve"> </w:t>
            </w:r>
          </w:p>
        </w:tc>
        <w:tc>
          <w:tcPr>
            <w:tcW w:w="731" w:type="pct"/>
            <w:shd w:val="clear" w:color="auto" w:fill="auto"/>
          </w:tcPr>
          <w:p w14:paraId="386782CD">
            <w:pPr>
              <w:pStyle w:val="15"/>
              <w:ind w:left="0"/>
              <w:jc w:val="center"/>
            </w:pPr>
            <w:r>
              <w:t>1</w:t>
            </w:r>
          </w:p>
        </w:tc>
        <w:tc>
          <w:tcPr>
            <w:tcW w:w="2624" w:type="pct"/>
            <w:shd w:val="clear" w:color="auto" w:fill="auto"/>
          </w:tcPr>
          <w:p w14:paraId="17228991">
            <w:pPr>
              <w:rPr>
                <w:b/>
              </w:rPr>
            </w:pPr>
            <w:r>
              <w:rPr>
                <w:b/>
              </w:rPr>
              <w:t>Организует и осуществляет:</w:t>
            </w:r>
          </w:p>
          <w:p w14:paraId="3301C56D">
            <w:r>
              <w:t>-Планирует воспитательную работу с учётом ресурсов партнёров.</w:t>
            </w:r>
          </w:p>
          <w:p w14:paraId="5E9DED20">
            <w:r>
              <w:t>- Координирует партнёрства: заключает соглашения, организует совместные мероприятия.</w:t>
            </w:r>
          </w:p>
          <w:p w14:paraId="7A84FF96">
            <w:r>
              <w:t>- Интегрирует партнёрские ресурсы в воспитательный процесс (практики, проекты, профориентация).</w:t>
            </w:r>
          </w:p>
          <w:p w14:paraId="54175766">
            <w:r>
              <w:t>-Оказывает методическую поддержку педагогам по работе с партнёрами.</w:t>
            </w:r>
          </w:p>
          <w:p w14:paraId="3B8692A1">
            <w:r>
              <w:t>-Выстраивает практико</w:t>
            </w:r>
            <w:r>
              <w:noBreakHyphen/>
            </w:r>
            <w:r>
              <w:t>ориентированную работу для формирования профессиональной этики.</w:t>
            </w:r>
          </w:p>
          <w:p w14:paraId="665F44FF">
            <w:r>
              <w:t>-Организует поддержку социально незащищённых категорий студентов через партнёрские каналы.</w:t>
            </w:r>
          </w:p>
          <w:p w14:paraId="37893F5C">
            <w:r>
              <w:t>-Анализирует эффективность партнёрств и корректирует планы.</w:t>
            </w:r>
          </w:p>
          <w:p w14:paraId="354D2240">
            <w:pPr>
              <w:pStyle w:val="15"/>
              <w:ind w:left="0"/>
              <w:jc w:val="both"/>
            </w:pPr>
            <w:r>
              <w:rPr>
                <w:rStyle w:val="8"/>
                <w:rFonts w:ascii="Arial" w:hAnsi="Arial" w:cs="Arial"/>
                <w:color w:val="333333"/>
                <w:sz w:val="25"/>
                <w:szCs w:val="25"/>
                <w:shd w:val="clear" w:color="auto" w:fill="FFFFFF"/>
              </w:rPr>
              <w:t xml:space="preserve"> </w:t>
            </w:r>
          </w:p>
        </w:tc>
      </w:tr>
      <w:tr w14:paraId="4A94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531921CB">
            <w:pPr>
              <w:pStyle w:val="15"/>
              <w:ind w:left="0"/>
              <w:jc w:val="center"/>
            </w:pPr>
            <w:r>
              <w:rPr>
                <w:color w:val="323232"/>
                <w:sz w:val="22"/>
                <w:szCs w:val="22"/>
                <w:shd w:val="clear" w:color="auto" w:fill="FFFFFF"/>
              </w:rPr>
              <w:t>Заместитель директора по административно-хозяйственной работе и безопасности</w:t>
            </w:r>
          </w:p>
        </w:tc>
        <w:tc>
          <w:tcPr>
            <w:tcW w:w="731" w:type="pct"/>
            <w:shd w:val="clear" w:color="auto" w:fill="auto"/>
          </w:tcPr>
          <w:p w14:paraId="311FF9F5">
            <w:pPr>
              <w:pStyle w:val="15"/>
              <w:ind w:left="0"/>
              <w:jc w:val="center"/>
            </w:pPr>
            <w:r>
              <w:t>1</w:t>
            </w:r>
          </w:p>
        </w:tc>
        <w:tc>
          <w:tcPr>
            <w:tcW w:w="2624" w:type="pct"/>
            <w:shd w:val="clear" w:color="auto" w:fill="auto"/>
          </w:tcPr>
          <w:p w14:paraId="58B3FDEA">
            <w:r>
              <w:rPr>
                <w:rStyle w:val="8"/>
              </w:rPr>
              <w:t>-</w:t>
            </w:r>
            <w:r>
              <w:t xml:space="preserve"> Обеспечивает безопасные и комфортные условия для воспитательных мероприятий (пожарная безопасность, охрана труда, санитарные нормы).</w:t>
            </w:r>
          </w:p>
          <w:p w14:paraId="5BBDA6D1">
            <w:r>
              <w:t>-Готовит помещения, площадки и оборудование для мероприятий.</w:t>
            </w:r>
          </w:p>
          <w:p w14:paraId="4EA3BAC6">
            <w:r>
              <w:t>-Организует безопасные выезды и практики (транспорт, сопровождение, инструктажи).</w:t>
            </w:r>
          </w:p>
          <w:p w14:paraId="2C764E53">
            <w:r>
              <w:t>-Контролирует антитеррористическую и общую безопасность (пропускной режим, видеонаблюдение, учения).</w:t>
            </w:r>
          </w:p>
          <w:p w14:paraId="5D9B5BB3">
            <w:r>
              <w:t>-Следит за санитарно</w:t>
            </w:r>
            <w:r>
              <w:noBreakHyphen/>
            </w:r>
            <w:r>
              <w:t>эпидемиологическими условиями (уборка, вентиляция, состояние помещений).</w:t>
            </w:r>
          </w:p>
          <w:p w14:paraId="535466CE">
            <w:r>
              <w:t>-Взаимодействует с надзорными и экстренными службами (проверки, согласования, паспорта безопасности).</w:t>
            </w:r>
          </w:p>
          <w:p w14:paraId="43DCC6D4">
            <w:r>
              <w:t>-Участвует в формировании культуры безопасности у студентов (инструктажи, учения, дни безопасности).</w:t>
            </w:r>
          </w:p>
          <w:p w14:paraId="66309F54">
            <w:pPr>
              <w:rPr>
                <w:rFonts w:hAnsi="Symbol"/>
              </w:rPr>
            </w:pPr>
          </w:p>
        </w:tc>
      </w:tr>
      <w:tr w14:paraId="61A7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3448E9CD">
            <w:pPr>
              <w:pStyle w:val="15"/>
              <w:ind w:left="0"/>
              <w:jc w:val="center"/>
            </w:pPr>
            <w:r>
              <w:t>Советник по воспитанию</w:t>
            </w:r>
          </w:p>
          <w:p w14:paraId="2049B839">
            <w:pPr>
              <w:pStyle w:val="15"/>
              <w:ind w:left="0"/>
              <w:jc w:val="center"/>
            </w:pPr>
            <w:r>
              <w:t>и взаимодействию с</w:t>
            </w:r>
          </w:p>
          <w:p w14:paraId="6135866D">
            <w:pPr>
              <w:pStyle w:val="15"/>
              <w:ind w:left="0"/>
              <w:jc w:val="center"/>
            </w:pPr>
            <w:r>
              <w:t>детскими общественными</w:t>
            </w:r>
          </w:p>
          <w:p w14:paraId="1D76998A">
            <w:pPr>
              <w:pStyle w:val="15"/>
              <w:ind w:left="0"/>
              <w:jc w:val="center"/>
            </w:pPr>
            <w:r>
              <w:t>объединениями</w:t>
            </w:r>
          </w:p>
        </w:tc>
        <w:tc>
          <w:tcPr>
            <w:tcW w:w="731" w:type="pct"/>
            <w:shd w:val="clear" w:color="auto" w:fill="auto"/>
          </w:tcPr>
          <w:p w14:paraId="542EB53E">
            <w:pPr>
              <w:pStyle w:val="15"/>
              <w:ind w:left="0"/>
              <w:jc w:val="center"/>
            </w:pPr>
            <w:r>
              <w:t>2</w:t>
            </w:r>
          </w:p>
        </w:tc>
        <w:tc>
          <w:tcPr>
            <w:tcW w:w="2624" w:type="pct"/>
            <w:shd w:val="clear" w:color="auto" w:fill="auto"/>
          </w:tcPr>
          <w:p w14:paraId="510C97D3">
            <w:pPr>
              <w:pStyle w:val="15"/>
              <w:ind w:left="0"/>
              <w:jc w:val="both"/>
            </w:pPr>
            <w:r>
              <w:t>Осуществляет мотивацию, организацию, контроль и координацию воспитательной деятельности, взаимодействует с городскими организациями и сообществами</w:t>
            </w:r>
          </w:p>
        </w:tc>
      </w:tr>
      <w:tr w14:paraId="66D8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60B5C2A4">
            <w:pPr>
              <w:pStyle w:val="15"/>
              <w:ind w:left="0"/>
              <w:jc w:val="center"/>
            </w:pPr>
            <w:r>
              <w:t>Социальный педагог</w:t>
            </w:r>
          </w:p>
        </w:tc>
        <w:tc>
          <w:tcPr>
            <w:tcW w:w="731" w:type="pct"/>
            <w:shd w:val="clear" w:color="auto" w:fill="auto"/>
          </w:tcPr>
          <w:p w14:paraId="45C9664F">
            <w:pPr>
              <w:pStyle w:val="15"/>
              <w:ind w:left="0"/>
              <w:jc w:val="center"/>
            </w:pPr>
            <w:r>
              <w:t>2</w:t>
            </w:r>
          </w:p>
        </w:tc>
        <w:tc>
          <w:tcPr>
            <w:tcW w:w="2624" w:type="pct"/>
            <w:shd w:val="clear" w:color="auto" w:fill="auto"/>
          </w:tcPr>
          <w:p w14:paraId="5114CD50">
            <w:pPr>
              <w:pStyle w:val="15"/>
              <w:ind w:left="0"/>
              <w:jc w:val="both"/>
            </w:pPr>
            <w:r>
              <w:t>Организует работу с обучающимися, родителями (законными представителями), классными руководителями, преподавателями-предметниками по профилактике правонарушений и безнадзорности несовершеннолетних, в том числе в рамках межведомственного взаимодействия. Организует разработку ИПВРов, обеспечивает их реализацию, подготовку отчетов о выполнении</w:t>
            </w:r>
          </w:p>
        </w:tc>
      </w:tr>
      <w:tr w14:paraId="5A09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0AF38F21">
            <w:pPr>
              <w:pStyle w:val="15"/>
              <w:ind w:left="0"/>
              <w:jc w:val="center"/>
            </w:pPr>
            <w:r>
              <w:t xml:space="preserve">Педагог-психолог </w:t>
            </w:r>
          </w:p>
        </w:tc>
        <w:tc>
          <w:tcPr>
            <w:tcW w:w="731" w:type="pct"/>
            <w:shd w:val="clear" w:color="auto" w:fill="auto"/>
          </w:tcPr>
          <w:p w14:paraId="342A75B3">
            <w:pPr>
              <w:pStyle w:val="15"/>
              <w:ind w:left="0"/>
              <w:jc w:val="center"/>
            </w:pPr>
            <w:r>
              <w:t>2</w:t>
            </w:r>
          </w:p>
        </w:tc>
        <w:tc>
          <w:tcPr>
            <w:tcW w:w="2624" w:type="pct"/>
            <w:shd w:val="clear" w:color="auto" w:fill="auto"/>
          </w:tcPr>
          <w:p w14:paraId="5B143ECF">
            <w:pPr>
              <w:pStyle w:val="15"/>
              <w:ind w:left="0"/>
              <w:jc w:val="both"/>
            </w:pPr>
            <w: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Проводит занятия с обучающимися, направленные на профилактику конфликтов, буллинга, профориентацию</w:t>
            </w:r>
          </w:p>
        </w:tc>
      </w:tr>
      <w:tr w14:paraId="22BB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105A68F2">
            <w:pPr>
              <w:pStyle w:val="15"/>
              <w:ind w:left="0"/>
              <w:jc w:val="center"/>
            </w:pPr>
            <w:r>
              <w:t>Педагог-организатор</w:t>
            </w:r>
          </w:p>
        </w:tc>
        <w:tc>
          <w:tcPr>
            <w:tcW w:w="731" w:type="pct"/>
            <w:shd w:val="clear" w:color="auto" w:fill="auto"/>
          </w:tcPr>
          <w:p w14:paraId="73B2E997">
            <w:pPr>
              <w:pStyle w:val="15"/>
              <w:ind w:left="0"/>
              <w:jc w:val="center"/>
            </w:pPr>
            <w:r>
              <w:t>2</w:t>
            </w:r>
          </w:p>
        </w:tc>
        <w:tc>
          <w:tcPr>
            <w:tcW w:w="2624" w:type="pct"/>
            <w:shd w:val="clear" w:color="auto" w:fill="auto"/>
          </w:tcPr>
          <w:p w14:paraId="74F0054F">
            <w:pPr>
              <w:pStyle w:val="15"/>
              <w:ind w:left="0"/>
              <w:jc w:val="both"/>
            </w:pPr>
            <w:r>
              <w:t>Координирует деятельность по реализации Программы воспитания. Обеспечивает работу объединений по интересам, сопровождение талантливых обучающихся</w:t>
            </w:r>
          </w:p>
        </w:tc>
      </w:tr>
      <w:tr w14:paraId="40E10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657C6D9A">
            <w:pPr>
              <w:pStyle w:val="15"/>
              <w:ind w:left="0"/>
              <w:jc w:val="center"/>
            </w:pPr>
            <w:r>
              <w:t>Преподаватель</w:t>
            </w:r>
          </w:p>
        </w:tc>
        <w:tc>
          <w:tcPr>
            <w:tcW w:w="731" w:type="pct"/>
            <w:shd w:val="clear" w:color="auto" w:fill="auto"/>
          </w:tcPr>
          <w:p w14:paraId="732EAD0C">
            <w:pPr>
              <w:pStyle w:val="15"/>
              <w:ind w:left="0"/>
              <w:jc w:val="center"/>
            </w:pPr>
            <w:r>
              <w:t>142</w:t>
            </w:r>
          </w:p>
        </w:tc>
        <w:tc>
          <w:tcPr>
            <w:tcW w:w="2624" w:type="pct"/>
            <w:shd w:val="clear" w:color="auto" w:fill="auto"/>
          </w:tcPr>
          <w:p w14:paraId="70C85B60">
            <w:pPr>
              <w:pStyle w:val="15"/>
              <w:ind w:left="0"/>
              <w:jc w:val="both"/>
            </w:pPr>
            <w:r>
              <w:t>Организует и проводит учебные занятия, практики с учетом реализации программы воспитания</w:t>
            </w:r>
          </w:p>
        </w:tc>
      </w:tr>
      <w:tr w14:paraId="67CE1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0A29AB8A">
            <w:pPr>
              <w:pStyle w:val="15"/>
              <w:ind w:left="0"/>
              <w:jc w:val="center"/>
            </w:pPr>
            <w:r>
              <w:t>Классный руководитель учебной группы</w:t>
            </w:r>
          </w:p>
        </w:tc>
        <w:tc>
          <w:tcPr>
            <w:tcW w:w="731" w:type="pct"/>
            <w:shd w:val="clear" w:color="auto" w:fill="auto"/>
          </w:tcPr>
          <w:p w14:paraId="0E437F86">
            <w:pPr>
              <w:pStyle w:val="15"/>
              <w:ind w:left="0"/>
              <w:jc w:val="center"/>
            </w:pPr>
            <w:r>
              <w:t>103</w:t>
            </w:r>
          </w:p>
        </w:tc>
        <w:tc>
          <w:tcPr>
            <w:tcW w:w="2624" w:type="pct"/>
            <w:shd w:val="clear" w:color="auto" w:fill="auto"/>
          </w:tcPr>
          <w:p w14:paraId="7666AEAB">
            <w:pPr>
              <w:pStyle w:val="15"/>
              <w:ind w:left="0"/>
              <w:jc w:val="both"/>
            </w:pPr>
            <w:r>
              <w:t>Организует и проводит мероприятия в учебной группе по всем модулям программы воспитания, вовлекает в ключевые дела образовательной организации. Осуществляет взаимодействие сродителями. Осуществляет индивидуальное сопровождение обучающихся</w:t>
            </w:r>
          </w:p>
        </w:tc>
      </w:tr>
      <w:tr w14:paraId="537E6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3BDFD2DC">
            <w:pPr>
              <w:pStyle w:val="15"/>
              <w:ind w:left="0"/>
              <w:jc w:val="center"/>
            </w:pPr>
            <w:r>
              <w:t>Преподаватель-организатор ОБиЗР</w:t>
            </w:r>
          </w:p>
        </w:tc>
        <w:tc>
          <w:tcPr>
            <w:tcW w:w="731" w:type="pct"/>
            <w:shd w:val="clear" w:color="auto" w:fill="auto"/>
          </w:tcPr>
          <w:p w14:paraId="07084AB3">
            <w:pPr>
              <w:pStyle w:val="15"/>
              <w:ind w:left="0"/>
              <w:jc w:val="center"/>
            </w:pPr>
            <w:r>
              <w:t>2</w:t>
            </w:r>
          </w:p>
        </w:tc>
        <w:tc>
          <w:tcPr>
            <w:tcW w:w="2624" w:type="pct"/>
            <w:shd w:val="clear" w:color="auto" w:fill="auto"/>
          </w:tcPr>
          <w:p w14:paraId="011954CF">
            <w:pPr>
              <w:pStyle w:val="15"/>
              <w:ind w:left="0"/>
              <w:jc w:val="both"/>
            </w:pPr>
            <w:r>
              <w:t>Осуществляет воспитательную и информационно-мотивационную функции</w:t>
            </w:r>
          </w:p>
        </w:tc>
      </w:tr>
      <w:tr w14:paraId="739F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26FD519B">
            <w:pPr>
              <w:pStyle w:val="15"/>
              <w:ind w:left="0"/>
              <w:jc w:val="center"/>
            </w:pPr>
            <w:r>
              <w:t>Руководитель физического воспитания</w:t>
            </w:r>
          </w:p>
        </w:tc>
        <w:tc>
          <w:tcPr>
            <w:tcW w:w="731" w:type="pct"/>
            <w:shd w:val="clear" w:color="auto" w:fill="auto"/>
          </w:tcPr>
          <w:p w14:paraId="7E067B6C">
            <w:pPr>
              <w:pStyle w:val="15"/>
              <w:ind w:left="0"/>
              <w:jc w:val="center"/>
            </w:pPr>
            <w:r>
              <w:t>2</w:t>
            </w:r>
          </w:p>
        </w:tc>
        <w:tc>
          <w:tcPr>
            <w:tcW w:w="2624" w:type="pct"/>
            <w:shd w:val="clear" w:color="auto" w:fill="auto"/>
          </w:tcPr>
          <w:p w14:paraId="73507B81">
            <w:pPr>
              <w:pStyle w:val="15"/>
              <w:ind w:left="0"/>
              <w:jc w:val="both"/>
            </w:pPr>
            <w:r>
              <w:t>Осуществляет воспитательную, диагностическую и информационно-мотивационную функции</w:t>
            </w:r>
          </w:p>
        </w:tc>
      </w:tr>
      <w:tr w14:paraId="2AAA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6ABEBA3C">
            <w:pPr>
              <w:pStyle w:val="15"/>
              <w:ind w:left="0"/>
              <w:jc w:val="center"/>
            </w:pPr>
            <w:r>
              <w:t xml:space="preserve">Педагог дополнительного образования </w:t>
            </w:r>
          </w:p>
        </w:tc>
        <w:tc>
          <w:tcPr>
            <w:tcW w:w="731" w:type="pct"/>
            <w:shd w:val="clear" w:color="auto" w:fill="auto"/>
          </w:tcPr>
          <w:p w14:paraId="5A1D1AA9">
            <w:pPr>
              <w:pStyle w:val="15"/>
              <w:ind w:left="0"/>
              <w:jc w:val="center"/>
            </w:pPr>
            <w:r>
              <w:t>14</w:t>
            </w:r>
          </w:p>
        </w:tc>
        <w:tc>
          <w:tcPr>
            <w:tcW w:w="2624" w:type="pct"/>
            <w:shd w:val="clear" w:color="auto" w:fill="auto"/>
          </w:tcPr>
          <w:p w14:paraId="6C9F6584">
            <w:pPr>
              <w:pStyle w:val="15"/>
              <w:ind w:left="0"/>
              <w:jc w:val="both"/>
            </w:pPr>
            <w:r>
              <w:t>Осуществляет организационно-педагогическое обеспечение развития социального партнерства и продвижение услуг дополнительного образования. Проведение массовых досуговых мероприятий</w:t>
            </w:r>
          </w:p>
        </w:tc>
      </w:tr>
      <w:tr w14:paraId="0955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74748528">
            <w:pPr>
              <w:pStyle w:val="15"/>
              <w:ind w:left="0"/>
              <w:jc w:val="center"/>
            </w:pPr>
            <w:r>
              <w:t xml:space="preserve">Воспитатели общежития </w:t>
            </w:r>
          </w:p>
        </w:tc>
        <w:tc>
          <w:tcPr>
            <w:tcW w:w="731" w:type="pct"/>
            <w:shd w:val="clear" w:color="auto" w:fill="auto"/>
          </w:tcPr>
          <w:p w14:paraId="45EE8475">
            <w:pPr>
              <w:pStyle w:val="15"/>
              <w:ind w:left="0"/>
              <w:jc w:val="center"/>
            </w:pPr>
            <w:r>
              <w:t>1</w:t>
            </w:r>
          </w:p>
        </w:tc>
        <w:tc>
          <w:tcPr>
            <w:tcW w:w="2624" w:type="pct"/>
            <w:shd w:val="clear" w:color="auto" w:fill="auto"/>
          </w:tcPr>
          <w:p w14:paraId="07A92E4B">
            <w:pPr>
              <w:pStyle w:val="15"/>
              <w:ind w:left="0"/>
              <w:jc w:val="both"/>
            </w:pPr>
            <w:r>
              <w:t>Осуществляет воспитательную, адаптационно-социализирующую, информационно-мотивационную функции в студенческом общежитии колледжа</w:t>
            </w:r>
          </w:p>
        </w:tc>
      </w:tr>
      <w:tr w14:paraId="52DB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5" w:type="pct"/>
            <w:shd w:val="clear" w:color="auto" w:fill="auto"/>
          </w:tcPr>
          <w:p w14:paraId="790366BC">
            <w:pPr>
              <w:pStyle w:val="15"/>
              <w:ind w:left="0"/>
              <w:jc w:val="center"/>
            </w:pPr>
            <w:r>
              <w:t xml:space="preserve">Педагог-библиотекарь </w:t>
            </w:r>
          </w:p>
        </w:tc>
        <w:tc>
          <w:tcPr>
            <w:tcW w:w="731" w:type="pct"/>
            <w:shd w:val="clear" w:color="auto" w:fill="auto"/>
          </w:tcPr>
          <w:p w14:paraId="082C0EF3">
            <w:pPr>
              <w:pStyle w:val="15"/>
              <w:ind w:left="0"/>
              <w:jc w:val="center"/>
            </w:pPr>
            <w:r>
              <w:t>2</w:t>
            </w:r>
          </w:p>
        </w:tc>
        <w:tc>
          <w:tcPr>
            <w:tcW w:w="2624" w:type="pct"/>
            <w:shd w:val="clear" w:color="auto" w:fill="auto"/>
          </w:tcPr>
          <w:p w14:paraId="6DD39EF3">
            <w:pPr>
              <w:pStyle w:val="15"/>
              <w:ind w:left="0"/>
              <w:jc w:val="both"/>
            </w:pPr>
            <w:r>
              <w:t xml:space="preserve">Организует воспитательную деятельность по формированию у обучающихся уважения к родному краю, языку, развитию культуры речи. Организует выставочную деятельность с целью формирования у обучающихся интереса к чтению, литературе. Внедряет технологии педагогической поддержки инициатив обучающихся по организации проектной деятельности. </w:t>
            </w:r>
          </w:p>
        </w:tc>
      </w:tr>
    </w:tbl>
    <w:p w14:paraId="57A2331E">
      <w:pPr>
        <w:pStyle w:val="15"/>
        <w:ind w:left="0" w:firstLine="709"/>
        <w:jc w:val="both"/>
        <w:rPr>
          <w:b/>
        </w:rPr>
      </w:pPr>
    </w:p>
    <w:p w14:paraId="370DAD5F">
      <w:pPr>
        <w:pStyle w:val="15"/>
        <w:ind w:left="0" w:firstLine="709"/>
        <w:jc w:val="both"/>
        <w:rPr>
          <w:b/>
          <w:color w:val="333333"/>
        </w:rPr>
      </w:pPr>
      <w:r>
        <w:rPr>
          <w:b/>
        </w:rPr>
        <w:t>3.</w:t>
      </w:r>
      <w:r>
        <w:rPr>
          <w:b/>
          <w:color w:val="333333"/>
        </w:rPr>
        <w:t>2 Нормативно-методическое обеспечение</w:t>
      </w:r>
    </w:p>
    <w:p w14:paraId="0F7AC83E">
      <w:pPr>
        <w:pStyle w:val="15"/>
        <w:ind w:left="0" w:firstLine="709"/>
        <w:jc w:val="both"/>
        <w:rPr>
          <w:b/>
        </w:rPr>
      </w:pPr>
      <w:r>
        <w:t xml:space="preserve">Нормативно-методическое обеспечение воспитательной деятельности осуществляется в соответствии с нормативно-правовыми документами федеральных органов исполнительной власти в сфере образования, требованиями ФГОС СПО, Уставом и локальными актами Учреждения, с учетом сложившегося опыта воспитательной деятельности и имеющимися ресурсами в ГАПОУ ПО Пензенский колледж информационных и промышленных технологий  (ИТ – колледж).Локальные нормативные акты, обеспечивающие воспитательную деятельность размещены на официальном сайте колледжа: https://ит-колледж.рф/it/ </w:t>
      </w:r>
    </w:p>
    <w:p w14:paraId="411E659E">
      <w:pPr>
        <w:pStyle w:val="15"/>
        <w:ind w:left="0" w:firstLine="709"/>
        <w:jc w:val="both"/>
        <w:rPr>
          <w:rFonts w:eastAsia="Calibri"/>
          <w:color w:val="333333"/>
        </w:rPr>
      </w:pPr>
      <w:bookmarkStart w:id="5" w:name="_Toc214980276"/>
      <w:r>
        <w:rPr>
          <w:rFonts w:eastAsia="Calibri"/>
          <w:b/>
        </w:rPr>
        <w:t>3</w:t>
      </w:r>
      <w:r>
        <w:rPr>
          <w:rFonts w:eastAsia="Calibri"/>
          <w:color w:val="333333"/>
        </w:rPr>
        <w:t>.</w:t>
      </w:r>
      <w:r>
        <w:rPr>
          <w:rFonts w:eastAsia="Calibri"/>
          <w:b/>
          <w:color w:val="333333"/>
        </w:rPr>
        <w:t>3 Требования к условиям работы с обучающимися с особыми образовательными потребностями</w:t>
      </w:r>
      <w:bookmarkEnd w:id="5"/>
    </w:p>
    <w:p w14:paraId="0756FA3F">
      <w:pPr>
        <w:pStyle w:val="15"/>
        <w:ind w:left="0" w:firstLine="709"/>
        <w:jc w:val="both"/>
        <w:rPr>
          <w:rFonts w:eastAsia="Calibri"/>
          <w:color w:val="333333"/>
        </w:rPr>
      </w:pPr>
      <w:r>
        <w:rPr>
          <w:rFonts w:eastAsia="Calibri"/>
          <w:color w:val="333333"/>
        </w:rPr>
        <w:t>Социально-педагогическая и психолого-педагогическая помощь студентам и преподавателям оказывается социально-педагогической и психологической службой колледжа.</w:t>
      </w:r>
    </w:p>
    <w:p w14:paraId="37A2DBD0">
      <w:pPr>
        <w:pStyle w:val="15"/>
        <w:ind w:left="0" w:firstLine="709"/>
        <w:jc w:val="both"/>
        <w:rPr>
          <w:rFonts w:eastAsia="Calibri"/>
          <w:color w:val="333333"/>
        </w:rPr>
      </w:pPr>
      <w:r>
        <w:rPr>
          <w:rFonts w:eastAsia="Calibri"/>
          <w:color w:val="333333"/>
        </w:rPr>
        <w:t>Главной целью социально-психолого-педагогического сопровождения в колледже является максимальное содействие психологическому и личностному развитию студентов, обеспечивающее их готовность к жизненному самоопределению.</w:t>
      </w:r>
    </w:p>
    <w:p w14:paraId="4518ACD4">
      <w:pPr>
        <w:pStyle w:val="15"/>
        <w:ind w:left="0" w:firstLine="709"/>
        <w:jc w:val="both"/>
        <w:rPr>
          <w:rFonts w:eastAsia="Calibri"/>
          <w:color w:val="333333"/>
        </w:rPr>
      </w:pPr>
      <w:r>
        <w:rPr>
          <w:rFonts w:eastAsia="Calibri"/>
          <w:color w:val="333333"/>
        </w:rPr>
        <w:t>Работа психологической службы строится на основании локальных актов коллежа. Выявленные категории обучающихся, как правило, нуждаются в отдельном психолого-педагогическом внимании со стороны специалистов.</w:t>
      </w:r>
    </w:p>
    <w:p w14:paraId="45361B3F">
      <w:pPr>
        <w:pStyle w:val="15"/>
        <w:ind w:left="0" w:firstLine="709"/>
        <w:jc w:val="both"/>
        <w:rPr>
          <w:rFonts w:eastAsia="Calibri"/>
          <w:color w:val="333333"/>
        </w:rPr>
      </w:pPr>
      <w:r>
        <w:rPr>
          <w:rFonts w:eastAsia="Calibri"/>
          <w:color w:val="333333"/>
        </w:rPr>
        <w:t>Психологическая поддержка и помощь им реализуется посредством организации и проведения:</w:t>
      </w:r>
    </w:p>
    <w:p w14:paraId="2A79AEE6">
      <w:pPr>
        <w:pStyle w:val="15"/>
        <w:numPr>
          <w:ilvl w:val="0"/>
          <w:numId w:val="8"/>
        </w:numPr>
        <w:tabs>
          <w:tab w:val="left" w:pos="709"/>
        </w:tabs>
        <w:jc w:val="both"/>
        <w:rPr>
          <w:rFonts w:eastAsia="Calibri"/>
          <w:color w:val="333333"/>
        </w:rPr>
      </w:pPr>
      <w:r>
        <w:rPr>
          <w:rFonts w:eastAsia="Calibri"/>
          <w:color w:val="333333"/>
        </w:rPr>
        <w:t>классных часов, направленных на совершенствование навыков самоопределения, развитие эффективных коммуникаций и поиск новых способов поведения в контактах с людьми;</w:t>
      </w:r>
    </w:p>
    <w:p w14:paraId="3A3FF40B">
      <w:pPr>
        <w:pStyle w:val="15"/>
        <w:numPr>
          <w:ilvl w:val="0"/>
          <w:numId w:val="8"/>
        </w:numPr>
        <w:tabs>
          <w:tab w:val="left" w:pos="709"/>
        </w:tabs>
        <w:jc w:val="both"/>
        <w:rPr>
          <w:rFonts w:eastAsia="Calibri"/>
          <w:color w:val="333333"/>
        </w:rPr>
      </w:pPr>
      <w:r>
        <w:rPr>
          <w:rFonts w:eastAsia="Calibri"/>
          <w:color w:val="333333"/>
        </w:rPr>
        <w:t>тренингов личностного роста, направленные на самопознание, коррекцию психологических проблем и развитие сильных сторон личности;</w:t>
      </w:r>
    </w:p>
    <w:p w14:paraId="70903CF1">
      <w:pPr>
        <w:pStyle w:val="15"/>
        <w:numPr>
          <w:ilvl w:val="0"/>
          <w:numId w:val="8"/>
        </w:numPr>
        <w:tabs>
          <w:tab w:val="left" w:pos="709"/>
        </w:tabs>
        <w:jc w:val="both"/>
        <w:rPr>
          <w:rFonts w:eastAsia="Calibri"/>
          <w:color w:val="333333"/>
        </w:rPr>
      </w:pPr>
      <w:r>
        <w:rPr>
          <w:rFonts w:eastAsia="Calibri"/>
          <w:color w:val="333333"/>
        </w:rPr>
        <w:t>индивидуального консультирования;</w:t>
      </w:r>
    </w:p>
    <w:p w14:paraId="2836AF93">
      <w:pPr>
        <w:pStyle w:val="15"/>
        <w:numPr>
          <w:ilvl w:val="0"/>
          <w:numId w:val="8"/>
        </w:numPr>
        <w:tabs>
          <w:tab w:val="left" w:pos="709"/>
        </w:tabs>
        <w:jc w:val="both"/>
        <w:rPr>
          <w:rFonts w:eastAsia="Calibri"/>
          <w:color w:val="333333"/>
        </w:rPr>
      </w:pPr>
      <w:r>
        <w:rPr>
          <w:rFonts w:eastAsia="Calibri"/>
          <w:color w:val="333333"/>
        </w:rPr>
        <w:t>групповых студенческих и общих мероприятий (культурно-массовых, спортивных), вовлечения в работу органов студенческого самоуправления, волонтерской деятельности;</w:t>
      </w:r>
    </w:p>
    <w:p w14:paraId="7B3DA007">
      <w:pPr>
        <w:pStyle w:val="15"/>
        <w:numPr>
          <w:ilvl w:val="0"/>
          <w:numId w:val="8"/>
        </w:numPr>
        <w:tabs>
          <w:tab w:val="left" w:pos="709"/>
        </w:tabs>
        <w:jc w:val="both"/>
        <w:rPr>
          <w:rFonts w:eastAsia="Calibri"/>
          <w:color w:val="333333"/>
        </w:rPr>
      </w:pPr>
      <w:r>
        <w:rPr>
          <w:rFonts w:eastAsia="Calibri"/>
          <w:color w:val="333333"/>
        </w:rPr>
        <w:t>взаимодействия с учреждениями города, оказывающих социально-психологическую помощь населению.</w:t>
      </w:r>
    </w:p>
    <w:p w14:paraId="70ACA65F">
      <w:pPr>
        <w:pStyle w:val="15"/>
        <w:ind w:left="0" w:firstLine="709"/>
        <w:jc w:val="both"/>
        <w:rPr>
          <w:color w:val="333333"/>
        </w:rPr>
      </w:pPr>
      <w:r>
        <w:rPr>
          <w:rFonts w:eastAsia="Calibri"/>
          <w:color w:val="333333"/>
        </w:rPr>
        <w:t>Для преподавателей и классных руководителей проводятся индивидуальные консультации по вопросам организации воспитательной работы в группе, взаимоотношений со студентами, встречи с родителями.</w:t>
      </w:r>
    </w:p>
    <w:p w14:paraId="7EE709E9">
      <w:pPr>
        <w:pStyle w:val="15"/>
        <w:ind w:left="0" w:firstLine="709"/>
        <w:jc w:val="both"/>
        <w:rPr>
          <w:b/>
          <w:color w:val="333333"/>
        </w:rPr>
      </w:pPr>
    </w:p>
    <w:p w14:paraId="6FF0624A">
      <w:pPr>
        <w:pStyle w:val="15"/>
        <w:ind w:left="0" w:firstLine="709"/>
        <w:jc w:val="both"/>
        <w:rPr>
          <w:b/>
          <w:color w:val="333333"/>
        </w:rPr>
      </w:pPr>
      <w:r>
        <w:rPr>
          <w:b/>
          <w:color w:val="333333"/>
        </w:rPr>
        <w:t>3.4 Система поощрения профессиональной успешности и проявлений активной жизненной позиции обучающихся</w:t>
      </w:r>
    </w:p>
    <w:p w14:paraId="0E1D81DF">
      <w:pPr>
        <w:pStyle w:val="15"/>
        <w:ind w:left="0" w:firstLine="709"/>
        <w:jc w:val="both"/>
        <w:rPr>
          <w:color w:val="333333"/>
        </w:rPr>
      </w:pPr>
      <w:r>
        <w:rPr>
          <w:color w:val="333333"/>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14:paraId="41E241AE">
      <w:pPr>
        <w:pStyle w:val="15"/>
        <w:ind w:left="0" w:firstLine="709"/>
        <w:jc w:val="both"/>
        <w:rPr>
          <w:color w:val="333333"/>
        </w:rPr>
      </w:pPr>
      <w:r>
        <w:rPr>
          <w:color w:val="333333"/>
        </w:rPr>
        <w:t>Порядок и система применения мер морального и материального поощрения обучающихся определяется в локальном нормативном акте колледжа Положение «О стипендии» студентов ГАПОУ ПО ПКИПТ (ИТ-колледж).</w:t>
      </w:r>
    </w:p>
    <w:p w14:paraId="56C9E6AF">
      <w:pPr>
        <w:pStyle w:val="15"/>
        <w:ind w:left="0" w:firstLine="709"/>
        <w:jc w:val="both"/>
        <w:rPr>
          <w:color w:val="333333"/>
        </w:rPr>
      </w:pPr>
      <w:r>
        <w:rPr>
          <w:color w:val="333333"/>
        </w:rPr>
        <w:t>Колледж применяет следующие виды поощрений:</w:t>
      </w:r>
    </w:p>
    <w:p w14:paraId="5125A7F4">
      <w:pPr>
        <w:pStyle w:val="15"/>
        <w:numPr>
          <w:ilvl w:val="0"/>
          <w:numId w:val="9"/>
        </w:numPr>
        <w:ind w:left="709"/>
        <w:jc w:val="both"/>
        <w:rPr>
          <w:color w:val="333333"/>
        </w:rPr>
      </w:pPr>
      <w:r>
        <w:rPr>
          <w:color w:val="333333"/>
        </w:rPr>
        <w:t xml:space="preserve"> поощрение грамотой за успехи в учебной/внеучебной деятельности;</w:t>
      </w:r>
    </w:p>
    <w:p w14:paraId="69047AD0">
      <w:pPr>
        <w:pStyle w:val="15"/>
        <w:numPr>
          <w:ilvl w:val="0"/>
          <w:numId w:val="9"/>
        </w:numPr>
        <w:ind w:left="709"/>
        <w:jc w:val="both"/>
        <w:rPr>
          <w:color w:val="333333"/>
        </w:rPr>
      </w:pPr>
      <w:r>
        <w:rPr>
          <w:color w:val="333333"/>
        </w:rPr>
        <w:t xml:space="preserve"> поощрение дипломом, грамотой, благодарственным письмом за призовые места в творческих проектах и мероприятиях в колледже и за его пределами;</w:t>
      </w:r>
    </w:p>
    <w:p w14:paraId="13AB6FD7">
      <w:pPr>
        <w:pStyle w:val="15"/>
        <w:numPr>
          <w:ilvl w:val="0"/>
          <w:numId w:val="9"/>
        </w:numPr>
        <w:ind w:left="709"/>
        <w:jc w:val="both"/>
        <w:rPr>
          <w:color w:val="333333"/>
        </w:rPr>
      </w:pPr>
      <w:r>
        <w:rPr>
          <w:color w:val="333333"/>
        </w:rPr>
        <w:t xml:space="preserve"> поощрение благодарственным письмом родителей (законных представителей) обучающихся;</w:t>
      </w:r>
    </w:p>
    <w:p w14:paraId="2427B9DD">
      <w:pPr>
        <w:pStyle w:val="15"/>
        <w:numPr>
          <w:ilvl w:val="0"/>
          <w:numId w:val="9"/>
        </w:numPr>
        <w:ind w:left="709"/>
        <w:jc w:val="both"/>
        <w:rPr>
          <w:color w:val="333333"/>
        </w:rPr>
      </w:pPr>
      <w:r>
        <w:rPr>
          <w:color w:val="333333"/>
        </w:rPr>
        <w:t xml:space="preserve"> ходатайство о поощрении обучающегося в вышестоящие органы.</w:t>
      </w:r>
    </w:p>
    <w:p w14:paraId="176CFC84">
      <w:pPr>
        <w:pStyle w:val="15"/>
        <w:ind w:left="0" w:firstLine="709"/>
        <w:jc w:val="both"/>
        <w:rPr>
          <w:b/>
          <w:color w:val="333333"/>
        </w:rPr>
      </w:pPr>
    </w:p>
    <w:p w14:paraId="4ECB3E57">
      <w:pPr>
        <w:pStyle w:val="15"/>
        <w:ind w:left="0" w:firstLine="709"/>
        <w:jc w:val="both"/>
        <w:rPr>
          <w:b/>
          <w:color w:val="333333"/>
        </w:rPr>
      </w:pPr>
    </w:p>
    <w:p w14:paraId="1C70C281">
      <w:pPr>
        <w:pStyle w:val="15"/>
        <w:ind w:left="0" w:firstLine="709"/>
        <w:jc w:val="both"/>
        <w:rPr>
          <w:b/>
          <w:color w:val="333333"/>
        </w:rPr>
      </w:pPr>
    </w:p>
    <w:p w14:paraId="068EAF20">
      <w:pPr>
        <w:pStyle w:val="15"/>
        <w:ind w:left="0" w:firstLine="709"/>
        <w:jc w:val="both"/>
        <w:rPr>
          <w:b/>
          <w:color w:val="333333"/>
        </w:rPr>
      </w:pPr>
      <w:r>
        <w:rPr>
          <w:b/>
          <w:color w:val="333333"/>
        </w:rPr>
        <w:t>3.4 Анализ воспитательного процесса</w:t>
      </w:r>
    </w:p>
    <w:p w14:paraId="6B85037F">
      <w:pPr>
        <w:pStyle w:val="15"/>
        <w:ind w:left="0" w:firstLine="709"/>
        <w:jc w:val="both"/>
        <w:rPr>
          <w:color w:val="333333"/>
        </w:rPr>
      </w:pPr>
      <w:r>
        <w:rPr>
          <w:color w:val="333333"/>
        </w:rPr>
        <w:t>Анализ воспитательного процесса осуществляется в соответствии с целевыми ориентирами ожидаемых результатов воспитания, личностными результатами обучающихся на уровне СПО, установленными ФГОС.</w:t>
      </w:r>
    </w:p>
    <w:p w14:paraId="0B04CE54">
      <w:pPr>
        <w:pStyle w:val="15"/>
        <w:ind w:left="0" w:firstLine="709"/>
        <w:jc w:val="both"/>
        <w:rPr>
          <w:color w:val="333333"/>
        </w:rPr>
      </w:pPr>
      <w:r>
        <w:rPr>
          <w:color w:val="333333"/>
        </w:rPr>
        <w:t>Анализ условий воспитательной деятельности проводится по следующим позициям:</w:t>
      </w:r>
    </w:p>
    <w:p w14:paraId="7C989D76">
      <w:pPr>
        <w:pStyle w:val="15"/>
        <w:ind w:left="0" w:firstLine="709"/>
        <w:jc w:val="both"/>
        <w:rPr>
          <w:color w:val="333333"/>
        </w:rPr>
      </w:pPr>
      <w:r>
        <w:rPr>
          <w:color w:val="333333"/>
        </w:rPr>
        <w:t>описание кадрового обеспечения воспитательной деятельности (наличие специалистов, прохождение курсов повышения квалификации);</w:t>
      </w:r>
    </w:p>
    <w:p w14:paraId="44E184AA">
      <w:pPr>
        <w:pStyle w:val="15"/>
        <w:ind w:left="0" w:firstLine="709"/>
        <w:jc w:val="both"/>
        <w:rPr>
          <w:color w:val="333333"/>
        </w:rPr>
      </w:pPr>
      <w:r>
        <w:rPr>
          <w:color w:val="333333"/>
        </w:rPr>
        <w:t>наличие студенческих объединений, кружков и секций, которые могут посещать обучающиеся;</w:t>
      </w:r>
    </w:p>
    <w:p w14:paraId="45CFE05A">
      <w:pPr>
        <w:pStyle w:val="15"/>
        <w:ind w:left="0" w:firstLine="709"/>
        <w:jc w:val="both"/>
        <w:rPr>
          <w:color w:val="333333"/>
        </w:rPr>
      </w:pPr>
      <w:r>
        <w:rPr>
          <w:color w:val="333333"/>
        </w:rPr>
        <w:t>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w:t>
      </w:r>
    </w:p>
    <w:p w14:paraId="4E71AD97">
      <w:pPr>
        <w:pStyle w:val="15"/>
        <w:ind w:left="0" w:firstLine="709"/>
        <w:jc w:val="both"/>
        <w:rPr>
          <w:color w:val="333333"/>
        </w:rPr>
      </w:pPr>
      <w:r>
        <w:rPr>
          <w:color w:val="333333"/>
        </w:rPr>
        <w:t>оформление предметно-пространственной среды образовательной организации.</w:t>
      </w:r>
    </w:p>
    <w:p w14:paraId="2056EA7C">
      <w:pPr>
        <w:pStyle w:val="15"/>
        <w:ind w:left="0" w:firstLine="709"/>
        <w:jc w:val="both"/>
        <w:rPr>
          <w:color w:val="333333"/>
        </w:rPr>
      </w:pPr>
      <w:r>
        <w:rPr>
          <w:color w:val="333333"/>
        </w:rPr>
        <w:t>Анализ состояния воспитательной деятельности проводится по следующим позициям:</w:t>
      </w:r>
    </w:p>
    <w:p w14:paraId="071525A8">
      <w:pPr>
        <w:pStyle w:val="15"/>
        <w:numPr>
          <w:ilvl w:val="0"/>
          <w:numId w:val="10"/>
        </w:numPr>
        <w:ind w:left="567" w:hanging="218"/>
        <w:jc w:val="both"/>
        <w:rPr>
          <w:color w:val="333333"/>
        </w:rPr>
      </w:pPr>
      <w:r>
        <w:rPr>
          <w:color w:val="333333"/>
        </w:rPr>
        <w:t>проводимые в образовательной организации мероприятия и реализованные проекты;</w:t>
      </w:r>
    </w:p>
    <w:p w14:paraId="19A04602">
      <w:pPr>
        <w:pStyle w:val="15"/>
        <w:numPr>
          <w:ilvl w:val="0"/>
          <w:numId w:val="10"/>
        </w:numPr>
        <w:ind w:left="567" w:hanging="218"/>
        <w:jc w:val="both"/>
        <w:rPr>
          <w:color w:val="333333"/>
        </w:rPr>
      </w:pPr>
      <w:r>
        <w:rPr>
          <w:color w:val="333333"/>
        </w:rPr>
        <w:t>степень вовлеченности обучающихся в проекты и мероприятия на муниципальном, региональном и федеральном уровнях;</w:t>
      </w:r>
    </w:p>
    <w:p w14:paraId="47B95459">
      <w:pPr>
        <w:pStyle w:val="15"/>
        <w:numPr>
          <w:ilvl w:val="0"/>
          <w:numId w:val="10"/>
        </w:numPr>
        <w:ind w:left="567" w:hanging="218"/>
        <w:jc w:val="both"/>
        <w:rPr>
          <w:color w:val="333333"/>
        </w:rPr>
      </w:pPr>
      <w:r>
        <w:rPr>
          <w:color w:val="333333"/>
        </w:rPr>
        <w:t>включенность обучающихся и преподавателей в деятельность различных объединений;</w:t>
      </w:r>
    </w:p>
    <w:p w14:paraId="4D45976E">
      <w:pPr>
        <w:pStyle w:val="15"/>
        <w:numPr>
          <w:ilvl w:val="0"/>
          <w:numId w:val="10"/>
        </w:numPr>
        <w:ind w:left="567" w:hanging="218"/>
        <w:jc w:val="both"/>
        <w:rPr>
          <w:color w:val="333333"/>
        </w:rPr>
      </w:pPr>
      <w:r>
        <w:rPr>
          <w:color w:val="333333"/>
        </w:rPr>
        <w:t>участие обучающихся в конкурсах (в том числе в конкурсах профессионального мастерства);</w:t>
      </w:r>
    </w:p>
    <w:p w14:paraId="016C5DED">
      <w:pPr>
        <w:pStyle w:val="15"/>
        <w:numPr>
          <w:ilvl w:val="0"/>
          <w:numId w:val="10"/>
        </w:numPr>
        <w:ind w:left="567" w:hanging="218"/>
        <w:jc w:val="both"/>
        <w:rPr>
          <w:color w:val="333333"/>
        </w:rPr>
      </w:pPr>
      <w:r>
        <w:rPr>
          <w:color w:val="333333"/>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A76EC71">
      <w:pPr>
        <w:pStyle w:val="15"/>
        <w:ind w:left="0" w:firstLine="709"/>
        <w:jc w:val="both"/>
        <w:rPr>
          <w:color w:val="333333"/>
        </w:rPr>
      </w:pPr>
      <w:r>
        <w:rPr>
          <w:color w:val="333333"/>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w:t>
      </w:r>
    </w:p>
    <w:p w14:paraId="44B4E1D1">
      <w:pPr>
        <w:pStyle w:val="15"/>
        <w:ind w:left="0" w:firstLine="709"/>
        <w:jc w:val="both"/>
        <w:rPr>
          <w:color w:val="333333"/>
        </w:rPr>
      </w:pPr>
      <w:r>
        <w:rPr>
          <w:color w:val="333333"/>
        </w:rPr>
        <w:t xml:space="preserve">Анализ проводится заместителем директора по воспитательной работе, советником директора по воспитанию, социальным педагогом, педагогом-психологом, председателем ЦМК.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Колледжа. </w:t>
      </w:r>
    </w:p>
    <w:p w14:paraId="2036FF46">
      <w:pPr>
        <w:ind w:firstLine="708"/>
        <w:jc w:val="both"/>
        <w:rPr>
          <w:bCs/>
          <w:i/>
          <w:iCs/>
        </w:rPr>
      </w:pPr>
      <w:r>
        <w:rPr>
          <w:bCs/>
        </w:rPr>
        <w:t>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Российской Федерации:</w:t>
      </w:r>
    </w:p>
    <w:p w14:paraId="33B15E78">
      <w:pPr>
        <w:jc w:val="both"/>
        <w:rPr>
          <w:bCs/>
        </w:rPr>
      </w:pPr>
      <w:r>
        <w:rPr>
          <w:bCs/>
        </w:rPr>
        <w:t xml:space="preserve">Россия – страна возможностей </w:t>
      </w:r>
      <w:r>
        <w:fldChar w:fldCharType="begin"/>
      </w:r>
      <w:r>
        <w:instrText xml:space="preserve"> HYPERLINK "https://rsv.ru/" </w:instrText>
      </w:r>
      <w:r>
        <w:fldChar w:fldCharType="separate"/>
      </w:r>
      <w:r>
        <w:rPr>
          <w:rStyle w:val="7"/>
        </w:rPr>
        <w:t>https://rsv.ru/</w:t>
      </w:r>
      <w:r>
        <w:rPr>
          <w:rStyle w:val="7"/>
        </w:rPr>
        <w:fldChar w:fldCharType="end"/>
      </w:r>
      <w:r>
        <w:rPr>
          <w:bCs/>
        </w:rPr>
        <w:t xml:space="preserve">; </w:t>
      </w:r>
    </w:p>
    <w:p w14:paraId="5724BA0D">
      <w:pPr>
        <w:jc w:val="both"/>
        <w:rPr>
          <w:bCs/>
        </w:rPr>
      </w:pPr>
      <w:r>
        <w:rPr>
          <w:bCs/>
        </w:rPr>
        <w:t xml:space="preserve">Российское общество «Знание» </w:t>
      </w:r>
      <w:r>
        <w:fldChar w:fldCharType="begin"/>
      </w:r>
      <w:r>
        <w:instrText xml:space="preserve"> HYPERLINK "https://znanierussia.ru/" </w:instrText>
      </w:r>
      <w:r>
        <w:fldChar w:fldCharType="separate"/>
      </w:r>
      <w:r>
        <w:rPr>
          <w:rStyle w:val="7"/>
        </w:rPr>
        <w:t>https://znanierussia.ru/</w:t>
      </w:r>
      <w:r>
        <w:rPr>
          <w:rStyle w:val="7"/>
        </w:rPr>
        <w:fldChar w:fldCharType="end"/>
      </w:r>
      <w:r>
        <w:rPr>
          <w:bCs/>
        </w:rPr>
        <w:t>;</w:t>
      </w:r>
    </w:p>
    <w:p w14:paraId="20D79DBE">
      <w:pPr>
        <w:jc w:val="both"/>
        <w:rPr>
          <w:bCs/>
        </w:rPr>
      </w:pPr>
      <w:r>
        <w:rPr>
          <w:bCs/>
        </w:rPr>
        <w:t xml:space="preserve">Российский Союз Молодежи </w:t>
      </w:r>
      <w:r>
        <w:fldChar w:fldCharType="begin"/>
      </w:r>
      <w:r>
        <w:instrText xml:space="preserve"> HYPERLINK "https://www.ruy.ru/" </w:instrText>
      </w:r>
      <w:r>
        <w:fldChar w:fldCharType="separate"/>
      </w:r>
      <w:r>
        <w:rPr>
          <w:rStyle w:val="7"/>
          <w:lang w:val="en-US"/>
        </w:rPr>
        <w:t>https</w:t>
      </w:r>
      <w:r>
        <w:rPr>
          <w:rStyle w:val="7"/>
        </w:rPr>
        <w:t>://</w:t>
      </w:r>
      <w:r>
        <w:rPr>
          <w:rStyle w:val="7"/>
          <w:lang w:val="en-US"/>
        </w:rPr>
        <w:t>www</w:t>
      </w:r>
      <w:r>
        <w:rPr>
          <w:rStyle w:val="7"/>
        </w:rPr>
        <w:t>.</w:t>
      </w:r>
      <w:r>
        <w:rPr>
          <w:rStyle w:val="7"/>
          <w:lang w:val="en-US"/>
        </w:rPr>
        <w:t>ruy</w:t>
      </w:r>
      <w:r>
        <w:rPr>
          <w:rStyle w:val="7"/>
        </w:rPr>
        <w:t>.</w:t>
      </w:r>
      <w:r>
        <w:rPr>
          <w:rStyle w:val="7"/>
          <w:lang w:val="en-US"/>
        </w:rPr>
        <w:t>ru</w:t>
      </w:r>
      <w:r>
        <w:rPr>
          <w:rStyle w:val="7"/>
        </w:rPr>
        <w:t>/</w:t>
      </w:r>
      <w:r>
        <w:rPr>
          <w:rStyle w:val="7"/>
        </w:rPr>
        <w:fldChar w:fldCharType="end"/>
      </w:r>
      <w:r>
        <w:rPr>
          <w:bCs/>
        </w:rPr>
        <w:t>;</w:t>
      </w:r>
    </w:p>
    <w:p w14:paraId="44D653F5">
      <w:pPr>
        <w:jc w:val="both"/>
        <w:rPr>
          <w:bCs/>
        </w:rPr>
      </w:pPr>
      <w:r>
        <w:rPr>
          <w:bCs/>
        </w:rPr>
        <w:t xml:space="preserve">Российское Содружество Колледжей </w:t>
      </w:r>
      <w:r>
        <w:fldChar w:fldCharType="begin"/>
      </w:r>
      <w:r>
        <w:instrText xml:space="preserve"> HYPERLINK "https://rosdk.ru/" </w:instrText>
      </w:r>
      <w:r>
        <w:fldChar w:fldCharType="separate"/>
      </w:r>
      <w:r>
        <w:rPr>
          <w:rStyle w:val="7"/>
        </w:rPr>
        <w:t>https://rosdk.ru/</w:t>
      </w:r>
      <w:r>
        <w:rPr>
          <w:rStyle w:val="7"/>
        </w:rPr>
        <w:fldChar w:fldCharType="end"/>
      </w:r>
      <w:r>
        <w:rPr>
          <w:bCs/>
        </w:rPr>
        <w:t>;</w:t>
      </w:r>
    </w:p>
    <w:p w14:paraId="0077156C">
      <w:pPr>
        <w:jc w:val="both"/>
        <w:rPr>
          <w:bCs/>
        </w:rPr>
      </w:pPr>
      <w:r>
        <w:rPr>
          <w:bCs/>
        </w:rPr>
        <w:t xml:space="preserve">Ассоциация Волонтерских Центров </w:t>
      </w:r>
      <w:r>
        <w:fldChar w:fldCharType="begin"/>
      </w:r>
      <w:r>
        <w:instrText xml:space="preserve"> HYPERLINK "https://авц.рф" </w:instrText>
      </w:r>
      <w:r>
        <w:fldChar w:fldCharType="separate"/>
      </w:r>
      <w:r>
        <w:rPr>
          <w:rStyle w:val="7"/>
        </w:rPr>
        <w:t>https://авц.рф</w:t>
      </w:r>
      <w:r>
        <w:rPr>
          <w:rStyle w:val="7"/>
        </w:rPr>
        <w:fldChar w:fldCharType="end"/>
      </w:r>
      <w:r>
        <w:rPr>
          <w:bCs/>
        </w:rPr>
        <w:t>;</w:t>
      </w:r>
    </w:p>
    <w:p w14:paraId="2C33926D">
      <w:pPr>
        <w:jc w:val="both"/>
        <w:rPr>
          <w:bCs/>
        </w:rPr>
      </w:pPr>
      <w:r>
        <w:rPr>
          <w:bCs/>
        </w:rPr>
        <w:t xml:space="preserve">Всероссийский студенческий союз </w:t>
      </w:r>
      <w:r>
        <w:fldChar w:fldCharType="begin"/>
      </w:r>
      <w:r>
        <w:instrText xml:space="preserve"> HYPERLINK "https://rosstudent.ru/" </w:instrText>
      </w:r>
      <w:r>
        <w:fldChar w:fldCharType="separate"/>
      </w:r>
      <w:r>
        <w:rPr>
          <w:rStyle w:val="7"/>
        </w:rPr>
        <w:t>https://rosstudent.ru/</w:t>
      </w:r>
      <w:r>
        <w:rPr>
          <w:rStyle w:val="7"/>
        </w:rPr>
        <w:fldChar w:fldCharType="end"/>
      </w:r>
      <w:r>
        <w:rPr>
          <w:bCs/>
        </w:rPr>
        <w:t>;</w:t>
      </w:r>
    </w:p>
    <w:p w14:paraId="57B0698D">
      <w:pPr>
        <w:jc w:val="both"/>
        <w:rPr>
          <w:bCs/>
        </w:rPr>
      </w:pPr>
      <w:r>
        <w:rPr>
          <w:bCs/>
        </w:rPr>
        <w:t xml:space="preserve">Институт развития профессионального образования </w:t>
      </w:r>
      <w:r>
        <w:fldChar w:fldCharType="begin"/>
      </w:r>
      <w:r>
        <w:instrText xml:space="preserve"> HYPERLINK "https://firpo.ru/" </w:instrText>
      </w:r>
      <w:r>
        <w:fldChar w:fldCharType="separate"/>
      </w:r>
      <w:r>
        <w:rPr>
          <w:rStyle w:val="7"/>
        </w:rPr>
        <w:t>https://firpo.ru/</w:t>
      </w:r>
      <w:r>
        <w:rPr>
          <w:rStyle w:val="7"/>
        </w:rPr>
        <w:fldChar w:fldCharType="end"/>
      </w:r>
    </w:p>
    <w:p w14:paraId="4FB08D7A">
      <w:pPr>
        <w:jc w:val="both"/>
        <w:rPr>
          <w:bCs/>
        </w:rPr>
      </w:pPr>
      <w:r>
        <w:rPr>
          <w:bCs/>
        </w:rPr>
        <w:t xml:space="preserve">«Большая перемена» </w:t>
      </w:r>
      <w:r>
        <w:fldChar w:fldCharType="begin"/>
      </w:r>
      <w:r>
        <w:instrText xml:space="preserve"> HYPERLINK "https://bolshayaperemena.online/" </w:instrText>
      </w:r>
      <w:r>
        <w:fldChar w:fldCharType="separate"/>
      </w:r>
      <w:r>
        <w:rPr>
          <w:rStyle w:val="7"/>
        </w:rPr>
        <w:t>https://bolshayaperemena.online/</w:t>
      </w:r>
      <w:r>
        <w:rPr>
          <w:rStyle w:val="7"/>
        </w:rPr>
        <w:fldChar w:fldCharType="end"/>
      </w:r>
      <w:r>
        <w:rPr>
          <w:bCs/>
        </w:rPr>
        <w:t xml:space="preserve">; </w:t>
      </w:r>
    </w:p>
    <w:p w14:paraId="0995382F">
      <w:pPr>
        <w:jc w:val="both"/>
        <w:rPr>
          <w:bCs/>
        </w:rPr>
      </w:pPr>
      <w:r>
        <w:rPr>
          <w:bCs/>
        </w:rPr>
        <w:t xml:space="preserve">«Лидеры России» </w:t>
      </w:r>
      <w:r>
        <w:fldChar w:fldCharType="begin"/>
      </w:r>
      <w:r>
        <w:instrText xml:space="preserve"> HYPERLINK "https://лидерыроссии.рф/" </w:instrText>
      </w:r>
      <w:r>
        <w:fldChar w:fldCharType="separate"/>
      </w:r>
      <w:r>
        <w:rPr>
          <w:rStyle w:val="7"/>
        </w:rPr>
        <w:t>https://лидерыроссии.рф/</w:t>
      </w:r>
      <w:r>
        <w:rPr>
          <w:rStyle w:val="7"/>
        </w:rPr>
        <w:fldChar w:fldCharType="end"/>
      </w:r>
      <w:r>
        <w:rPr>
          <w:bCs/>
        </w:rPr>
        <w:t>;</w:t>
      </w:r>
    </w:p>
    <w:p w14:paraId="00038BD3">
      <w:pPr>
        <w:jc w:val="both"/>
        <w:rPr>
          <w:bCs/>
        </w:rPr>
      </w:pPr>
      <w:r>
        <w:rPr>
          <w:bCs/>
        </w:rPr>
        <w:t xml:space="preserve">«Мы Вместе» (волонтерство) </w:t>
      </w:r>
      <w:r>
        <w:fldChar w:fldCharType="begin"/>
      </w:r>
      <w:r>
        <w:instrText xml:space="preserve"> HYPERLINK "https://onf.ru" </w:instrText>
      </w:r>
      <w:r>
        <w:fldChar w:fldCharType="separate"/>
      </w:r>
      <w:r>
        <w:rPr>
          <w:rStyle w:val="7"/>
          <w:lang w:val="en-US"/>
        </w:rPr>
        <w:t>https</w:t>
      </w:r>
      <w:r>
        <w:rPr>
          <w:rStyle w:val="7"/>
        </w:rPr>
        <w:t>://</w:t>
      </w:r>
      <w:r>
        <w:rPr>
          <w:rStyle w:val="7"/>
          <w:lang w:val="en-US"/>
        </w:rPr>
        <w:t>onf</w:t>
      </w:r>
      <w:r>
        <w:rPr>
          <w:rStyle w:val="7"/>
        </w:rPr>
        <w:t>.</w:t>
      </w:r>
      <w:r>
        <w:rPr>
          <w:rStyle w:val="7"/>
          <w:lang w:val="en-US"/>
        </w:rPr>
        <w:t>ru</w:t>
      </w:r>
      <w:r>
        <w:rPr>
          <w:rStyle w:val="7"/>
          <w:lang w:val="en-US"/>
        </w:rPr>
        <w:fldChar w:fldCharType="end"/>
      </w:r>
      <w:r>
        <w:rPr>
          <w:bCs/>
        </w:rPr>
        <w:t xml:space="preserve">; </w:t>
      </w:r>
    </w:p>
    <w:p w14:paraId="7C6BDD0E">
      <w:pPr>
        <w:pStyle w:val="15"/>
        <w:ind w:left="0" w:firstLine="709"/>
        <w:jc w:val="both"/>
        <w:rPr>
          <w:color w:val="333333"/>
        </w:rPr>
      </w:pPr>
    </w:p>
    <w:p w14:paraId="66771E3A">
      <w:pPr>
        <w:pStyle w:val="15"/>
        <w:ind w:left="0" w:firstLine="709"/>
        <w:jc w:val="both"/>
        <w:rPr>
          <w:color w:val="333333"/>
        </w:rPr>
      </w:pPr>
    </w:p>
    <w:p w14:paraId="3EC80CBB">
      <w:pPr>
        <w:pStyle w:val="15"/>
        <w:ind w:left="0" w:firstLine="709"/>
        <w:jc w:val="both"/>
        <w:rPr>
          <w:color w:val="333333"/>
        </w:rPr>
      </w:pPr>
    </w:p>
    <w:p w14:paraId="6288E6C7">
      <w:pPr>
        <w:pStyle w:val="15"/>
        <w:ind w:left="0" w:firstLine="709"/>
        <w:jc w:val="both"/>
        <w:rPr>
          <w:color w:val="333333"/>
        </w:rPr>
      </w:pPr>
    </w:p>
    <w:p w14:paraId="47088BF0">
      <w:pPr>
        <w:pStyle w:val="15"/>
        <w:ind w:left="0" w:firstLine="709"/>
        <w:jc w:val="both"/>
        <w:rPr>
          <w:color w:val="333333"/>
        </w:rPr>
      </w:pPr>
    </w:p>
    <w:p w14:paraId="38909D68">
      <w:pPr>
        <w:pStyle w:val="15"/>
        <w:ind w:left="0" w:firstLine="709"/>
        <w:jc w:val="both"/>
        <w:rPr>
          <w:color w:val="333333"/>
        </w:rPr>
        <w:sectPr>
          <w:pgSz w:w="11906" w:h="16838"/>
          <w:pgMar w:top="794" w:right="964" w:bottom="851" w:left="964" w:header="709" w:footer="709" w:gutter="0"/>
          <w:cols w:space="708" w:num="1"/>
          <w:docGrid w:linePitch="360" w:charSpace="0"/>
        </w:sectPr>
      </w:pPr>
    </w:p>
    <w:p w14:paraId="1C65CE3B">
      <w:pPr>
        <w:jc w:val="right"/>
      </w:pPr>
      <w:r>
        <w:t>Приложение 1</w:t>
      </w:r>
    </w:p>
    <w:p w14:paraId="07947414">
      <w:pPr>
        <w:jc w:val="center"/>
        <w:rPr>
          <w:b/>
          <w:sz w:val="28"/>
          <w:szCs w:val="28"/>
        </w:rPr>
      </w:pPr>
      <w:r>
        <w:rPr>
          <w:b/>
          <w:sz w:val="28"/>
          <w:szCs w:val="28"/>
        </w:rPr>
        <w:t>Календарный план воспитательной работы на 2026-2027 учебный год</w:t>
      </w:r>
    </w:p>
    <w:tbl>
      <w:tblPr>
        <w:tblStyle w:val="14"/>
        <w:tblW w:w="15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663"/>
        <w:gridCol w:w="283"/>
        <w:gridCol w:w="425"/>
        <w:gridCol w:w="284"/>
        <w:gridCol w:w="142"/>
        <w:gridCol w:w="58"/>
        <w:gridCol w:w="1076"/>
        <w:gridCol w:w="425"/>
        <w:gridCol w:w="142"/>
        <w:gridCol w:w="141"/>
        <w:gridCol w:w="142"/>
        <w:gridCol w:w="142"/>
        <w:gridCol w:w="447"/>
        <w:gridCol w:w="545"/>
        <w:gridCol w:w="142"/>
        <w:gridCol w:w="142"/>
        <w:gridCol w:w="141"/>
        <w:gridCol w:w="944"/>
        <w:gridCol w:w="2411"/>
      </w:tblGrid>
      <w:tr w14:paraId="28DE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895CAB5">
            <w:pPr>
              <w:jc w:val="center"/>
              <w:rPr>
                <w:color w:val="000000" w:themeColor="text1"/>
                <w:sz w:val="24"/>
                <w:szCs w:val="24"/>
              </w:rPr>
            </w:pPr>
            <w:r>
              <w:rPr>
                <w:color w:val="000000" w:themeColor="text1"/>
                <w:sz w:val="24"/>
                <w:szCs w:val="24"/>
              </w:rPr>
              <w:t>№</w:t>
            </w:r>
          </w:p>
        </w:tc>
        <w:tc>
          <w:tcPr>
            <w:tcW w:w="7855" w:type="dxa"/>
            <w:gridSpan w:val="6"/>
          </w:tcPr>
          <w:p w14:paraId="5BECE642">
            <w:pPr>
              <w:jc w:val="center"/>
              <w:rPr>
                <w:color w:val="000000" w:themeColor="text1"/>
                <w:sz w:val="24"/>
                <w:szCs w:val="24"/>
              </w:rPr>
            </w:pPr>
            <w:r>
              <w:rPr>
                <w:color w:val="000000" w:themeColor="text1"/>
                <w:sz w:val="24"/>
                <w:szCs w:val="24"/>
              </w:rPr>
              <w:t>Мероприятия</w:t>
            </w:r>
          </w:p>
        </w:tc>
        <w:tc>
          <w:tcPr>
            <w:tcW w:w="2515" w:type="dxa"/>
            <w:gridSpan w:val="7"/>
          </w:tcPr>
          <w:p w14:paraId="3DF6518A">
            <w:pPr>
              <w:jc w:val="center"/>
              <w:rPr>
                <w:color w:val="000000" w:themeColor="text1"/>
                <w:sz w:val="24"/>
                <w:szCs w:val="24"/>
              </w:rPr>
            </w:pPr>
            <w:r>
              <w:rPr>
                <w:color w:val="000000" w:themeColor="text1"/>
                <w:sz w:val="24"/>
                <w:szCs w:val="24"/>
              </w:rPr>
              <w:t>Курсы, группы</w:t>
            </w:r>
          </w:p>
        </w:tc>
        <w:tc>
          <w:tcPr>
            <w:tcW w:w="1914" w:type="dxa"/>
            <w:gridSpan w:val="5"/>
          </w:tcPr>
          <w:p w14:paraId="664B7943">
            <w:pPr>
              <w:jc w:val="center"/>
              <w:rPr>
                <w:color w:val="000000" w:themeColor="text1"/>
                <w:sz w:val="24"/>
                <w:szCs w:val="24"/>
              </w:rPr>
            </w:pPr>
            <w:r>
              <w:rPr>
                <w:color w:val="000000" w:themeColor="text1"/>
                <w:sz w:val="24"/>
                <w:szCs w:val="24"/>
              </w:rPr>
              <w:t>Сроки</w:t>
            </w:r>
          </w:p>
        </w:tc>
        <w:tc>
          <w:tcPr>
            <w:tcW w:w="2411" w:type="dxa"/>
          </w:tcPr>
          <w:p w14:paraId="2C4AE552">
            <w:pPr>
              <w:jc w:val="center"/>
              <w:rPr>
                <w:color w:val="000000" w:themeColor="text1"/>
                <w:sz w:val="24"/>
                <w:szCs w:val="24"/>
              </w:rPr>
            </w:pPr>
            <w:r>
              <w:rPr>
                <w:color w:val="000000" w:themeColor="text1"/>
                <w:sz w:val="24"/>
                <w:szCs w:val="24"/>
              </w:rPr>
              <w:t>Ответственные</w:t>
            </w:r>
          </w:p>
        </w:tc>
      </w:tr>
      <w:tr w14:paraId="4399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5DDA331">
            <w:pPr>
              <w:jc w:val="center"/>
              <w:rPr>
                <w:color w:val="000000" w:themeColor="text1"/>
                <w:sz w:val="24"/>
                <w:szCs w:val="24"/>
              </w:rPr>
            </w:pPr>
          </w:p>
        </w:tc>
        <w:tc>
          <w:tcPr>
            <w:tcW w:w="14695" w:type="dxa"/>
            <w:gridSpan w:val="19"/>
          </w:tcPr>
          <w:p w14:paraId="3C7E402E">
            <w:pPr>
              <w:jc w:val="center"/>
              <w:rPr>
                <w:b/>
                <w:color w:val="000000" w:themeColor="text1"/>
                <w:sz w:val="24"/>
                <w:szCs w:val="24"/>
              </w:rPr>
            </w:pPr>
            <w:r>
              <w:rPr>
                <w:b/>
                <w:color w:val="000000" w:themeColor="text1"/>
                <w:sz w:val="24"/>
                <w:szCs w:val="24"/>
              </w:rPr>
              <w:t>1. Образовательная деятельность</w:t>
            </w:r>
          </w:p>
        </w:tc>
      </w:tr>
      <w:tr w14:paraId="2C00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8FD62FA">
            <w:pPr>
              <w:pStyle w:val="15"/>
              <w:numPr>
                <w:ilvl w:val="0"/>
                <w:numId w:val="11"/>
              </w:numPr>
              <w:jc w:val="center"/>
              <w:rPr>
                <w:color w:val="000000" w:themeColor="text1"/>
              </w:rPr>
            </w:pPr>
          </w:p>
        </w:tc>
        <w:tc>
          <w:tcPr>
            <w:tcW w:w="7855" w:type="dxa"/>
            <w:gridSpan w:val="6"/>
            <w:vAlign w:val="center"/>
          </w:tcPr>
          <w:p w14:paraId="0F05CDB8">
            <w:pPr>
              <w:rPr>
                <w:color w:val="000000" w:themeColor="text1"/>
              </w:rPr>
            </w:pPr>
            <w:r>
              <w:rPr>
                <w:color w:val="000000" w:themeColor="text1"/>
              </w:rPr>
              <w:t>День Знаний. Торжественная линейка «Здравствуй, колледж!»</w:t>
            </w:r>
          </w:p>
        </w:tc>
        <w:tc>
          <w:tcPr>
            <w:tcW w:w="2515" w:type="dxa"/>
            <w:gridSpan w:val="7"/>
          </w:tcPr>
          <w:p w14:paraId="5721BE1E">
            <w:pPr>
              <w:jc w:val="center"/>
              <w:rPr>
                <w:color w:val="000000" w:themeColor="text1"/>
              </w:rPr>
            </w:pPr>
            <w:r>
              <w:rPr>
                <w:color w:val="000000" w:themeColor="text1"/>
              </w:rPr>
              <w:t>1 курс</w:t>
            </w:r>
          </w:p>
        </w:tc>
        <w:tc>
          <w:tcPr>
            <w:tcW w:w="1914" w:type="dxa"/>
            <w:gridSpan w:val="5"/>
          </w:tcPr>
          <w:p w14:paraId="505F263C">
            <w:pPr>
              <w:jc w:val="center"/>
              <w:rPr>
                <w:color w:val="000000" w:themeColor="text1"/>
              </w:rPr>
            </w:pPr>
            <w:r>
              <w:rPr>
                <w:color w:val="000000" w:themeColor="text1"/>
              </w:rPr>
              <w:t>01.09.2026</w:t>
            </w:r>
          </w:p>
        </w:tc>
        <w:tc>
          <w:tcPr>
            <w:tcW w:w="2411" w:type="dxa"/>
          </w:tcPr>
          <w:p w14:paraId="323BFE59">
            <w:pPr>
              <w:jc w:val="center"/>
              <w:rPr>
                <w:color w:val="000000" w:themeColor="text1"/>
              </w:rPr>
            </w:pPr>
            <w:r>
              <w:rPr>
                <w:color w:val="000000" w:themeColor="text1"/>
              </w:rPr>
              <w:t>Зам.директора по ОВиСР</w:t>
            </w:r>
          </w:p>
        </w:tc>
      </w:tr>
      <w:tr w14:paraId="3BBD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6A07F9">
            <w:pPr>
              <w:pStyle w:val="15"/>
              <w:numPr>
                <w:ilvl w:val="0"/>
                <w:numId w:val="11"/>
              </w:numPr>
              <w:jc w:val="center"/>
              <w:rPr>
                <w:color w:val="000000" w:themeColor="text1"/>
              </w:rPr>
            </w:pPr>
          </w:p>
        </w:tc>
        <w:tc>
          <w:tcPr>
            <w:tcW w:w="7855" w:type="dxa"/>
            <w:gridSpan w:val="6"/>
            <w:vAlign w:val="center"/>
          </w:tcPr>
          <w:p w14:paraId="2E0DE526">
            <w:pPr>
              <w:pStyle w:val="26"/>
              <w:rPr>
                <w:sz w:val="22"/>
                <w:szCs w:val="22"/>
              </w:rPr>
            </w:pPr>
            <w:r>
              <w:rPr>
                <w:sz w:val="22"/>
                <w:szCs w:val="22"/>
              </w:rPr>
              <w:t xml:space="preserve">Лекции Российского общества «Знание» </w:t>
            </w:r>
          </w:p>
          <w:p w14:paraId="3EBDA874">
            <w:pPr>
              <w:rPr>
                <w:color w:val="000000" w:themeColor="text1"/>
              </w:rPr>
            </w:pPr>
          </w:p>
        </w:tc>
        <w:tc>
          <w:tcPr>
            <w:tcW w:w="2515" w:type="dxa"/>
            <w:gridSpan w:val="7"/>
          </w:tcPr>
          <w:p w14:paraId="34003751">
            <w:pPr>
              <w:jc w:val="center"/>
              <w:rPr>
                <w:color w:val="000000" w:themeColor="text1"/>
              </w:rPr>
            </w:pPr>
            <w:r>
              <w:rPr>
                <w:color w:val="000000" w:themeColor="text1"/>
              </w:rPr>
              <w:t>1 – 5 курсы</w:t>
            </w:r>
          </w:p>
        </w:tc>
        <w:tc>
          <w:tcPr>
            <w:tcW w:w="1914" w:type="dxa"/>
            <w:gridSpan w:val="5"/>
          </w:tcPr>
          <w:p w14:paraId="5629187E">
            <w:pPr>
              <w:jc w:val="center"/>
              <w:rPr>
                <w:color w:val="000000" w:themeColor="text1"/>
              </w:rPr>
            </w:pPr>
            <w:r>
              <w:rPr>
                <w:color w:val="000000" w:themeColor="text1"/>
              </w:rPr>
              <w:t>В течение года</w:t>
            </w:r>
          </w:p>
        </w:tc>
        <w:tc>
          <w:tcPr>
            <w:tcW w:w="2411" w:type="dxa"/>
          </w:tcPr>
          <w:p w14:paraId="6032B43B">
            <w:pPr>
              <w:jc w:val="center"/>
              <w:rPr>
                <w:color w:val="000000" w:themeColor="text1"/>
              </w:rPr>
            </w:pPr>
            <w:r>
              <w:rPr>
                <w:color w:val="000000" w:themeColor="text1"/>
              </w:rPr>
              <w:t>Зам.директора по ООП и ОВиСР</w:t>
            </w:r>
          </w:p>
        </w:tc>
      </w:tr>
      <w:tr w14:paraId="1855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C23391">
            <w:pPr>
              <w:pStyle w:val="15"/>
              <w:numPr>
                <w:ilvl w:val="0"/>
                <w:numId w:val="11"/>
              </w:numPr>
              <w:jc w:val="center"/>
              <w:rPr>
                <w:color w:val="000000" w:themeColor="text1"/>
              </w:rPr>
            </w:pPr>
          </w:p>
        </w:tc>
        <w:tc>
          <w:tcPr>
            <w:tcW w:w="7855" w:type="dxa"/>
            <w:gridSpan w:val="6"/>
            <w:vAlign w:val="center"/>
          </w:tcPr>
          <w:p w14:paraId="3FCDD92E">
            <w:pPr>
              <w:pStyle w:val="26"/>
              <w:rPr>
                <w:sz w:val="22"/>
                <w:szCs w:val="22"/>
              </w:rPr>
            </w:pPr>
            <w:r>
              <w:rPr>
                <w:sz w:val="22"/>
                <w:szCs w:val="22"/>
              </w:rPr>
              <w:t xml:space="preserve">Дни единых действий, посвященные памятным и праздничным событиям, выдающимся деятелям </w:t>
            </w:r>
          </w:p>
          <w:p w14:paraId="12D4AD09">
            <w:pPr>
              <w:pStyle w:val="26"/>
              <w:rPr>
                <w:sz w:val="22"/>
                <w:szCs w:val="22"/>
              </w:rPr>
            </w:pPr>
          </w:p>
        </w:tc>
        <w:tc>
          <w:tcPr>
            <w:tcW w:w="2515" w:type="dxa"/>
            <w:gridSpan w:val="7"/>
          </w:tcPr>
          <w:p w14:paraId="2A511EEC">
            <w:pPr>
              <w:jc w:val="center"/>
              <w:rPr>
                <w:color w:val="000000" w:themeColor="text1"/>
              </w:rPr>
            </w:pPr>
            <w:r>
              <w:rPr>
                <w:color w:val="000000" w:themeColor="text1"/>
              </w:rPr>
              <w:t>1 – 5 курсы</w:t>
            </w:r>
          </w:p>
        </w:tc>
        <w:tc>
          <w:tcPr>
            <w:tcW w:w="1914" w:type="dxa"/>
            <w:gridSpan w:val="5"/>
          </w:tcPr>
          <w:p w14:paraId="62519D21">
            <w:pPr>
              <w:jc w:val="center"/>
              <w:rPr>
                <w:color w:val="000000" w:themeColor="text1"/>
              </w:rPr>
            </w:pPr>
            <w:r>
              <w:rPr>
                <w:rStyle w:val="31"/>
                <w:rFonts w:eastAsiaTheme="minorHAnsi"/>
                <w:color w:val="000000" w:themeColor="text1"/>
                <w:sz w:val="22"/>
                <w:szCs w:val="22"/>
              </w:rPr>
              <w:t>По графику в течение года</w:t>
            </w:r>
          </w:p>
        </w:tc>
        <w:tc>
          <w:tcPr>
            <w:tcW w:w="2411" w:type="dxa"/>
          </w:tcPr>
          <w:p w14:paraId="3AD31264">
            <w:pPr>
              <w:jc w:val="center"/>
              <w:rPr>
                <w:color w:val="000000" w:themeColor="text1"/>
              </w:rPr>
            </w:pPr>
            <w:r>
              <w:rPr>
                <w:color w:val="000000" w:themeColor="text1"/>
              </w:rPr>
              <w:t>Советники по воспитанию</w:t>
            </w:r>
          </w:p>
        </w:tc>
      </w:tr>
      <w:tr w14:paraId="3B39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249DB0">
            <w:pPr>
              <w:pStyle w:val="15"/>
              <w:numPr>
                <w:ilvl w:val="0"/>
                <w:numId w:val="11"/>
              </w:numPr>
              <w:jc w:val="center"/>
              <w:rPr>
                <w:color w:val="000000" w:themeColor="text1"/>
              </w:rPr>
            </w:pPr>
          </w:p>
        </w:tc>
        <w:tc>
          <w:tcPr>
            <w:tcW w:w="7855" w:type="dxa"/>
            <w:gridSpan w:val="6"/>
            <w:vAlign w:val="center"/>
          </w:tcPr>
          <w:p w14:paraId="665B8BF9">
            <w:pPr>
              <w:pStyle w:val="26"/>
              <w:rPr>
                <w:sz w:val="22"/>
                <w:szCs w:val="22"/>
              </w:rPr>
            </w:pPr>
            <w:r>
              <w:rPr>
                <w:sz w:val="22"/>
                <w:szCs w:val="22"/>
              </w:rPr>
              <w:t xml:space="preserve">Региональная научно-практическая студенческая конференция «Профессионал ХХI века: настоящее и будущее» (для студентов профессиональных образовательных организаций) </w:t>
            </w:r>
          </w:p>
        </w:tc>
        <w:tc>
          <w:tcPr>
            <w:tcW w:w="2515" w:type="dxa"/>
            <w:gridSpan w:val="7"/>
          </w:tcPr>
          <w:p w14:paraId="1FBA5CA2">
            <w:pPr>
              <w:jc w:val="center"/>
              <w:rPr>
                <w:color w:val="000000" w:themeColor="text1"/>
              </w:rPr>
            </w:pPr>
            <w:r>
              <w:rPr>
                <w:color w:val="000000" w:themeColor="text1"/>
              </w:rPr>
              <w:t>1 – 5 курсы</w:t>
            </w:r>
          </w:p>
        </w:tc>
        <w:tc>
          <w:tcPr>
            <w:tcW w:w="1914" w:type="dxa"/>
            <w:gridSpan w:val="5"/>
          </w:tcPr>
          <w:p w14:paraId="7D4386C4">
            <w:pPr>
              <w:jc w:val="center"/>
              <w:rPr>
                <w:rStyle w:val="31"/>
                <w:rFonts w:eastAsiaTheme="minorHAnsi"/>
                <w:color w:val="000000" w:themeColor="text1"/>
                <w:sz w:val="22"/>
                <w:szCs w:val="22"/>
              </w:rPr>
            </w:pPr>
            <w:r>
              <w:rPr>
                <w:rStyle w:val="31"/>
                <w:rFonts w:eastAsiaTheme="minorHAnsi"/>
                <w:color w:val="000000" w:themeColor="text1"/>
                <w:sz w:val="22"/>
                <w:szCs w:val="22"/>
              </w:rPr>
              <w:t>По графику в течение года</w:t>
            </w:r>
          </w:p>
        </w:tc>
        <w:tc>
          <w:tcPr>
            <w:tcW w:w="2411" w:type="dxa"/>
          </w:tcPr>
          <w:p w14:paraId="0FDABB09">
            <w:pPr>
              <w:jc w:val="center"/>
              <w:rPr>
                <w:color w:val="000000" w:themeColor="text1"/>
              </w:rPr>
            </w:pPr>
            <w:r>
              <w:rPr>
                <w:color w:val="000000" w:themeColor="text1"/>
              </w:rPr>
              <w:t>Методисты и преподаватели</w:t>
            </w:r>
          </w:p>
        </w:tc>
      </w:tr>
      <w:tr w14:paraId="33895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0A0B65">
            <w:pPr>
              <w:pStyle w:val="15"/>
              <w:numPr>
                <w:ilvl w:val="0"/>
                <w:numId w:val="11"/>
              </w:numPr>
              <w:jc w:val="center"/>
              <w:rPr>
                <w:color w:val="000000" w:themeColor="text1"/>
              </w:rPr>
            </w:pPr>
          </w:p>
        </w:tc>
        <w:tc>
          <w:tcPr>
            <w:tcW w:w="7855" w:type="dxa"/>
            <w:gridSpan w:val="6"/>
            <w:vAlign w:val="center"/>
          </w:tcPr>
          <w:p w14:paraId="127FBFC4">
            <w:pPr>
              <w:rPr>
                <w:color w:val="000000" w:themeColor="text1"/>
              </w:rPr>
            </w:pPr>
            <w:r>
              <w:rPr>
                <w:color w:val="000000" w:themeColor="text1"/>
              </w:rPr>
              <w:t xml:space="preserve">Интерактивный час «Наши знаменитые выпускники» для обучающихся 1-2 курсов в рамках уроков истории с посещением группами 1 курса музеев  колледжа </w:t>
            </w:r>
          </w:p>
        </w:tc>
        <w:tc>
          <w:tcPr>
            <w:tcW w:w="2515" w:type="dxa"/>
            <w:gridSpan w:val="7"/>
          </w:tcPr>
          <w:p w14:paraId="527460DF">
            <w:pPr>
              <w:jc w:val="center"/>
              <w:rPr>
                <w:color w:val="000000" w:themeColor="text1"/>
              </w:rPr>
            </w:pPr>
            <w:r>
              <w:rPr>
                <w:color w:val="000000" w:themeColor="text1"/>
              </w:rPr>
              <w:t>1 – 5 курсы</w:t>
            </w:r>
          </w:p>
        </w:tc>
        <w:tc>
          <w:tcPr>
            <w:tcW w:w="1914" w:type="dxa"/>
            <w:gridSpan w:val="5"/>
          </w:tcPr>
          <w:p w14:paraId="79071315">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По графику в течение года</w:t>
            </w:r>
          </w:p>
        </w:tc>
        <w:tc>
          <w:tcPr>
            <w:tcW w:w="2411" w:type="dxa"/>
          </w:tcPr>
          <w:p w14:paraId="1CD0E029">
            <w:pPr>
              <w:jc w:val="center"/>
              <w:rPr>
                <w:color w:val="000000" w:themeColor="text1"/>
              </w:rPr>
            </w:pPr>
            <w:r>
              <w:rPr>
                <w:color w:val="000000" w:themeColor="text1"/>
              </w:rPr>
              <w:t>Заведующие музеями</w:t>
            </w:r>
          </w:p>
        </w:tc>
      </w:tr>
      <w:tr w14:paraId="0013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7D44823">
            <w:pPr>
              <w:pStyle w:val="15"/>
              <w:numPr>
                <w:ilvl w:val="0"/>
                <w:numId w:val="11"/>
              </w:numPr>
              <w:jc w:val="center"/>
              <w:rPr>
                <w:color w:val="000000" w:themeColor="text1"/>
              </w:rPr>
            </w:pPr>
          </w:p>
        </w:tc>
        <w:tc>
          <w:tcPr>
            <w:tcW w:w="7855" w:type="dxa"/>
            <w:gridSpan w:val="6"/>
            <w:vAlign w:val="center"/>
          </w:tcPr>
          <w:p w14:paraId="5ECB4953">
            <w:pPr>
              <w:pStyle w:val="26"/>
              <w:rPr>
                <w:sz w:val="22"/>
                <w:szCs w:val="22"/>
              </w:rPr>
            </w:pPr>
            <w:r>
              <w:rPr>
                <w:sz w:val="22"/>
                <w:szCs w:val="22"/>
              </w:rPr>
              <w:t xml:space="preserve">Тематические уроки, посвященные Международному дню распространения грамотности </w:t>
            </w:r>
          </w:p>
          <w:p w14:paraId="43A73930">
            <w:pPr>
              <w:rPr>
                <w:color w:val="000000" w:themeColor="text1"/>
              </w:rPr>
            </w:pPr>
          </w:p>
        </w:tc>
        <w:tc>
          <w:tcPr>
            <w:tcW w:w="2515" w:type="dxa"/>
            <w:gridSpan w:val="7"/>
          </w:tcPr>
          <w:p w14:paraId="2D0DB3B3">
            <w:pPr>
              <w:jc w:val="center"/>
              <w:rPr>
                <w:color w:val="000000" w:themeColor="text1"/>
              </w:rPr>
            </w:pPr>
            <w:r>
              <w:rPr>
                <w:color w:val="000000" w:themeColor="text1"/>
              </w:rPr>
              <w:t>1 – 5 курсы</w:t>
            </w:r>
          </w:p>
        </w:tc>
        <w:tc>
          <w:tcPr>
            <w:tcW w:w="1914" w:type="dxa"/>
            <w:gridSpan w:val="5"/>
          </w:tcPr>
          <w:p w14:paraId="6A17F58E">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 xml:space="preserve">Сентябрь </w:t>
            </w:r>
          </w:p>
        </w:tc>
        <w:tc>
          <w:tcPr>
            <w:tcW w:w="2411" w:type="dxa"/>
          </w:tcPr>
          <w:p w14:paraId="35ACCBD2">
            <w:pPr>
              <w:jc w:val="center"/>
              <w:rPr>
                <w:color w:val="000000" w:themeColor="text1"/>
              </w:rPr>
            </w:pPr>
            <w:r>
              <w:rPr>
                <w:color w:val="000000" w:themeColor="text1"/>
              </w:rPr>
              <w:t>Методисты. Классные руководители</w:t>
            </w:r>
          </w:p>
        </w:tc>
      </w:tr>
      <w:tr w14:paraId="5EDE4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198704">
            <w:pPr>
              <w:pStyle w:val="15"/>
              <w:numPr>
                <w:ilvl w:val="0"/>
                <w:numId w:val="11"/>
              </w:numPr>
              <w:jc w:val="center"/>
              <w:rPr>
                <w:color w:val="000000" w:themeColor="text1"/>
              </w:rPr>
            </w:pPr>
          </w:p>
        </w:tc>
        <w:tc>
          <w:tcPr>
            <w:tcW w:w="7855" w:type="dxa"/>
            <w:gridSpan w:val="6"/>
            <w:vAlign w:val="center"/>
          </w:tcPr>
          <w:p w14:paraId="5CC7CCFB">
            <w:pPr>
              <w:pStyle w:val="26"/>
              <w:rPr>
                <w:sz w:val="22"/>
                <w:szCs w:val="22"/>
              </w:rPr>
            </w:pPr>
            <w:r>
              <w:rPr>
                <w:sz w:val="22"/>
                <w:szCs w:val="22"/>
              </w:rPr>
              <w:t xml:space="preserve">Уроки по финансовой грамотности </w:t>
            </w:r>
          </w:p>
        </w:tc>
        <w:tc>
          <w:tcPr>
            <w:tcW w:w="2515" w:type="dxa"/>
            <w:gridSpan w:val="7"/>
          </w:tcPr>
          <w:p w14:paraId="6B7BBC59">
            <w:pPr>
              <w:jc w:val="center"/>
              <w:rPr>
                <w:color w:val="000000" w:themeColor="text1"/>
              </w:rPr>
            </w:pPr>
            <w:r>
              <w:rPr>
                <w:color w:val="000000" w:themeColor="text1"/>
              </w:rPr>
              <w:t>1 – 5 курсы</w:t>
            </w:r>
          </w:p>
        </w:tc>
        <w:tc>
          <w:tcPr>
            <w:tcW w:w="1914" w:type="dxa"/>
            <w:gridSpan w:val="5"/>
          </w:tcPr>
          <w:p w14:paraId="3F90AB97">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Сентябрь</w:t>
            </w:r>
          </w:p>
        </w:tc>
        <w:tc>
          <w:tcPr>
            <w:tcW w:w="2411" w:type="dxa"/>
          </w:tcPr>
          <w:p w14:paraId="4D140EFB">
            <w:pPr>
              <w:jc w:val="center"/>
              <w:rPr>
                <w:color w:val="000000" w:themeColor="text1"/>
              </w:rPr>
            </w:pPr>
            <w:r>
              <w:rPr>
                <w:color w:val="000000" w:themeColor="text1"/>
              </w:rPr>
              <w:t>Председатели МО,преподаватели экономических дисциплин</w:t>
            </w:r>
          </w:p>
        </w:tc>
      </w:tr>
      <w:tr w14:paraId="3400A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187BDE4">
            <w:pPr>
              <w:pStyle w:val="15"/>
              <w:numPr>
                <w:ilvl w:val="0"/>
                <w:numId w:val="11"/>
              </w:numPr>
              <w:jc w:val="center"/>
              <w:rPr>
                <w:color w:val="000000" w:themeColor="text1"/>
              </w:rPr>
            </w:pPr>
          </w:p>
        </w:tc>
        <w:tc>
          <w:tcPr>
            <w:tcW w:w="7855" w:type="dxa"/>
            <w:gridSpan w:val="6"/>
            <w:vAlign w:val="center"/>
          </w:tcPr>
          <w:p w14:paraId="02E01B0F">
            <w:pPr>
              <w:pStyle w:val="26"/>
              <w:rPr>
                <w:sz w:val="22"/>
                <w:szCs w:val="22"/>
              </w:rPr>
            </w:pPr>
            <w:r>
              <w:rPr>
                <w:sz w:val="22"/>
                <w:szCs w:val="22"/>
              </w:rPr>
              <w:t xml:space="preserve">Участие в региональном  конкурсе творческих студенческих работ «Память поколений: СПО вчера, сегодня, завтра» </w:t>
            </w:r>
          </w:p>
          <w:p w14:paraId="2A76E2A2">
            <w:pPr>
              <w:rPr>
                <w:color w:val="000000" w:themeColor="text1"/>
              </w:rPr>
            </w:pPr>
          </w:p>
        </w:tc>
        <w:tc>
          <w:tcPr>
            <w:tcW w:w="2515" w:type="dxa"/>
            <w:gridSpan w:val="7"/>
          </w:tcPr>
          <w:p w14:paraId="3039A77E">
            <w:pPr>
              <w:jc w:val="center"/>
              <w:rPr>
                <w:color w:val="000000" w:themeColor="text1"/>
              </w:rPr>
            </w:pPr>
            <w:r>
              <w:rPr>
                <w:color w:val="000000" w:themeColor="text1"/>
              </w:rPr>
              <w:t>1 – 5 курсы</w:t>
            </w:r>
          </w:p>
        </w:tc>
        <w:tc>
          <w:tcPr>
            <w:tcW w:w="1914" w:type="dxa"/>
            <w:gridSpan w:val="5"/>
          </w:tcPr>
          <w:p w14:paraId="51A852D5">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Октябрь</w:t>
            </w:r>
          </w:p>
        </w:tc>
        <w:tc>
          <w:tcPr>
            <w:tcW w:w="2411" w:type="dxa"/>
          </w:tcPr>
          <w:p w14:paraId="3054CB99">
            <w:pPr>
              <w:jc w:val="center"/>
              <w:rPr>
                <w:color w:val="000000" w:themeColor="text1"/>
              </w:rPr>
            </w:pPr>
            <w:r>
              <w:rPr>
                <w:color w:val="000000" w:themeColor="text1"/>
              </w:rPr>
              <w:t>Зам.директора по ОВиСР, педагоги- организаторы, педагоги ДОП</w:t>
            </w:r>
          </w:p>
        </w:tc>
      </w:tr>
      <w:tr w14:paraId="69CE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F22E6A3">
            <w:pPr>
              <w:pStyle w:val="15"/>
              <w:numPr>
                <w:ilvl w:val="0"/>
                <w:numId w:val="11"/>
              </w:numPr>
              <w:jc w:val="center"/>
              <w:rPr>
                <w:color w:val="000000" w:themeColor="text1"/>
              </w:rPr>
            </w:pPr>
          </w:p>
        </w:tc>
        <w:tc>
          <w:tcPr>
            <w:tcW w:w="7855" w:type="dxa"/>
            <w:gridSpan w:val="6"/>
            <w:vAlign w:val="center"/>
          </w:tcPr>
          <w:p w14:paraId="7EBEC2F4">
            <w:pPr>
              <w:pStyle w:val="26"/>
              <w:rPr>
                <w:sz w:val="22"/>
                <w:szCs w:val="22"/>
              </w:rPr>
            </w:pPr>
            <w:r>
              <w:rPr>
                <w:sz w:val="22"/>
                <w:szCs w:val="22"/>
              </w:rPr>
              <w:t>Всероссийский урок «День гражданской обороны»</w:t>
            </w:r>
          </w:p>
        </w:tc>
        <w:tc>
          <w:tcPr>
            <w:tcW w:w="2515" w:type="dxa"/>
            <w:gridSpan w:val="7"/>
          </w:tcPr>
          <w:p w14:paraId="3B58E646">
            <w:pPr>
              <w:jc w:val="center"/>
              <w:rPr>
                <w:color w:val="000000" w:themeColor="text1"/>
              </w:rPr>
            </w:pPr>
            <w:r>
              <w:rPr>
                <w:color w:val="000000" w:themeColor="text1"/>
              </w:rPr>
              <w:t>1-5 курсы</w:t>
            </w:r>
          </w:p>
        </w:tc>
        <w:tc>
          <w:tcPr>
            <w:tcW w:w="1914" w:type="dxa"/>
            <w:gridSpan w:val="5"/>
          </w:tcPr>
          <w:p w14:paraId="4ABE3D24">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Октябрь</w:t>
            </w:r>
          </w:p>
        </w:tc>
        <w:tc>
          <w:tcPr>
            <w:tcW w:w="2411" w:type="dxa"/>
          </w:tcPr>
          <w:p w14:paraId="0D3CA7F3">
            <w:pPr>
              <w:jc w:val="center"/>
              <w:rPr>
                <w:color w:val="000000" w:themeColor="text1"/>
              </w:rPr>
            </w:pPr>
            <w:r>
              <w:rPr>
                <w:color w:val="000000" w:themeColor="text1"/>
              </w:rPr>
              <w:t>Педагоги – организаторы ОБЗР</w:t>
            </w:r>
          </w:p>
        </w:tc>
      </w:tr>
      <w:tr w14:paraId="70A7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F3F61E">
            <w:pPr>
              <w:pStyle w:val="15"/>
              <w:numPr>
                <w:ilvl w:val="0"/>
                <w:numId w:val="11"/>
              </w:numPr>
              <w:jc w:val="center"/>
              <w:rPr>
                <w:color w:val="000000" w:themeColor="text1"/>
              </w:rPr>
            </w:pPr>
          </w:p>
        </w:tc>
        <w:tc>
          <w:tcPr>
            <w:tcW w:w="7855" w:type="dxa"/>
            <w:gridSpan w:val="6"/>
            <w:vAlign w:val="center"/>
          </w:tcPr>
          <w:p w14:paraId="338568FD">
            <w:pPr>
              <w:tabs>
                <w:tab w:val="left" w:pos="432"/>
              </w:tabs>
              <w:rPr>
                <w:color w:val="000000" w:themeColor="text1"/>
              </w:rPr>
            </w:pPr>
            <w:r>
              <w:rPr>
                <w:bCs/>
                <w:color w:val="000000" w:themeColor="text1"/>
              </w:rPr>
              <w:t>Участие во Всероссийском тесте по истории Отечества</w:t>
            </w:r>
          </w:p>
        </w:tc>
        <w:tc>
          <w:tcPr>
            <w:tcW w:w="2515" w:type="dxa"/>
            <w:gridSpan w:val="7"/>
          </w:tcPr>
          <w:p w14:paraId="17736449">
            <w:pPr>
              <w:jc w:val="center"/>
              <w:rPr>
                <w:color w:val="000000" w:themeColor="text1"/>
              </w:rPr>
            </w:pPr>
            <w:r>
              <w:rPr>
                <w:color w:val="000000" w:themeColor="text1"/>
              </w:rPr>
              <w:t>1 – 2 курсы</w:t>
            </w:r>
          </w:p>
        </w:tc>
        <w:tc>
          <w:tcPr>
            <w:tcW w:w="1914" w:type="dxa"/>
            <w:gridSpan w:val="5"/>
            <w:vAlign w:val="center"/>
          </w:tcPr>
          <w:p w14:paraId="7D39F4F9">
            <w:pPr>
              <w:jc w:val="center"/>
              <w:rPr>
                <w:color w:val="000000" w:themeColor="text1"/>
              </w:rPr>
            </w:pPr>
            <w:r>
              <w:rPr>
                <w:color w:val="000000" w:themeColor="text1"/>
              </w:rPr>
              <w:t>Ноябрь</w:t>
            </w:r>
          </w:p>
        </w:tc>
        <w:tc>
          <w:tcPr>
            <w:tcW w:w="2411" w:type="dxa"/>
          </w:tcPr>
          <w:p w14:paraId="7A5CFF42">
            <w:pPr>
              <w:jc w:val="center"/>
              <w:rPr>
                <w:color w:val="000000" w:themeColor="text1"/>
              </w:rPr>
            </w:pPr>
            <w:r>
              <w:rPr>
                <w:color w:val="000000" w:themeColor="text1"/>
              </w:rPr>
              <w:t>Зам.директора по ООП</w:t>
            </w:r>
          </w:p>
        </w:tc>
      </w:tr>
      <w:tr w14:paraId="74CF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9B48AE">
            <w:pPr>
              <w:pStyle w:val="15"/>
              <w:numPr>
                <w:ilvl w:val="0"/>
                <w:numId w:val="11"/>
              </w:numPr>
              <w:jc w:val="center"/>
              <w:rPr>
                <w:color w:val="000000" w:themeColor="text1"/>
              </w:rPr>
            </w:pPr>
          </w:p>
        </w:tc>
        <w:tc>
          <w:tcPr>
            <w:tcW w:w="7855" w:type="dxa"/>
            <w:gridSpan w:val="6"/>
            <w:vAlign w:val="center"/>
          </w:tcPr>
          <w:p w14:paraId="7E1D012F">
            <w:pPr>
              <w:rPr>
                <w:b/>
                <w:color w:val="000000" w:themeColor="text1"/>
              </w:rPr>
            </w:pPr>
            <w:r>
              <w:rPr>
                <w:rStyle w:val="8"/>
                <w:rFonts w:eastAsia="Arial Unicode MS"/>
                <w:b w:val="0"/>
                <w:color w:val="000000" w:themeColor="text1"/>
                <w:spacing w:val="2"/>
                <w:shd w:val="clear" w:color="auto" w:fill="FCFCFC"/>
              </w:rPr>
              <w:t>Неделя предметных олимпиад и конкурсов (в рамках недели специальности)</w:t>
            </w:r>
          </w:p>
        </w:tc>
        <w:tc>
          <w:tcPr>
            <w:tcW w:w="2515" w:type="dxa"/>
            <w:gridSpan w:val="7"/>
          </w:tcPr>
          <w:p w14:paraId="2D29350B">
            <w:pPr>
              <w:jc w:val="center"/>
              <w:rPr>
                <w:color w:val="000000" w:themeColor="text1"/>
              </w:rPr>
            </w:pPr>
            <w:r>
              <w:rPr>
                <w:color w:val="000000" w:themeColor="text1"/>
              </w:rPr>
              <w:t>1 – 5 курсы</w:t>
            </w:r>
          </w:p>
          <w:p w14:paraId="5A76E29F">
            <w:pPr>
              <w:jc w:val="center"/>
              <w:rPr>
                <w:color w:val="000000" w:themeColor="text1"/>
              </w:rPr>
            </w:pPr>
          </w:p>
        </w:tc>
        <w:tc>
          <w:tcPr>
            <w:tcW w:w="1914" w:type="dxa"/>
            <w:gridSpan w:val="5"/>
          </w:tcPr>
          <w:p w14:paraId="505166EE">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По графику в течение года</w:t>
            </w:r>
          </w:p>
        </w:tc>
        <w:tc>
          <w:tcPr>
            <w:tcW w:w="2411" w:type="dxa"/>
          </w:tcPr>
          <w:p w14:paraId="350A0056">
            <w:pPr>
              <w:jc w:val="center"/>
              <w:rPr>
                <w:color w:val="000000" w:themeColor="text1"/>
              </w:rPr>
            </w:pPr>
            <w:r>
              <w:rPr>
                <w:color w:val="000000" w:themeColor="text1"/>
              </w:rPr>
              <w:t>Зам.директора по ООП,методисты</w:t>
            </w:r>
          </w:p>
        </w:tc>
      </w:tr>
      <w:tr w14:paraId="0A69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498578">
            <w:pPr>
              <w:pStyle w:val="15"/>
              <w:numPr>
                <w:ilvl w:val="0"/>
                <w:numId w:val="11"/>
              </w:numPr>
              <w:jc w:val="center"/>
              <w:rPr>
                <w:color w:val="000000" w:themeColor="text1"/>
              </w:rPr>
            </w:pPr>
          </w:p>
        </w:tc>
        <w:tc>
          <w:tcPr>
            <w:tcW w:w="7855" w:type="dxa"/>
            <w:gridSpan w:val="6"/>
            <w:vAlign w:val="center"/>
          </w:tcPr>
          <w:p w14:paraId="4EBC730F">
            <w:pPr>
              <w:pStyle w:val="26"/>
              <w:rPr>
                <w:sz w:val="22"/>
                <w:szCs w:val="22"/>
              </w:rPr>
            </w:pPr>
            <w:r>
              <w:rPr>
                <w:sz w:val="22"/>
                <w:szCs w:val="22"/>
              </w:rPr>
              <w:t>Конференция индивидуальных студенческих проектов среди студентов колледжа</w:t>
            </w:r>
          </w:p>
          <w:p w14:paraId="5C90E7FF">
            <w:pPr>
              <w:rPr>
                <w:rStyle w:val="8"/>
                <w:rFonts w:eastAsia="Arial Unicode MS"/>
                <w:b w:val="0"/>
                <w:color w:val="000000" w:themeColor="text1"/>
                <w:spacing w:val="2"/>
                <w:shd w:val="clear" w:color="auto" w:fill="FCFCFC"/>
              </w:rPr>
            </w:pPr>
          </w:p>
        </w:tc>
        <w:tc>
          <w:tcPr>
            <w:tcW w:w="2515" w:type="dxa"/>
            <w:gridSpan w:val="7"/>
          </w:tcPr>
          <w:p w14:paraId="0CCC68A8">
            <w:pPr>
              <w:jc w:val="center"/>
              <w:rPr>
                <w:color w:val="000000" w:themeColor="text1"/>
              </w:rPr>
            </w:pPr>
            <w:r>
              <w:rPr>
                <w:color w:val="000000" w:themeColor="text1"/>
              </w:rPr>
              <w:t>1 – 5 курсы</w:t>
            </w:r>
          </w:p>
          <w:p w14:paraId="32023C1D">
            <w:pPr>
              <w:jc w:val="center"/>
              <w:rPr>
                <w:color w:val="000000" w:themeColor="text1"/>
              </w:rPr>
            </w:pPr>
          </w:p>
        </w:tc>
        <w:tc>
          <w:tcPr>
            <w:tcW w:w="1914" w:type="dxa"/>
            <w:gridSpan w:val="5"/>
            <w:vAlign w:val="center"/>
          </w:tcPr>
          <w:p w14:paraId="7A532519">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Январь- февраль</w:t>
            </w:r>
          </w:p>
        </w:tc>
        <w:tc>
          <w:tcPr>
            <w:tcW w:w="2411" w:type="dxa"/>
          </w:tcPr>
          <w:p w14:paraId="21CF5744">
            <w:pPr>
              <w:jc w:val="center"/>
              <w:rPr>
                <w:color w:val="000000" w:themeColor="text1"/>
              </w:rPr>
            </w:pPr>
            <w:r>
              <w:rPr>
                <w:color w:val="000000" w:themeColor="text1"/>
              </w:rPr>
              <w:t>Зам.директора по ООП, методисты</w:t>
            </w:r>
          </w:p>
        </w:tc>
      </w:tr>
      <w:tr w14:paraId="6D38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4F77350">
            <w:pPr>
              <w:pStyle w:val="15"/>
              <w:numPr>
                <w:ilvl w:val="0"/>
                <w:numId w:val="11"/>
              </w:numPr>
              <w:jc w:val="center"/>
              <w:rPr>
                <w:color w:val="000000" w:themeColor="text1"/>
              </w:rPr>
            </w:pPr>
          </w:p>
        </w:tc>
        <w:tc>
          <w:tcPr>
            <w:tcW w:w="7855" w:type="dxa"/>
            <w:gridSpan w:val="6"/>
            <w:vAlign w:val="center"/>
          </w:tcPr>
          <w:p w14:paraId="3F0141B8">
            <w:pPr>
              <w:pStyle w:val="26"/>
              <w:rPr>
                <w:sz w:val="22"/>
                <w:szCs w:val="22"/>
              </w:rPr>
            </w:pPr>
            <w:r>
              <w:rPr>
                <w:sz w:val="22"/>
                <w:szCs w:val="22"/>
              </w:rPr>
              <w:t>Единый урок «Час Земли»</w:t>
            </w:r>
          </w:p>
        </w:tc>
        <w:tc>
          <w:tcPr>
            <w:tcW w:w="2515" w:type="dxa"/>
            <w:gridSpan w:val="7"/>
          </w:tcPr>
          <w:p w14:paraId="15B3423E">
            <w:pPr>
              <w:pStyle w:val="15"/>
              <w:numPr>
                <w:ilvl w:val="0"/>
                <w:numId w:val="12"/>
              </w:numPr>
              <w:jc w:val="center"/>
              <w:rPr>
                <w:color w:val="000000" w:themeColor="text1"/>
              </w:rPr>
            </w:pPr>
            <w:r>
              <w:rPr>
                <w:color w:val="000000" w:themeColor="text1"/>
              </w:rPr>
              <w:t>5 курсы</w:t>
            </w:r>
          </w:p>
        </w:tc>
        <w:tc>
          <w:tcPr>
            <w:tcW w:w="1914" w:type="dxa"/>
            <w:gridSpan w:val="5"/>
            <w:vAlign w:val="center"/>
          </w:tcPr>
          <w:p w14:paraId="6FE7F033">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 xml:space="preserve">Март </w:t>
            </w:r>
          </w:p>
        </w:tc>
        <w:tc>
          <w:tcPr>
            <w:tcW w:w="2411" w:type="dxa"/>
          </w:tcPr>
          <w:p w14:paraId="7FBFE0CF">
            <w:pPr>
              <w:jc w:val="center"/>
              <w:rPr>
                <w:color w:val="000000" w:themeColor="text1"/>
              </w:rPr>
            </w:pPr>
            <w:r>
              <w:rPr>
                <w:color w:val="000000" w:themeColor="text1"/>
              </w:rPr>
              <w:t>Преподаватели</w:t>
            </w:r>
          </w:p>
        </w:tc>
      </w:tr>
      <w:tr w14:paraId="2062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40E9281">
            <w:pPr>
              <w:pStyle w:val="15"/>
              <w:numPr>
                <w:ilvl w:val="0"/>
                <w:numId w:val="11"/>
              </w:numPr>
              <w:jc w:val="center"/>
              <w:rPr>
                <w:color w:val="000000" w:themeColor="text1"/>
              </w:rPr>
            </w:pPr>
          </w:p>
        </w:tc>
        <w:tc>
          <w:tcPr>
            <w:tcW w:w="7855" w:type="dxa"/>
            <w:gridSpan w:val="6"/>
            <w:vAlign w:val="center"/>
          </w:tcPr>
          <w:p w14:paraId="3AF0AC6B">
            <w:pPr>
              <w:pStyle w:val="26"/>
              <w:rPr>
                <w:sz w:val="22"/>
                <w:szCs w:val="22"/>
              </w:rPr>
            </w:pPr>
            <w:r>
              <w:rPr>
                <w:sz w:val="22"/>
                <w:szCs w:val="22"/>
              </w:rPr>
              <w:t xml:space="preserve">День русского языка </w:t>
            </w:r>
          </w:p>
          <w:p w14:paraId="69753543">
            <w:pPr>
              <w:tabs>
                <w:tab w:val="left" w:pos="432"/>
              </w:tabs>
              <w:rPr>
                <w:color w:val="000000" w:themeColor="text1"/>
              </w:rPr>
            </w:pPr>
          </w:p>
        </w:tc>
        <w:tc>
          <w:tcPr>
            <w:tcW w:w="2515" w:type="dxa"/>
            <w:gridSpan w:val="7"/>
          </w:tcPr>
          <w:p w14:paraId="454BBE5B">
            <w:pPr>
              <w:jc w:val="center"/>
              <w:rPr>
                <w:color w:val="000000" w:themeColor="text1"/>
              </w:rPr>
            </w:pPr>
          </w:p>
        </w:tc>
        <w:tc>
          <w:tcPr>
            <w:tcW w:w="1914" w:type="dxa"/>
            <w:gridSpan w:val="5"/>
            <w:vAlign w:val="center"/>
          </w:tcPr>
          <w:p w14:paraId="3F9E2047">
            <w:pPr>
              <w:jc w:val="center"/>
              <w:rPr>
                <w:color w:val="000000" w:themeColor="text1"/>
              </w:rPr>
            </w:pPr>
            <w:r>
              <w:rPr>
                <w:color w:val="000000" w:themeColor="text1"/>
              </w:rPr>
              <w:t xml:space="preserve">Апрель </w:t>
            </w:r>
          </w:p>
        </w:tc>
        <w:tc>
          <w:tcPr>
            <w:tcW w:w="2411" w:type="dxa"/>
          </w:tcPr>
          <w:p w14:paraId="0372DC1F">
            <w:pPr>
              <w:jc w:val="center"/>
              <w:rPr>
                <w:color w:val="000000" w:themeColor="text1"/>
              </w:rPr>
            </w:pPr>
            <w:r>
              <w:rPr>
                <w:color w:val="000000" w:themeColor="text1"/>
              </w:rPr>
              <w:t xml:space="preserve">Преподаватели </w:t>
            </w:r>
          </w:p>
        </w:tc>
      </w:tr>
      <w:tr w14:paraId="3928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D7EE8DA">
            <w:pPr>
              <w:pStyle w:val="15"/>
              <w:numPr>
                <w:ilvl w:val="0"/>
                <w:numId w:val="11"/>
              </w:numPr>
              <w:jc w:val="center"/>
              <w:rPr>
                <w:color w:val="000000" w:themeColor="text1"/>
              </w:rPr>
            </w:pPr>
          </w:p>
        </w:tc>
        <w:tc>
          <w:tcPr>
            <w:tcW w:w="7855" w:type="dxa"/>
            <w:gridSpan w:val="6"/>
            <w:vAlign w:val="center"/>
          </w:tcPr>
          <w:p w14:paraId="1062A714">
            <w:pPr>
              <w:rPr>
                <w:color w:val="000000" w:themeColor="text1"/>
              </w:rPr>
            </w:pPr>
            <w:r>
              <w:rPr>
                <w:rFonts w:eastAsia="Calibri"/>
                <w:color w:val="000000" w:themeColor="text1"/>
                <w:lang w:val="en-US"/>
              </w:rPr>
              <w:t>WEB</w:t>
            </w:r>
            <w:r>
              <w:rPr>
                <w:rFonts w:eastAsia="Calibri"/>
                <w:color w:val="000000" w:themeColor="text1"/>
              </w:rPr>
              <w:t>-экскурсия по музеям Пензенского края «Живая и поныне старина»</w:t>
            </w:r>
          </w:p>
        </w:tc>
        <w:tc>
          <w:tcPr>
            <w:tcW w:w="2515" w:type="dxa"/>
            <w:gridSpan w:val="7"/>
          </w:tcPr>
          <w:p w14:paraId="71538A5F">
            <w:pPr>
              <w:jc w:val="center"/>
              <w:rPr>
                <w:color w:val="000000" w:themeColor="text1"/>
              </w:rPr>
            </w:pPr>
            <w:r>
              <w:rPr>
                <w:color w:val="000000" w:themeColor="text1"/>
              </w:rPr>
              <w:t>1 – 2 курсы</w:t>
            </w:r>
          </w:p>
        </w:tc>
        <w:tc>
          <w:tcPr>
            <w:tcW w:w="1914" w:type="dxa"/>
            <w:gridSpan w:val="5"/>
            <w:vAlign w:val="center"/>
          </w:tcPr>
          <w:p w14:paraId="335EB6EE">
            <w:pPr>
              <w:jc w:val="center"/>
              <w:rPr>
                <w:color w:val="000000" w:themeColor="text1"/>
              </w:rPr>
            </w:pPr>
            <w:r>
              <w:rPr>
                <w:rStyle w:val="31"/>
                <w:rFonts w:eastAsiaTheme="minorHAnsi"/>
                <w:color w:val="000000" w:themeColor="text1"/>
                <w:sz w:val="22"/>
                <w:szCs w:val="22"/>
              </w:rPr>
              <w:t>По графику в течение года</w:t>
            </w:r>
          </w:p>
        </w:tc>
        <w:tc>
          <w:tcPr>
            <w:tcW w:w="2411" w:type="dxa"/>
          </w:tcPr>
          <w:p w14:paraId="13463689">
            <w:pPr>
              <w:jc w:val="center"/>
              <w:rPr>
                <w:color w:val="000000" w:themeColor="text1"/>
              </w:rPr>
            </w:pPr>
            <w:r>
              <w:rPr>
                <w:color w:val="000000" w:themeColor="text1"/>
              </w:rPr>
              <w:t>Классные руководители</w:t>
            </w:r>
          </w:p>
        </w:tc>
      </w:tr>
      <w:tr w14:paraId="1001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524684">
            <w:pPr>
              <w:pStyle w:val="15"/>
              <w:numPr>
                <w:ilvl w:val="0"/>
                <w:numId w:val="11"/>
              </w:numPr>
              <w:jc w:val="center"/>
              <w:rPr>
                <w:color w:val="000000" w:themeColor="text1"/>
              </w:rPr>
            </w:pPr>
          </w:p>
        </w:tc>
        <w:tc>
          <w:tcPr>
            <w:tcW w:w="7855" w:type="dxa"/>
            <w:gridSpan w:val="6"/>
            <w:vAlign w:val="center"/>
          </w:tcPr>
          <w:p w14:paraId="3F7EB9FC">
            <w:pPr>
              <w:rPr>
                <w:rFonts w:eastAsia="Calibri"/>
                <w:color w:val="000000" w:themeColor="text1"/>
                <w:highlight w:val="yellow"/>
              </w:rPr>
            </w:pPr>
          </w:p>
        </w:tc>
        <w:tc>
          <w:tcPr>
            <w:tcW w:w="2515" w:type="dxa"/>
            <w:gridSpan w:val="7"/>
          </w:tcPr>
          <w:p w14:paraId="455A00F6">
            <w:pPr>
              <w:jc w:val="center"/>
              <w:rPr>
                <w:color w:val="000000" w:themeColor="text1"/>
              </w:rPr>
            </w:pPr>
          </w:p>
        </w:tc>
        <w:tc>
          <w:tcPr>
            <w:tcW w:w="1914" w:type="dxa"/>
            <w:gridSpan w:val="5"/>
            <w:vAlign w:val="center"/>
          </w:tcPr>
          <w:p w14:paraId="6DDFD456">
            <w:pPr>
              <w:jc w:val="center"/>
              <w:rPr>
                <w:color w:val="000000" w:themeColor="text1"/>
              </w:rPr>
            </w:pPr>
          </w:p>
        </w:tc>
        <w:tc>
          <w:tcPr>
            <w:tcW w:w="2411" w:type="dxa"/>
          </w:tcPr>
          <w:p w14:paraId="5C55E6C9">
            <w:pPr>
              <w:jc w:val="center"/>
              <w:rPr>
                <w:color w:val="000000" w:themeColor="text1"/>
              </w:rPr>
            </w:pPr>
          </w:p>
        </w:tc>
      </w:tr>
      <w:tr w14:paraId="43F5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F4D3A8">
            <w:pPr>
              <w:jc w:val="center"/>
              <w:rPr>
                <w:color w:val="000000" w:themeColor="text1"/>
              </w:rPr>
            </w:pPr>
          </w:p>
        </w:tc>
        <w:tc>
          <w:tcPr>
            <w:tcW w:w="14695" w:type="dxa"/>
            <w:gridSpan w:val="19"/>
          </w:tcPr>
          <w:p w14:paraId="73BCE942">
            <w:pPr>
              <w:jc w:val="center"/>
              <w:rPr>
                <w:b/>
                <w:color w:val="000000" w:themeColor="text1"/>
              </w:rPr>
            </w:pPr>
            <w:r>
              <w:rPr>
                <w:b/>
                <w:color w:val="000000" w:themeColor="text1"/>
              </w:rPr>
              <w:t>2. Кураторство</w:t>
            </w:r>
          </w:p>
        </w:tc>
      </w:tr>
      <w:tr w14:paraId="31F4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0552414">
            <w:pPr>
              <w:pStyle w:val="15"/>
              <w:numPr>
                <w:ilvl w:val="0"/>
                <w:numId w:val="13"/>
              </w:numPr>
              <w:jc w:val="center"/>
              <w:rPr>
                <w:color w:val="000000" w:themeColor="text1"/>
              </w:rPr>
            </w:pPr>
          </w:p>
        </w:tc>
        <w:tc>
          <w:tcPr>
            <w:tcW w:w="7855" w:type="dxa"/>
            <w:gridSpan w:val="6"/>
            <w:vAlign w:val="center"/>
          </w:tcPr>
          <w:p w14:paraId="3615795D">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Дежурство по колледжу и закрепленным территориям</w:t>
            </w:r>
          </w:p>
        </w:tc>
        <w:tc>
          <w:tcPr>
            <w:tcW w:w="2515" w:type="dxa"/>
            <w:gridSpan w:val="7"/>
          </w:tcPr>
          <w:p w14:paraId="7C600E61">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4 курсы</w:t>
            </w:r>
          </w:p>
        </w:tc>
        <w:tc>
          <w:tcPr>
            <w:tcW w:w="1914" w:type="dxa"/>
            <w:gridSpan w:val="5"/>
          </w:tcPr>
          <w:p w14:paraId="07ADCB2A">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По графику в течение года</w:t>
            </w:r>
          </w:p>
        </w:tc>
        <w:tc>
          <w:tcPr>
            <w:tcW w:w="2411" w:type="dxa"/>
          </w:tcPr>
          <w:p w14:paraId="403EC62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169E7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86F3B00">
            <w:pPr>
              <w:pStyle w:val="15"/>
              <w:numPr>
                <w:ilvl w:val="0"/>
                <w:numId w:val="13"/>
              </w:numPr>
              <w:jc w:val="center"/>
              <w:rPr>
                <w:color w:val="000000" w:themeColor="text1"/>
              </w:rPr>
            </w:pPr>
          </w:p>
        </w:tc>
        <w:tc>
          <w:tcPr>
            <w:tcW w:w="7855" w:type="dxa"/>
            <w:gridSpan w:val="6"/>
            <w:vAlign w:val="center"/>
          </w:tcPr>
          <w:p w14:paraId="24AC89CC">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Работа по благоустройству колледжа</w:t>
            </w:r>
          </w:p>
        </w:tc>
        <w:tc>
          <w:tcPr>
            <w:tcW w:w="2515" w:type="dxa"/>
            <w:gridSpan w:val="7"/>
          </w:tcPr>
          <w:p w14:paraId="320BC1D2">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4 курсы</w:t>
            </w:r>
          </w:p>
        </w:tc>
        <w:tc>
          <w:tcPr>
            <w:tcW w:w="1914" w:type="dxa"/>
            <w:gridSpan w:val="5"/>
          </w:tcPr>
          <w:p w14:paraId="3459EBE5">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 течение года</w:t>
            </w:r>
          </w:p>
        </w:tc>
        <w:tc>
          <w:tcPr>
            <w:tcW w:w="2411" w:type="dxa"/>
          </w:tcPr>
          <w:p w14:paraId="2EE2D604">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7C87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A08670">
            <w:pPr>
              <w:pStyle w:val="15"/>
              <w:numPr>
                <w:ilvl w:val="0"/>
                <w:numId w:val="13"/>
              </w:numPr>
              <w:jc w:val="center"/>
              <w:rPr>
                <w:color w:val="000000" w:themeColor="text1"/>
              </w:rPr>
            </w:pPr>
          </w:p>
        </w:tc>
        <w:tc>
          <w:tcPr>
            <w:tcW w:w="7855" w:type="dxa"/>
            <w:gridSpan w:val="6"/>
            <w:vAlign w:val="center"/>
          </w:tcPr>
          <w:p w14:paraId="59045039">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Организация и проведение совместных мероприятий</w:t>
            </w:r>
          </w:p>
        </w:tc>
        <w:tc>
          <w:tcPr>
            <w:tcW w:w="2515" w:type="dxa"/>
            <w:gridSpan w:val="7"/>
          </w:tcPr>
          <w:p w14:paraId="61CB0BCB">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5 курсы</w:t>
            </w:r>
          </w:p>
        </w:tc>
        <w:tc>
          <w:tcPr>
            <w:tcW w:w="1914" w:type="dxa"/>
            <w:gridSpan w:val="5"/>
          </w:tcPr>
          <w:p w14:paraId="79DF966C">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Еженедельно</w:t>
            </w:r>
          </w:p>
        </w:tc>
        <w:tc>
          <w:tcPr>
            <w:tcW w:w="2411" w:type="dxa"/>
          </w:tcPr>
          <w:p w14:paraId="7FD610C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Классные руководители</w:t>
            </w:r>
          </w:p>
        </w:tc>
      </w:tr>
      <w:tr w14:paraId="0A064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E80C6C">
            <w:pPr>
              <w:pStyle w:val="15"/>
              <w:numPr>
                <w:ilvl w:val="0"/>
                <w:numId w:val="13"/>
              </w:numPr>
              <w:jc w:val="center"/>
              <w:rPr>
                <w:color w:val="000000" w:themeColor="text1"/>
              </w:rPr>
            </w:pPr>
          </w:p>
        </w:tc>
        <w:tc>
          <w:tcPr>
            <w:tcW w:w="7855" w:type="dxa"/>
            <w:gridSpan w:val="6"/>
            <w:vAlign w:val="center"/>
          </w:tcPr>
          <w:p w14:paraId="380E261A">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Проведение тематических классных часов</w:t>
            </w:r>
          </w:p>
        </w:tc>
        <w:tc>
          <w:tcPr>
            <w:tcW w:w="2515" w:type="dxa"/>
            <w:gridSpan w:val="7"/>
          </w:tcPr>
          <w:p w14:paraId="1E660DA7">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5 курсы</w:t>
            </w:r>
          </w:p>
        </w:tc>
        <w:tc>
          <w:tcPr>
            <w:tcW w:w="1914" w:type="dxa"/>
            <w:gridSpan w:val="5"/>
          </w:tcPr>
          <w:p w14:paraId="0F53F1DE">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 течение года</w:t>
            </w:r>
          </w:p>
        </w:tc>
        <w:tc>
          <w:tcPr>
            <w:tcW w:w="2411" w:type="dxa"/>
          </w:tcPr>
          <w:p w14:paraId="5B06F97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4DD9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D85C81">
            <w:pPr>
              <w:pStyle w:val="15"/>
              <w:numPr>
                <w:ilvl w:val="0"/>
                <w:numId w:val="13"/>
              </w:numPr>
              <w:jc w:val="center"/>
              <w:rPr>
                <w:color w:val="000000" w:themeColor="text1"/>
              </w:rPr>
            </w:pPr>
          </w:p>
        </w:tc>
        <w:tc>
          <w:tcPr>
            <w:tcW w:w="7855" w:type="dxa"/>
            <w:gridSpan w:val="6"/>
            <w:vAlign w:val="center"/>
          </w:tcPr>
          <w:p w14:paraId="1F45A811">
            <w:pPr>
              <w:ind w:right="170"/>
              <w:rPr>
                <w:rStyle w:val="31"/>
                <w:rFonts w:eastAsiaTheme="minorHAnsi"/>
                <w:color w:val="000000" w:themeColor="text1"/>
                <w:sz w:val="22"/>
                <w:szCs w:val="22"/>
              </w:rPr>
            </w:pPr>
            <w:r>
              <w:rPr>
                <w:rFonts w:eastAsia="Calibri"/>
                <w:color w:val="000000" w:themeColor="text1"/>
              </w:rPr>
              <w:t>Составление социального паспорта групп.</w:t>
            </w:r>
          </w:p>
        </w:tc>
        <w:tc>
          <w:tcPr>
            <w:tcW w:w="2515" w:type="dxa"/>
            <w:gridSpan w:val="7"/>
            <w:vAlign w:val="center"/>
          </w:tcPr>
          <w:p w14:paraId="44E062A9">
            <w:pPr>
              <w:pStyle w:val="17"/>
              <w:spacing w:after="0" w:line="240" w:lineRule="auto"/>
              <w:ind w:left="120" w:hanging="29"/>
              <w:jc w:val="center"/>
              <w:rPr>
                <w:rStyle w:val="31"/>
                <w:color w:val="000000" w:themeColor="text1"/>
                <w:sz w:val="22"/>
                <w:szCs w:val="22"/>
              </w:rPr>
            </w:pPr>
            <w:r>
              <w:rPr>
                <w:color w:val="000000" w:themeColor="text1"/>
                <w:sz w:val="22"/>
                <w:szCs w:val="22"/>
              </w:rPr>
              <w:t>1 – 5 курсы</w:t>
            </w:r>
          </w:p>
        </w:tc>
        <w:tc>
          <w:tcPr>
            <w:tcW w:w="1914" w:type="dxa"/>
            <w:gridSpan w:val="5"/>
          </w:tcPr>
          <w:p w14:paraId="2CAAE4E0">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Сентябрь, январь</w:t>
            </w:r>
          </w:p>
        </w:tc>
        <w:tc>
          <w:tcPr>
            <w:tcW w:w="2411" w:type="dxa"/>
          </w:tcPr>
          <w:p w14:paraId="7A95A47C">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4781F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736F179">
            <w:pPr>
              <w:pStyle w:val="15"/>
              <w:numPr>
                <w:ilvl w:val="0"/>
                <w:numId w:val="13"/>
              </w:numPr>
              <w:jc w:val="center"/>
              <w:rPr>
                <w:color w:val="000000" w:themeColor="text1"/>
              </w:rPr>
            </w:pPr>
          </w:p>
        </w:tc>
        <w:tc>
          <w:tcPr>
            <w:tcW w:w="7855" w:type="dxa"/>
            <w:gridSpan w:val="6"/>
            <w:vAlign w:val="center"/>
          </w:tcPr>
          <w:p w14:paraId="2234D40B">
            <w:pPr>
              <w:ind w:right="170"/>
              <w:rPr>
                <w:rFonts w:eastAsia="Calibri"/>
                <w:color w:val="000000" w:themeColor="text1"/>
              </w:rPr>
            </w:pPr>
            <w:r>
              <w:rPr>
                <w:rFonts w:eastAsia="Calibri"/>
                <w:color w:val="000000" w:themeColor="text1"/>
              </w:rPr>
              <w:t>Выбор актива учебных групп</w:t>
            </w:r>
          </w:p>
        </w:tc>
        <w:tc>
          <w:tcPr>
            <w:tcW w:w="2515" w:type="dxa"/>
            <w:gridSpan w:val="7"/>
          </w:tcPr>
          <w:p w14:paraId="02FB9FA1">
            <w:pPr>
              <w:pStyle w:val="17"/>
              <w:spacing w:after="0" w:line="240" w:lineRule="auto"/>
              <w:ind w:left="120" w:hanging="29"/>
              <w:jc w:val="center"/>
              <w:rPr>
                <w:rStyle w:val="31"/>
                <w:color w:val="000000" w:themeColor="text1"/>
                <w:sz w:val="22"/>
                <w:szCs w:val="22"/>
              </w:rPr>
            </w:pPr>
            <w:r>
              <w:rPr>
                <w:color w:val="000000" w:themeColor="text1"/>
                <w:sz w:val="22"/>
                <w:szCs w:val="22"/>
              </w:rPr>
              <w:t>1 – 5 курсы</w:t>
            </w:r>
          </w:p>
        </w:tc>
        <w:tc>
          <w:tcPr>
            <w:tcW w:w="1914" w:type="dxa"/>
            <w:gridSpan w:val="5"/>
          </w:tcPr>
          <w:p w14:paraId="1D603A94">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Сентябрь</w:t>
            </w:r>
          </w:p>
        </w:tc>
        <w:tc>
          <w:tcPr>
            <w:tcW w:w="2411" w:type="dxa"/>
          </w:tcPr>
          <w:p w14:paraId="4343CBF8">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262A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B61262">
            <w:pPr>
              <w:pStyle w:val="15"/>
              <w:numPr>
                <w:ilvl w:val="0"/>
                <w:numId w:val="13"/>
              </w:numPr>
              <w:jc w:val="center"/>
              <w:rPr>
                <w:color w:val="000000" w:themeColor="text1"/>
              </w:rPr>
            </w:pPr>
          </w:p>
        </w:tc>
        <w:tc>
          <w:tcPr>
            <w:tcW w:w="7855" w:type="dxa"/>
            <w:gridSpan w:val="6"/>
            <w:vAlign w:val="center"/>
          </w:tcPr>
          <w:p w14:paraId="1C00E31D">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Цикл внеурочных занятий «Разговоры о важном»</w:t>
            </w:r>
          </w:p>
        </w:tc>
        <w:tc>
          <w:tcPr>
            <w:tcW w:w="2515" w:type="dxa"/>
            <w:gridSpan w:val="7"/>
          </w:tcPr>
          <w:p w14:paraId="54AC6C0E">
            <w:pPr>
              <w:pStyle w:val="17"/>
              <w:spacing w:after="0" w:line="240" w:lineRule="auto"/>
              <w:ind w:left="120" w:hanging="29"/>
              <w:jc w:val="center"/>
              <w:rPr>
                <w:rFonts w:eastAsiaTheme="minorHAnsi"/>
                <w:color w:val="000000" w:themeColor="text1"/>
                <w:sz w:val="22"/>
                <w:szCs w:val="22"/>
                <w:shd w:val="clear" w:color="auto" w:fill="FFFFFF"/>
                <w:lang w:bidi="ru-RU"/>
              </w:rPr>
            </w:pPr>
            <w:r>
              <w:rPr>
                <w:color w:val="000000" w:themeColor="text1"/>
                <w:sz w:val="22"/>
                <w:szCs w:val="22"/>
              </w:rPr>
              <w:t>1 – 5 курсы</w:t>
            </w:r>
          </w:p>
        </w:tc>
        <w:tc>
          <w:tcPr>
            <w:tcW w:w="1914" w:type="dxa"/>
            <w:gridSpan w:val="5"/>
          </w:tcPr>
          <w:p w14:paraId="048F7DDF">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По понедельникам</w:t>
            </w:r>
          </w:p>
        </w:tc>
        <w:tc>
          <w:tcPr>
            <w:tcW w:w="2411" w:type="dxa"/>
          </w:tcPr>
          <w:p w14:paraId="1F39CA90">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455F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821FF10">
            <w:pPr>
              <w:pStyle w:val="15"/>
              <w:numPr>
                <w:ilvl w:val="0"/>
                <w:numId w:val="13"/>
              </w:numPr>
              <w:jc w:val="center"/>
              <w:rPr>
                <w:color w:val="000000" w:themeColor="text1"/>
              </w:rPr>
            </w:pPr>
          </w:p>
        </w:tc>
        <w:tc>
          <w:tcPr>
            <w:tcW w:w="7855" w:type="dxa"/>
            <w:gridSpan w:val="6"/>
            <w:vAlign w:val="center"/>
          </w:tcPr>
          <w:p w14:paraId="58781F5A">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Педагогическое наблюдение и анализ успеваемости, посещаемости занятий студентами</w:t>
            </w:r>
          </w:p>
        </w:tc>
        <w:tc>
          <w:tcPr>
            <w:tcW w:w="2515" w:type="dxa"/>
            <w:gridSpan w:val="7"/>
          </w:tcPr>
          <w:p w14:paraId="4DAC824E">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2F0356D5">
            <w:pPr>
              <w:pStyle w:val="17"/>
              <w:shd w:val="clear" w:color="auto" w:fill="auto"/>
              <w:spacing w:after="0" w:line="240" w:lineRule="auto"/>
              <w:ind w:left="120" w:firstLine="0"/>
              <w:jc w:val="center"/>
              <w:rPr>
                <w:color w:val="000000" w:themeColor="text1"/>
                <w:sz w:val="22"/>
                <w:szCs w:val="22"/>
              </w:rPr>
            </w:pPr>
          </w:p>
        </w:tc>
        <w:tc>
          <w:tcPr>
            <w:tcW w:w="1914" w:type="dxa"/>
            <w:gridSpan w:val="5"/>
          </w:tcPr>
          <w:p w14:paraId="6F4DC35F">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Ежедневно в течение года</w:t>
            </w:r>
          </w:p>
        </w:tc>
        <w:tc>
          <w:tcPr>
            <w:tcW w:w="2411" w:type="dxa"/>
          </w:tcPr>
          <w:p w14:paraId="41D558F8">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Классные руководители</w:t>
            </w:r>
          </w:p>
        </w:tc>
      </w:tr>
      <w:tr w14:paraId="44FC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8DFB249">
            <w:pPr>
              <w:pStyle w:val="15"/>
              <w:numPr>
                <w:ilvl w:val="0"/>
                <w:numId w:val="13"/>
              </w:numPr>
              <w:jc w:val="center"/>
              <w:rPr>
                <w:color w:val="000000" w:themeColor="text1"/>
              </w:rPr>
            </w:pPr>
          </w:p>
        </w:tc>
        <w:tc>
          <w:tcPr>
            <w:tcW w:w="7855" w:type="dxa"/>
            <w:gridSpan w:val="6"/>
            <w:vAlign w:val="center"/>
          </w:tcPr>
          <w:p w14:paraId="6F472531">
            <w:pPr>
              <w:pStyle w:val="17"/>
              <w:shd w:val="clear" w:color="auto" w:fill="auto"/>
              <w:spacing w:after="0" w:line="240" w:lineRule="auto"/>
              <w:ind w:left="120" w:firstLine="0"/>
              <w:rPr>
                <w:rStyle w:val="31"/>
                <w:color w:val="000000" w:themeColor="text1"/>
                <w:sz w:val="22"/>
                <w:szCs w:val="22"/>
              </w:rPr>
            </w:pPr>
            <w:r>
              <w:rPr>
                <w:color w:val="000000" w:themeColor="text1"/>
                <w:sz w:val="22"/>
                <w:szCs w:val="22"/>
              </w:rPr>
              <w:t>Экскурсии по городу, посещение музеев, культурно-досуговых, спортивных и развлекательных центров</w:t>
            </w:r>
          </w:p>
        </w:tc>
        <w:tc>
          <w:tcPr>
            <w:tcW w:w="2515" w:type="dxa"/>
            <w:gridSpan w:val="7"/>
          </w:tcPr>
          <w:p w14:paraId="0B52DE7A">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36CB8E43">
            <w:pPr>
              <w:pStyle w:val="17"/>
              <w:shd w:val="clear" w:color="auto" w:fill="auto"/>
              <w:spacing w:after="0" w:line="240" w:lineRule="auto"/>
              <w:ind w:left="120" w:firstLine="0"/>
              <w:jc w:val="center"/>
              <w:rPr>
                <w:rStyle w:val="31"/>
                <w:color w:val="000000" w:themeColor="text1"/>
                <w:sz w:val="22"/>
                <w:szCs w:val="22"/>
              </w:rPr>
            </w:pPr>
          </w:p>
        </w:tc>
        <w:tc>
          <w:tcPr>
            <w:tcW w:w="1914" w:type="dxa"/>
            <w:gridSpan w:val="5"/>
          </w:tcPr>
          <w:p w14:paraId="068278B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 течение года</w:t>
            </w:r>
          </w:p>
        </w:tc>
        <w:tc>
          <w:tcPr>
            <w:tcW w:w="2411" w:type="dxa"/>
          </w:tcPr>
          <w:p w14:paraId="43B6904D">
            <w:pPr>
              <w:pStyle w:val="17"/>
              <w:spacing w:after="0" w:line="240" w:lineRule="auto"/>
              <w:ind w:left="120"/>
              <w:jc w:val="center"/>
              <w:rPr>
                <w:rStyle w:val="31"/>
                <w:color w:val="000000" w:themeColor="text1"/>
                <w:sz w:val="22"/>
                <w:szCs w:val="22"/>
              </w:rPr>
            </w:pPr>
            <w:r>
              <w:rPr>
                <w:rStyle w:val="31"/>
                <w:color w:val="000000" w:themeColor="text1"/>
                <w:sz w:val="22"/>
                <w:szCs w:val="22"/>
              </w:rPr>
              <w:t>Классные руководители</w:t>
            </w:r>
          </w:p>
        </w:tc>
      </w:tr>
      <w:tr w14:paraId="2190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E644A6">
            <w:pPr>
              <w:pStyle w:val="15"/>
              <w:numPr>
                <w:ilvl w:val="0"/>
                <w:numId w:val="13"/>
              </w:numPr>
              <w:jc w:val="center"/>
              <w:rPr>
                <w:color w:val="000000" w:themeColor="text1"/>
              </w:rPr>
            </w:pPr>
          </w:p>
        </w:tc>
        <w:tc>
          <w:tcPr>
            <w:tcW w:w="7855" w:type="dxa"/>
            <w:gridSpan w:val="6"/>
            <w:vAlign w:val="center"/>
          </w:tcPr>
          <w:p w14:paraId="44198AD2">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Организационная работа по участию в всероссийских,областных, городских, колледжных акциях и иных мероприятиях</w:t>
            </w:r>
          </w:p>
        </w:tc>
        <w:tc>
          <w:tcPr>
            <w:tcW w:w="2515" w:type="dxa"/>
            <w:gridSpan w:val="7"/>
          </w:tcPr>
          <w:p w14:paraId="325908C3">
            <w:pPr>
              <w:pStyle w:val="17"/>
              <w:spacing w:after="0" w:line="240" w:lineRule="auto"/>
              <w:ind w:left="120" w:hanging="29"/>
              <w:jc w:val="center"/>
              <w:rPr>
                <w:color w:val="000000" w:themeColor="text1"/>
                <w:sz w:val="22"/>
                <w:szCs w:val="22"/>
              </w:rPr>
            </w:pPr>
            <w:r>
              <w:rPr>
                <w:color w:val="000000" w:themeColor="text1"/>
                <w:sz w:val="22"/>
                <w:szCs w:val="22"/>
              </w:rPr>
              <w:t>1 – 5 курсы</w:t>
            </w:r>
          </w:p>
        </w:tc>
        <w:tc>
          <w:tcPr>
            <w:tcW w:w="1914" w:type="dxa"/>
            <w:gridSpan w:val="5"/>
          </w:tcPr>
          <w:p w14:paraId="7DB4FE33">
            <w:pPr>
              <w:pStyle w:val="17"/>
              <w:spacing w:after="0" w:line="240" w:lineRule="auto"/>
              <w:ind w:left="120"/>
              <w:jc w:val="center"/>
              <w:rPr>
                <w:color w:val="000000" w:themeColor="text1"/>
                <w:sz w:val="22"/>
                <w:szCs w:val="22"/>
              </w:rPr>
            </w:pPr>
            <w:r>
              <w:rPr>
                <w:rStyle w:val="31"/>
                <w:color w:val="000000" w:themeColor="text1"/>
                <w:sz w:val="22"/>
                <w:szCs w:val="22"/>
              </w:rPr>
              <w:t>В течение года</w:t>
            </w:r>
          </w:p>
        </w:tc>
        <w:tc>
          <w:tcPr>
            <w:tcW w:w="2411" w:type="dxa"/>
          </w:tcPr>
          <w:p w14:paraId="0F9252E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Классный руководитель</w:t>
            </w:r>
          </w:p>
        </w:tc>
      </w:tr>
      <w:tr w14:paraId="44F9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AA84FE8">
            <w:pPr>
              <w:pStyle w:val="15"/>
              <w:numPr>
                <w:ilvl w:val="0"/>
                <w:numId w:val="13"/>
              </w:numPr>
              <w:jc w:val="center"/>
              <w:rPr>
                <w:color w:val="000000" w:themeColor="text1"/>
              </w:rPr>
            </w:pPr>
          </w:p>
        </w:tc>
        <w:tc>
          <w:tcPr>
            <w:tcW w:w="7855" w:type="dxa"/>
            <w:gridSpan w:val="6"/>
            <w:vAlign w:val="center"/>
          </w:tcPr>
          <w:p w14:paraId="16CEE318">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 xml:space="preserve">Проведение инструктаж  </w:t>
            </w:r>
          </w:p>
        </w:tc>
        <w:tc>
          <w:tcPr>
            <w:tcW w:w="2515" w:type="dxa"/>
            <w:gridSpan w:val="7"/>
          </w:tcPr>
          <w:p w14:paraId="58A7E1EF">
            <w:pPr>
              <w:pStyle w:val="17"/>
              <w:spacing w:after="0" w:line="240" w:lineRule="auto"/>
              <w:ind w:left="120" w:hanging="29"/>
              <w:jc w:val="center"/>
              <w:rPr>
                <w:rFonts w:eastAsiaTheme="minorHAnsi"/>
                <w:color w:val="000000" w:themeColor="text1"/>
                <w:sz w:val="22"/>
                <w:szCs w:val="22"/>
                <w:shd w:val="clear" w:color="auto" w:fill="FFFFFF"/>
                <w:lang w:bidi="ru-RU"/>
              </w:rPr>
            </w:pPr>
            <w:r>
              <w:rPr>
                <w:color w:val="000000" w:themeColor="text1"/>
                <w:sz w:val="22"/>
                <w:szCs w:val="22"/>
              </w:rPr>
              <w:t>1 – 5 курсы</w:t>
            </w:r>
          </w:p>
        </w:tc>
        <w:tc>
          <w:tcPr>
            <w:tcW w:w="1914" w:type="dxa"/>
            <w:gridSpan w:val="5"/>
          </w:tcPr>
          <w:p w14:paraId="2D0ADA62">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По  графику и требованию</w:t>
            </w:r>
          </w:p>
          <w:p w14:paraId="45CEADBE">
            <w:pPr>
              <w:pStyle w:val="17"/>
              <w:shd w:val="clear" w:color="auto" w:fill="auto"/>
              <w:spacing w:after="0" w:line="240" w:lineRule="auto"/>
              <w:ind w:left="120" w:firstLine="0"/>
              <w:jc w:val="center"/>
              <w:rPr>
                <w:color w:val="000000" w:themeColor="text1"/>
                <w:sz w:val="22"/>
                <w:szCs w:val="22"/>
              </w:rPr>
            </w:pPr>
          </w:p>
        </w:tc>
        <w:tc>
          <w:tcPr>
            <w:tcW w:w="2411" w:type="dxa"/>
          </w:tcPr>
          <w:p w14:paraId="21B12C64">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Классный руководитель</w:t>
            </w:r>
          </w:p>
        </w:tc>
      </w:tr>
      <w:tr w14:paraId="53B8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302F3A7">
            <w:pPr>
              <w:pStyle w:val="15"/>
              <w:numPr>
                <w:ilvl w:val="0"/>
                <w:numId w:val="13"/>
              </w:numPr>
              <w:jc w:val="center"/>
              <w:rPr>
                <w:color w:val="000000" w:themeColor="text1"/>
              </w:rPr>
            </w:pPr>
          </w:p>
        </w:tc>
        <w:tc>
          <w:tcPr>
            <w:tcW w:w="7855" w:type="dxa"/>
            <w:gridSpan w:val="6"/>
            <w:vAlign w:val="center"/>
          </w:tcPr>
          <w:p w14:paraId="3EF6BEE7">
            <w:pPr>
              <w:ind w:right="170"/>
              <w:rPr>
                <w:rFonts w:eastAsia="Calibri"/>
                <w:color w:val="000000" w:themeColor="text1"/>
              </w:rPr>
            </w:pPr>
            <w:r>
              <w:rPr>
                <w:rFonts w:eastAsia="Calibri"/>
                <w:color w:val="000000" w:themeColor="text1"/>
              </w:rPr>
              <w:t>Совещание с руководителями групп «Профилактика безопасного поведения обучающихся»</w:t>
            </w:r>
          </w:p>
        </w:tc>
        <w:tc>
          <w:tcPr>
            <w:tcW w:w="2515" w:type="dxa"/>
            <w:gridSpan w:val="7"/>
          </w:tcPr>
          <w:p w14:paraId="52A590E8">
            <w:pPr>
              <w:pStyle w:val="17"/>
              <w:spacing w:after="0" w:line="240" w:lineRule="auto"/>
              <w:ind w:left="120" w:hanging="29"/>
              <w:jc w:val="center"/>
              <w:rPr>
                <w:rStyle w:val="31"/>
                <w:color w:val="000000" w:themeColor="text1"/>
                <w:sz w:val="22"/>
                <w:szCs w:val="22"/>
              </w:rPr>
            </w:pPr>
            <w:r>
              <w:rPr>
                <w:color w:val="000000" w:themeColor="text1"/>
                <w:sz w:val="22"/>
                <w:szCs w:val="22"/>
              </w:rPr>
              <w:t>1 – 5 курсы</w:t>
            </w:r>
          </w:p>
        </w:tc>
        <w:tc>
          <w:tcPr>
            <w:tcW w:w="1914" w:type="dxa"/>
            <w:gridSpan w:val="5"/>
          </w:tcPr>
          <w:p w14:paraId="5BD2C421">
            <w:pPr>
              <w:pStyle w:val="17"/>
              <w:spacing w:after="0" w:line="240" w:lineRule="auto"/>
              <w:ind w:left="120" w:hanging="76"/>
              <w:jc w:val="center"/>
              <w:rPr>
                <w:rStyle w:val="31"/>
                <w:color w:val="000000" w:themeColor="text1"/>
                <w:sz w:val="22"/>
                <w:szCs w:val="22"/>
              </w:rPr>
            </w:pPr>
            <w:r>
              <w:rPr>
                <w:rStyle w:val="31"/>
                <w:color w:val="000000" w:themeColor="text1"/>
                <w:sz w:val="22"/>
                <w:szCs w:val="22"/>
              </w:rPr>
              <w:t>В течение года</w:t>
            </w:r>
          </w:p>
        </w:tc>
        <w:tc>
          <w:tcPr>
            <w:tcW w:w="2411" w:type="dxa"/>
          </w:tcPr>
          <w:p w14:paraId="71571AD0">
            <w:pPr>
              <w:pStyle w:val="17"/>
              <w:spacing w:after="0" w:line="240" w:lineRule="auto"/>
              <w:ind w:left="120"/>
              <w:jc w:val="center"/>
              <w:rPr>
                <w:rStyle w:val="31"/>
                <w:color w:val="000000" w:themeColor="text1"/>
                <w:sz w:val="22"/>
                <w:szCs w:val="22"/>
              </w:rPr>
            </w:pPr>
            <w:r>
              <w:rPr>
                <w:rStyle w:val="31"/>
                <w:color w:val="000000" w:themeColor="text1"/>
                <w:sz w:val="22"/>
                <w:szCs w:val="22"/>
              </w:rPr>
              <w:t>Классные руководители</w:t>
            </w:r>
          </w:p>
        </w:tc>
      </w:tr>
      <w:tr w14:paraId="36D1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4D94BE">
            <w:pPr>
              <w:pStyle w:val="15"/>
              <w:numPr>
                <w:ilvl w:val="0"/>
                <w:numId w:val="13"/>
              </w:numPr>
              <w:jc w:val="center"/>
              <w:rPr>
                <w:color w:val="000000" w:themeColor="text1"/>
              </w:rPr>
            </w:pPr>
          </w:p>
        </w:tc>
        <w:tc>
          <w:tcPr>
            <w:tcW w:w="7855" w:type="dxa"/>
            <w:gridSpan w:val="6"/>
            <w:vAlign w:val="center"/>
          </w:tcPr>
          <w:p w14:paraId="5DEA3F8A">
            <w:pPr>
              <w:ind w:right="170"/>
              <w:rPr>
                <w:rFonts w:eastAsia="Calibri"/>
                <w:color w:val="000000" w:themeColor="text1"/>
              </w:rPr>
            </w:pPr>
            <w:r>
              <w:rPr>
                <w:color w:val="000000" w:themeColor="text1"/>
              </w:rPr>
              <w:t>Мониторинг занятости обучающихся в период зимних каникул, в том числе состоящих на профилактическом учете в ПДН, студентов-сирот, студентов-инвалидов</w:t>
            </w:r>
          </w:p>
        </w:tc>
        <w:tc>
          <w:tcPr>
            <w:tcW w:w="2515" w:type="dxa"/>
            <w:gridSpan w:val="7"/>
          </w:tcPr>
          <w:p w14:paraId="585CDCB1">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07434FB2">
            <w:pPr>
              <w:pStyle w:val="17"/>
              <w:shd w:val="clear" w:color="auto" w:fill="auto"/>
              <w:spacing w:after="0" w:line="240" w:lineRule="auto"/>
              <w:ind w:left="120" w:firstLine="0"/>
              <w:jc w:val="center"/>
              <w:rPr>
                <w:rStyle w:val="31"/>
                <w:color w:val="000000" w:themeColor="text1"/>
                <w:sz w:val="22"/>
                <w:szCs w:val="22"/>
              </w:rPr>
            </w:pPr>
          </w:p>
        </w:tc>
        <w:tc>
          <w:tcPr>
            <w:tcW w:w="1914" w:type="dxa"/>
            <w:gridSpan w:val="5"/>
          </w:tcPr>
          <w:p w14:paraId="40BA511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Декабрь</w:t>
            </w:r>
          </w:p>
        </w:tc>
        <w:tc>
          <w:tcPr>
            <w:tcW w:w="2411" w:type="dxa"/>
          </w:tcPr>
          <w:p w14:paraId="5468A17B">
            <w:pPr>
              <w:pStyle w:val="17"/>
              <w:spacing w:after="0" w:line="240" w:lineRule="auto"/>
              <w:ind w:left="120"/>
              <w:jc w:val="center"/>
              <w:rPr>
                <w:rStyle w:val="31"/>
                <w:color w:val="000000" w:themeColor="text1"/>
                <w:sz w:val="22"/>
                <w:szCs w:val="22"/>
              </w:rPr>
            </w:pPr>
            <w:r>
              <w:rPr>
                <w:rStyle w:val="31"/>
                <w:color w:val="000000" w:themeColor="text1"/>
                <w:sz w:val="22"/>
                <w:szCs w:val="22"/>
              </w:rPr>
              <w:t>Классные руководители</w:t>
            </w:r>
          </w:p>
        </w:tc>
      </w:tr>
      <w:tr w14:paraId="0FB5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B07B88">
            <w:pPr>
              <w:pStyle w:val="15"/>
              <w:numPr>
                <w:ilvl w:val="0"/>
                <w:numId w:val="13"/>
              </w:numPr>
              <w:jc w:val="center"/>
              <w:rPr>
                <w:color w:val="000000" w:themeColor="text1"/>
              </w:rPr>
            </w:pPr>
          </w:p>
        </w:tc>
        <w:tc>
          <w:tcPr>
            <w:tcW w:w="7855" w:type="dxa"/>
            <w:gridSpan w:val="6"/>
            <w:vAlign w:val="center"/>
          </w:tcPr>
          <w:p w14:paraId="27A9E8DD">
            <w:pPr>
              <w:rPr>
                <w:color w:val="000000" w:themeColor="text1"/>
              </w:rPr>
            </w:pPr>
            <w:r>
              <w:rPr>
                <w:color w:val="000000" w:themeColor="text1"/>
              </w:rPr>
              <w:t>Участие в заседаниях Совета по профилактике правонарушений и педагогических консилиумах</w:t>
            </w:r>
          </w:p>
        </w:tc>
        <w:tc>
          <w:tcPr>
            <w:tcW w:w="2515" w:type="dxa"/>
            <w:gridSpan w:val="7"/>
          </w:tcPr>
          <w:p w14:paraId="4884AA6D">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2C78204C">
            <w:pPr>
              <w:pStyle w:val="17"/>
              <w:shd w:val="clear" w:color="auto" w:fill="auto"/>
              <w:spacing w:after="0" w:line="240" w:lineRule="auto"/>
              <w:ind w:left="120" w:firstLine="0"/>
              <w:jc w:val="center"/>
              <w:rPr>
                <w:rStyle w:val="31"/>
                <w:color w:val="000000" w:themeColor="text1"/>
                <w:sz w:val="22"/>
                <w:szCs w:val="22"/>
              </w:rPr>
            </w:pPr>
          </w:p>
        </w:tc>
        <w:tc>
          <w:tcPr>
            <w:tcW w:w="1914" w:type="dxa"/>
            <w:gridSpan w:val="5"/>
          </w:tcPr>
          <w:p w14:paraId="0ECBBB08">
            <w:pPr>
              <w:pStyle w:val="17"/>
              <w:shd w:val="clear" w:color="auto" w:fill="auto"/>
              <w:spacing w:after="0" w:line="240" w:lineRule="auto"/>
              <w:ind w:left="120" w:firstLine="0"/>
              <w:jc w:val="center"/>
              <w:rPr>
                <w:rStyle w:val="31"/>
                <w:color w:val="000000" w:themeColor="text1"/>
                <w:sz w:val="22"/>
                <w:szCs w:val="22"/>
              </w:rPr>
            </w:pPr>
            <w:r>
              <w:rPr>
                <w:rStyle w:val="31"/>
                <w:rFonts w:eastAsiaTheme="minorHAnsi"/>
                <w:color w:val="000000" w:themeColor="text1"/>
                <w:sz w:val="22"/>
                <w:szCs w:val="22"/>
              </w:rPr>
              <w:t>По графику в течение года</w:t>
            </w:r>
          </w:p>
        </w:tc>
        <w:tc>
          <w:tcPr>
            <w:tcW w:w="2411" w:type="dxa"/>
          </w:tcPr>
          <w:p w14:paraId="038F3494">
            <w:pPr>
              <w:jc w:val="center"/>
              <w:rPr>
                <w:rStyle w:val="31"/>
                <w:rFonts w:eastAsiaTheme="minorHAnsi"/>
                <w:color w:val="000000" w:themeColor="text1"/>
                <w:sz w:val="22"/>
                <w:szCs w:val="22"/>
              </w:rPr>
            </w:pPr>
            <w:r>
              <w:rPr>
                <w:color w:val="000000" w:themeColor="text1"/>
              </w:rPr>
              <w:t>Зам.директора по ОВиСР</w:t>
            </w:r>
          </w:p>
        </w:tc>
      </w:tr>
      <w:tr w14:paraId="6F19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6DE2E1A">
            <w:pPr>
              <w:pStyle w:val="15"/>
              <w:numPr>
                <w:ilvl w:val="0"/>
                <w:numId w:val="13"/>
              </w:numPr>
              <w:jc w:val="center"/>
              <w:rPr>
                <w:color w:val="000000" w:themeColor="text1"/>
              </w:rPr>
            </w:pPr>
          </w:p>
        </w:tc>
        <w:tc>
          <w:tcPr>
            <w:tcW w:w="7855" w:type="dxa"/>
            <w:gridSpan w:val="6"/>
            <w:vAlign w:val="center"/>
          </w:tcPr>
          <w:p w14:paraId="535DA8AA">
            <w:pPr>
              <w:ind w:right="170"/>
              <w:rPr>
                <w:rFonts w:eastAsia="Calibri"/>
                <w:color w:val="000000" w:themeColor="text1"/>
              </w:rPr>
            </w:pPr>
            <w:r>
              <w:rPr>
                <w:color w:val="000000" w:themeColor="text1"/>
              </w:rPr>
              <w:t>Мониторинг занятости обучающихся в период летних каникул, в том числе состоящих на профилактическом учете в ПДН, студентов-сирот, студентов-инвалидов</w:t>
            </w:r>
          </w:p>
        </w:tc>
        <w:tc>
          <w:tcPr>
            <w:tcW w:w="2515" w:type="dxa"/>
            <w:gridSpan w:val="7"/>
          </w:tcPr>
          <w:p w14:paraId="0C8AF4DA">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7CBF5770">
            <w:pPr>
              <w:pStyle w:val="17"/>
              <w:shd w:val="clear" w:color="auto" w:fill="auto"/>
              <w:spacing w:after="0" w:line="240" w:lineRule="auto"/>
              <w:ind w:left="120" w:firstLine="0"/>
              <w:jc w:val="center"/>
              <w:rPr>
                <w:rStyle w:val="31"/>
                <w:color w:val="000000" w:themeColor="text1"/>
                <w:sz w:val="22"/>
                <w:szCs w:val="22"/>
              </w:rPr>
            </w:pPr>
          </w:p>
        </w:tc>
        <w:tc>
          <w:tcPr>
            <w:tcW w:w="1914" w:type="dxa"/>
            <w:gridSpan w:val="5"/>
          </w:tcPr>
          <w:p w14:paraId="7CFF5B1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Июль</w:t>
            </w:r>
          </w:p>
        </w:tc>
        <w:tc>
          <w:tcPr>
            <w:tcW w:w="2411" w:type="dxa"/>
          </w:tcPr>
          <w:p w14:paraId="68DD2BFF">
            <w:pPr>
              <w:pStyle w:val="17"/>
              <w:spacing w:after="0" w:line="240" w:lineRule="auto"/>
              <w:ind w:left="120"/>
              <w:jc w:val="center"/>
              <w:rPr>
                <w:rStyle w:val="31"/>
                <w:color w:val="000000" w:themeColor="text1"/>
                <w:sz w:val="22"/>
                <w:szCs w:val="22"/>
              </w:rPr>
            </w:pPr>
            <w:r>
              <w:rPr>
                <w:rStyle w:val="31"/>
                <w:color w:val="000000" w:themeColor="text1"/>
                <w:sz w:val="22"/>
                <w:szCs w:val="22"/>
              </w:rPr>
              <w:t>Классные руководители</w:t>
            </w:r>
          </w:p>
        </w:tc>
      </w:tr>
      <w:tr w14:paraId="2233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8B95DD">
            <w:pPr>
              <w:pStyle w:val="15"/>
              <w:numPr>
                <w:ilvl w:val="0"/>
                <w:numId w:val="13"/>
              </w:numPr>
              <w:jc w:val="center"/>
              <w:rPr>
                <w:color w:val="000000" w:themeColor="text1"/>
              </w:rPr>
            </w:pPr>
          </w:p>
        </w:tc>
        <w:tc>
          <w:tcPr>
            <w:tcW w:w="7855" w:type="dxa"/>
            <w:gridSpan w:val="6"/>
            <w:vAlign w:val="center"/>
          </w:tcPr>
          <w:p w14:paraId="2BACF376">
            <w:pPr>
              <w:ind w:right="170"/>
              <w:rPr>
                <w:color w:val="000000" w:themeColor="text1"/>
              </w:rPr>
            </w:pPr>
            <w:r>
              <w:rPr>
                <w:color w:val="000000" w:themeColor="text1"/>
              </w:rPr>
              <w:t>Мониторинг социальных сетей обучающихся</w:t>
            </w:r>
          </w:p>
          <w:p w14:paraId="40ED00DE">
            <w:pPr>
              <w:ind w:right="170"/>
              <w:rPr>
                <w:color w:val="000000" w:themeColor="text1"/>
              </w:rPr>
            </w:pPr>
          </w:p>
          <w:p w14:paraId="0A0E5E33">
            <w:pPr>
              <w:ind w:right="170"/>
              <w:rPr>
                <w:color w:val="000000" w:themeColor="text1"/>
              </w:rPr>
            </w:pPr>
          </w:p>
          <w:p w14:paraId="31C898E1">
            <w:pPr>
              <w:ind w:right="170"/>
              <w:rPr>
                <w:color w:val="000000" w:themeColor="text1"/>
              </w:rPr>
            </w:pPr>
          </w:p>
        </w:tc>
        <w:tc>
          <w:tcPr>
            <w:tcW w:w="2515" w:type="dxa"/>
            <w:gridSpan w:val="7"/>
          </w:tcPr>
          <w:p w14:paraId="5CBF9AC3">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7FC5DCA3">
            <w:pPr>
              <w:pStyle w:val="17"/>
              <w:spacing w:after="0" w:line="240" w:lineRule="auto"/>
              <w:ind w:left="120" w:hanging="29"/>
              <w:jc w:val="center"/>
              <w:rPr>
                <w:color w:val="000000" w:themeColor="text1"/>
                <w:sz w:val="22"/>
                <w:szCs w:val="22"/>
              </w:rPr>
            </w:pPr>
          </w:p>
        </w:tc>
        <w:tc>
          <w:tcPr>
            <w:tcW w:w="1914" w:type="dxa"/>
            <w:gridSpan w:val="5"/>
          </w:tcPr>
          <w:p w14:paraId="27A65A8B">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раз в квартал</w:t>
            </w:r>
          </w:p>
        </w:tc>
        <w:tc>
          <w:tcPr>
            <w:tcW w:w="2411" w:type="dxa"/>
          </w:tcPr>
          <w:p w14:paraId="651177C3">
            <w:pPr>
              <w:pStyle w:val="17"/>
              <w:spacing w:after="0" w:line="240" w:lineRule="auto"/>
              <w:ind w:left="120"/>
              <w:jc w:val="center"/>
              <w:rPr>
                <w:rStyle w:val="31"/>
                <w:color w:val="000000" w:themeColor="text1"/>
                <w:sz w:val="22"/>
                <w:szCs w:val="22"/>
              </w:rPr>
            </w:pPr>
            <w:r>
              <w:rPr>
                <w:rStyle w:val="31"/>
                <w:color w:val="000000" w:themeColor="text1"/>
                <w:sz w:val="22"/>
                <w:szCs w:val="22"/>
              </w:rPr>
              <w:t>Педагоги- психологи,</w:t>
            </w:r>
          </w:p>
          <w:p w14:paraId="0FD917D9">
            <w:pPr>
              <w:pStyle w:val="17"/>
              <w:spacing w:after="0" w:line="240" w:lineRule="auto"/>
              <w:ind w:left="120"/>
              <w:jc w:val="center"/>
              <w:rPr>
                <w:rStyle w:val="31"/>
                <w:color w:val="000000" w:themeColor="text1"/>
                <w:sz w:val="22"/>
                <w:szCs w:val="22"/>
              </w:rPr>
            </w:pPr>
            <w:r>
              <w:rPr>
                <w:rStyle w:val="31"/>
                <w:color w:val="000000" w:themeColor="text1"/>
                <w:sz w:val="22"/>
                <w:szCs w:val="22"/>
              </w:rPr>
              <w:t>классные руководители</w:t>
            </w:r>
          </w:p>
        </w:tc>
      </w:tr>
      <w:tr w14:paraId="5B84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AA78AC">
            <w:pPr>
              <w:jc w:val="center"/>
              <w:rPr>
                <w:color w:val="000000" w:themeColor="text1"/>
              </w:rPr>
            </w:pPr>
          </w:p>
        </w:tc>
        <w:tc>
          <w:tcPr>
            <w:tcW w:w="14695" w:type="dxa"/>
            <w:gridSpan w:val="19"/>
          </w:tcPr>
          <w:p w14:paraId="0EA8EEE3">
            <w:pPr>
              <w:jc w:val="center"/>
              <w:rPr>
                <w:b/>
                <w:color w:val="000000" w:themeColor="text1"/>
              </w:rPr>
            </w:pPr>
            <w:r>
              <w:rPr>
                <w:b/>
                <w:color w:val="000000" w:themeColor="text1"/>
              </w:rPr>
              <w:t>3. Наставничество</w:t>
            </w:r>
          </w:p>
        </w:tc>
      </w:tr>
      <w:tr w14:paraId="2E08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2A09D28">
            <w:pPr>
              <w:pStyle w:val="15"/>
              <w:numPr>
                <w:ilvl w:val="0"/>
                <w:numId w:val="14"/>
              </w:numPr>
              <w:jc w:val="center"/>
              <w:rPr>
                <w:color w:val="000000" w:themeColor="text1"/>
              </w:rPr>
            </w:pPr>
          </w:p>
        </w:tc>
        <w:tc>
          <w:tcPr>
            <w:tcW w:w="7855" w:type="dxa"/>
            <w:gridSpan w:val="6"/>
            <w:vAlign w:val="center"/>
          </w:tcPr>
          <w:p w14:paraId="4765D97D">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Формирование базы наставляемых</w:t>
            </w:r>
          </w:p>
          <w:p w14:paraId="79EC9112">
            <w:pPr>
              <w:pStyle w:val="17"/>
              <w:shd w:val="clear" w:color="auto" w:fill="auto"/>
              <w:spacing w:after="0" w:line="240" w:lineRule="auto"/>
              <w:ind w:firstLine="0"/>
              <w:rPr>
                <w:rStyle w:val="31"/>
                <w:color w:val="000000" w:themeColor="text1"/>
                <w:sz w:val="22"/>
                <w:szCs w:val="22"/>
              </w:rPr>
            </w:pPr>
          </w:p>
          <w:p w14:paraId="3D9E9AD5">
            <w:pPr>
              <w:pStyle w:val="17"/>
              <w:shd w:val="clear" w:color="auto" w:fill="auto"/>
              <w:spacing w:after="0" w:line="240" w:lineRule="auto"/>
              <w:ind w:firstLine="0"/>
              <w:rPr>
                <w:color w:val="000000" w:themeColor="text1"/>
                <w:sz w:val="22"/>
                <w:szCs w:val="22"/>
              </w:rPr>
            </w:pPr>
          </w:p>
        </w:tc>
        <w:tc>
          <w:tcPr>
            <w:tcW w:w="2515" w:type="dxa"/>
            <w:gridSpan w:val="7"/>
          </w:tcPr>
          <w:p w14:paraId="5256F0DC">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2 курсы</w:t>
            </w:r>
          </w:p>
        </w:tc>
        <w:tc>
          <w:tcPr>
            <w:tcW w:w="1914" w:type="dxa"/>
            <w:gridSpan w:val="5"/>
          </w:tcPr>
          <w:p w14:paraId="37BA5DC5">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сентябрь</w:t>
            </w:r>
          </w:p>
        </w:tc>
        <w:tc>
          <w:tcPr>
            <w:tcW w:w="2411" w:type="dxa"/>
          </w:tcPr>
          <w:p w14:paraId="636185FA">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w:t>
            </w:r>
          </w:p>
        </w:tc>
      </w:tr>
      <w:tr w14:paraId="7757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3B4EE06">
            <w:pPr>
              <w:pStyle w:val="15"/>
              <w:numPr>
                <w:ilvl w:val="0"/>
                <w:numId w:val="14"/>
              </w:numPr>
              <w:jc w:val="center"/>
              <w:rPr>
                <w:color w:val="000000" w:themeColor="text1"/>
              </w:rPr>
            </w:pPr>
          </w:p>
        </w:tc>
        <w:tc>
          <w:tcPr>
            <w:tcW w:w="7855" w:type="dxa"/>
            <w:gridSpan w:val="6"/>
            <w:vAlign w:val="center"/>
          </w:tcPr>
          <w:p w14:paraId="434C5ECD">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Отбор/выдвижение наставников</w:t>
            </w:r>
          </w:p>
          <w:p w14:paraId="7A53BF90">
            <w:pPr>
              <w:pStyle w:val="17"/>
              <w:shd w:val="clear" w:color="auto" w:fill="auto"/>
              <w:spacing w:after="0" w:line="240" w:lineRule="auto"/>
              <w:ind w:firstLine="0"/>
              <w:rPr>
                <w:rStyle w:val="31"/>
                <w:color w:val="000000" w:themeColor="text1"/>
                <w:sz w:val="22"/>
                <w:szCs w:val="22"/>
              </w:rPr>
            </w:pPr>
          </w:p>
          <w:p w14:paraId="709765EE">
            <w:pPr>
              <w:pStyle w:val="17"/>
              <w:shd w:val="clear" w:color="auto" w:fill="auto"/>
              <w:spacing w:after="0" w:line="240" w:lineRule="auto"/>
              <w:ind w:firstLine="0"/>
              <w:rPr>
                <w:color w:val="000000" w:themeColor="text1"/>
                <w:sz w:val="22"/>
                <w:szCs w:val="22"/>
              </w:rPr>
            </w:pPr>
          </w:p>
        </w:tc>
        <w:tc>
          <w:tcPr>
            <w:tcW w:w="2515" w:type="dxa"/>
            <w:gridSpan w:val="7"/>
          </w:tcPr>
          <w:p w14:paraId="20344E5F">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7CAE65F1">
            <w:pPr>
              <w:pStyle w:val="17"/>
              <w:shd w:val="clear" w:color="auto" w:fill="auto"/>
              <w:spacing w:after="0" w:line="240" w:lineRule="auto"/>
              <w:ind w:left="120" w:firstLine="0"/>
              <w:jc w:val="center"/>
              <w:rPr>
                <w:color w:val="000000" w:themeColor="text1"/>
                <w:sz w:val="22"/>
                <w:szCs w:val="22"/>
              </w:rPr>
            </w:pPr>
          </w:p>
        </w:tc>
        <w:tc>
          <w:tcPr>
            <w:tcW w:w="1914" w:type="dxa"/>
            <w:gridSpan w:val="5"/>
          </w:tcPr>
          <w:p w14:paraId="25DE77DA">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сентябрь</w:t>
            </w:r>
          </w:p>
        </w:tc>
        <w:tc>
          <w:tcPr>
            <w:tcW w:w="2411" w:type="dxa"/>
          </w:tcPr>
          <w:p w14:paraId="5A6AADD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w:t>
            </w:r>
          </w:p>
        </w:tc>
      </w:tr>
      <w:tr w14:paraId="550B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AF621AB">
            <w:pPr>
              <w:pStyle w:val="15"/>
              <w:numPr>
                <w:ilvl w:val="0"/>
                <w:numId w:val="14"/>
              </w:numPr>
              <w:jc w:val="center"/>
              <w:rPr>
                <w:color w:val="000000" w:themeColor="text1"/>
              </w:rPr>
            </w:pPr>
          </w:p>
        </w:tc>
        <w:tc>
          <w:tcPr>
            <w:tcW w:w="7855" w:type="dxa"/>
            <w:gridSpan w:val="6"/>
            <w:vAlign w:val="center"/>
          </w:tcPr>
          <w:p w14:paraId="178A56C1">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Формирование наставнических пар/групп</w:t>
            </w:r>
          </w:p>
          <w:p w14:paraId="1DCEE564">
            <w:pPr>
              <w:pStyle w:val="17"/>
              <w:shd w:val="clear" w:color="auto" w:fill="auto"/>
              <w:spacing w:after="0" w:line="240" w:lineRule="auto"/>
              <w:ind w:firstLine="0"/>
              <w:rPr>
                <w:rStyle w:val="31"/>
                <w:color w:val="000000" w:themeColor="text1"/>
                <w:sz w:val="22"/>
                <w:szCs w:val="22"/>
              </w:rPr>
            </w:pPr>
          </w:p>
          <w:p w14:paraId="529D416C">
            <w:pPr>
              <w:pStyle w:val="17"/>
              <w:shd w:val="clear" w:color="auto" w:fill="auto"/>
              <w:spacing w:after="0" w:line="240" w:lineRule="auto"/>
              <w:ind w:firstLine="0"/>
              <w:rPr>
                <w:color w:val="000000" w:themeColor="text1"/>
                <w:sz w:val="22"/>
                <w:szCs w:val="22"/>
              </w:rPr>
            </w:pPr>
          </w:p>
        </w:tc>
        <w:tc>
          <w:tcPr>
            <w:tcW w:w="2515" w:type="dxa"/>
            <w:gridSpan w:val="7"/>
          </w:tcPr>
          <w:p w14:paraId="65A02594">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01B70422">
            <w:pPr>
              <w:pStyle w:val="17"/>
              <w:shd w:val="clear" w:color="auto" w:fill="auto"/>
              <w:spacing w:after="0" w:line="240" w:lineRule="auto"/>
              <w:ind w:left="120" w:firstLine="0"/>
              <w:jc w:val="center"/>
              <w:rPr>
                <w:color w:val="000000" w:themeColor="text1"/>
                <w:sz w:val="22"/>
                <w:szCs w:val="22"/>
              </w:rPr>
            </w:pPr>
          </w:p>
        </w:tc>
        <w:tc>
          <w:tcPr>
            <w:tcW w:w="1914" w:type="dxa"/>
            <w:gridSpan w:val="5"/>
          </w:tcPr>
          <w:p w14:paraId="58FF78AC">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сентябрь</w:t>
            </w:r>
          </w:p>
        </w:tc>
        <w:tc>
          <w:tcPr>
            <w:tcW w:w="2411" w:type="dxa"/>
          </w:tcPr>
          <w:p w14:paraId="0911546F">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w:t>
            </w:r>
          </w:p>
        </w:tc>
      </w:tr>
      <w:tr w14:paraId="3A21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0BE8F42">
            <w:pPr>
              <w:pStyle w:val="15"/>
              <w:numPr>
                <w:ilvl w:val="0"/>
                <w:numId w:val="14"/>
              </w:numPr>
              <w:jc w:val="center"/>
              <w:rPr>
                <w:color w:val="000000" w:themeColor="text1"/>
              </w:rPr>
            </w:pPr>
          </w:p>
        </w:tc>
        <w:tc>
          <w:tcPr>
            <w:tcW w:w="7855" w:type="dxa"/>
            <w:gridSpan w:val="6"/>
            <w:vAlign w:val="center"/>
          </w:tcPr>
          <w:p w14:paraId="3FB17FD0">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Организация и осуществление работы наставнических пар/групп</w:t>
            </w:r>
          </w:p>
          <w:p w14:paraId="101A752C">
            <w:pPr>
              <w:pStyle w:val="17"/>
              <w:shd w:val="clear" w:color="auto" w:fill="auto"/>
              <w:spacing w:after="0" w:line="240" w:lineRule="auto"/>
              <w:ind w:firstLine="0"/>
              <w:rPr>
                <w:rStyle w:val="31"/>
                <w:color w:val="000000" w:themeColor="text1"/>
                <w:sz w:val="22"/>
                <w:szCs w:val="22"/>
              </w:rPr>
            </w:pPr>
          </w:p>
          <w:p w14:paraId="00017215">
            <w:pPr>
              <w:pStyle w:val="17"/>
              <w:shd w:val="clear" w:color="auto" w:fill="auto"/>
              <w:spacing w:after="0" w:line="240" w:lineRule="auto"/>
              <w:ind w:firstLine="0"/>
              <w:rPr>
                <w:color w:val="000000" w:themeColor="text1"/>
                <w:sz w:val="22"/>
                <w:szCs w:val="22"/>
              </w:rPr>
            </w:pPr>
          </w:p>
        </w:tc>
        <w:tc>
          <w:tcPr>
            <w:tcW w:w="2515" w:type="dxa"/>
            <w:gridSpan w:val="7"/>
          </w:tcPr>
          <w:p w14:paraId="0FC52B0D">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6BC06210">
            <w:pPr>
              <w:pStyle w:val="17"/>
              <w:shd w:val="clear" w:color="auto" w:fill="auto"/>
              <w:spacing w:after="0" w:line="240" w:lineRule="auto"/>
              <w:ind w:left="120" w:firstLine="0"/>
              <w:jc w:val="center"/>
              <w:rPr>
                <w:color w:val="000000" w:themeColor="text1"/>
                <w:sz w:val="22"/>
                <w:szCs w:val="22"/>
              </w:rPr>
            </w:pPr>
          </w:p>
        </w:tc>
        <w:tc>
          <w:tcPr>
            <w:tcW w:w="1914" w:type="dxa"/>
            <w:gridSpan w:val="5"/>
          </w:tcPr>
          <w:p w14:paraId="65DF51A0">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сентябрь-июнь</w:t>
            </w:r>
          </w:p>
        </w:tc>
        <w:tc>
          <w:tcPr>
            <w:tcW w:w="2411" w:type="dxa"/>
          </w:tcPr>
          <w:p w14:paraId="07177B4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w:t>
            </w:r>
          </w:p>
        </w:tc>
      </w:tr>
      <w:tr w14:paraId="60CEC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F05AB8">
            <w:pPr>
              <w:pStyle w:val="15"/>
              <w:numPr>
                <w:ilvl w:val="0"/>
                <w:numId w:val="14"/>
              </w:numPr>
              <w:jc w:val="center"/>
              <w:rPr>
                <w:color w:val="000000" w:themeColor="text1"/>
              </w:rPr>
            </w:pPr>
          </w:p>
        </w:tc>
        <w:tc>
          <w:tcPr>
            <w:tcW w:w="7855" w:type="dxa"/>
            <w:gridSpan w:val="6"/>
            <w:vAlign w:val="center"/>
          </w:tcPr>
          <w:p w14:paraId="7FBA213B">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Формирование из числа студентов - старшекурсников кураторов групп нового набора</w:t>
            </w:r>
          </w:p>
        </w:tc>
        <w:tc>
          <w:tcPr>
            <w:tcW w:w="2515" w:type="dxa"/>
            <w:gridSpan w:val="7"/>
          </w:tcPr>
          <w:p w14:paraId="62FAD279">
            <w:pPr>
              <w:pStyle w:val="17"/>
              <w:spacing w:after="0" w:line="240" w:lineRule="auto"/>
              <w:ind w:left="120" w:hanging="29"/>
              <w:jc w:val="center"/>
              <w:rPr>
                <w:color w:val="000000" w:themeColor="text1"/>
                <w:sz w:val="22"/>
                <w:szCs w:val="22"/>
              </w:rPr>
            </w:pPr>
            <w:r>
              <w:rPr>
                <w:color w:val="000000" w:themeColor="text1"/>
                <w:sz w:val="22"/>
                <w:szCs w:val="22"/>
              </w:rPr>
              <w:t>1 курс</w:t>
            </w:r>
          </w:p>
        </w:tc>
        <w:tc>
          <w:tcPr>
            <w:tcW w:w="1914" w:type="dxa"/>
            <w:gridSpan w:val="5"/>
          </w:tcPr>
          <w:p w14:paraId="39FB4C4D">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август</w:t>
            </w:r>
          </w:p>
        </w:tc>
        <w:tc>
          <w:tcPr>
            <w:tcW w:w="2411" w:type="dxa"/>
          </w:tcPr>
          <w:p w14:paraId="15464C9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Педагоги- психологи</w:t>
            </w:r>
          </w:p>
        </w:tc>
      </w:tr>
      <w:tr w14:paraId="2F7B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BAA9D6F">
            <w:pPr>
              <w:pStyle w:val="15"/>
              <w:numPr>
                <w:ilvl w:val="0"/>
                <w:numId w:val="14"/>
              </w:numPr>
              <w:jc w:val="center"/>
              <w:rPr>
                <w:color w:val="000000" w:themeColor="text1"/>
              </w:rPr>
            </w:pPr>
          </w:p>
        </w:tc>
        <w:tc>
          <w:tcPr>
            <w:tcW w:w="7855" w:type="dxa"/>
            <w:gridSpan w:val="6"/>
            <w:vAlign w:val="center"/>
          </w:tcPr>
          <w:p w14:paraId="2D27385D">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 xml:space="preserve">Сопровождение групп нового набора студентами – кураторами для организации  их учебной и внеучебной деятельности </w:t>
            </w:r>
          </w:p>
        </w:tc>
        <w:tc>
          <w:tcPr>
            <w:tcW w:w="2515" w:type="dxa"/>
            <w:gridSpan w:val="7"/>
          </w:tcPr>
          <w:p w14:paraId="07EEBB09">
            <w:pPr>
              <w:pStyle w:val="17"/>
              <w:spacing w:after="0" w:line="240" w:lineRule="auto"/>
              <w:ind w:left="120" w:hanging="29"/>
              <w:jc w:val="center"/>
              <w:rPr>
                <w:color w:val="000000" w:themeColor="text1"/>
                <w:sz w:val="22"/>
                <w:szCs w:val="22"/>
              </w:rPr>
            </w:pPr>
            <w:r>
              <w:rPr>
                <w:color w:val="000000" w:themeColor="text1"/>
                <w:sz w:val="22"/>
                <w:szCs w:val="22"/>
              </w:rPr>
              <w:t>1 курс</w:t>
            </w:r>
          </w:p>
        </w:tc>
        <w:tc>
          <w:tcPr>
            <w:tcW w:w="1914" w:type="dxa"/>
            <w:gridSpan w:val="5"/>
          </w:tcPr>
          <w:p w14:paraId="3706C538">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Сентябрь- декабрь</w:t>
            </w:r>
          </w:p>
        </w:tc>
        <w:tc>
          <w:tcPr>
            <w:tcW w:w="2411" w:type="dxa"/>
          </w:tcPr>
          <w:p w14:paraId="29DDB79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Педагоги- психологи</w:t>
            </w:r>
          </w:p>
        </w:tc>
      </w:tr>
      <w:tr w14:paraId="3899E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FCFB255">
            <w:pPr>
              <w:pStyle w:val="15"/>
              <w:numPr>
                <w:ilvl w:val="0"/>
                <w:numId w:val="14"/>
              </w:numPr>
              <w:jc w:val="center"/>
              <w:rPr>
                <w:color w:val="000000" w:themeColor="text1"/>
              </w:rPr>
            </w:pPr>
          </w:p>
        </w:tc>
        <w:tc>
          <w:tcPr>
            <w:tcW w:w="7855" w:type="dxa"/>
            <w:gridSpan w:val="6"/>
            <w:vAlign w:val="center"/>
          </w:tcPr>
          <w:p w14:paraId="6399E573">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Заседания Совета старост</w:t>
            </w:r>
          </w:p>
          <w:p w14:paraId="2D0AFD37">
            <w:pPr>
              <w:pStyle w:val="17"/>
              <w:shd w:val="clear" w:color="auto" w:fill="auto"/>
              <w:spacing w:after="0" w:line="240" w:lineRule="auto"/>
              <w:ind w:firstLine="0"/>
              <w:rPr>
                <w:rStyle w:val="31"/>
                <w:color w:val="000000" w:themeColor="text1"/>
                <w:sz w:val="22"/>
                <w:szCs w:val="22"/>
              </w:rPr>
            </w:pPr>
          </w:p>
        </w:tc>
        <w:tc>
          <w:tcPr>
            <w:tcW w:w="2515" w:type="dxa"/>
            <w:gridSpan w:val="7"/>
          </w:tcPr>
          <w:p w14:paraId="3EEC42A4">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5FF652E9">
            <w:pPr>
              <w:pStyle w:val="17"/>
              <w:spacing w:after="0" w:line="240" w:lineRule="auto"/>
              <w:ind w:left="120" w:hanging="29"/>
              <w:jc w:val="center"/>
              <w:rPr>
                <w:color w:val="000000" w:themeColor="text1"/>
                <w:sz w:val="22"/>
                <w:szCs w:val="22"/>
              </w:rPr>
            </w:pPr>
          </w:p>
        </w:tc>
        <w:tc>
          <w:tcPr>
            <w:tcW w:w="1914" w:type="dxa"/>
            <w:gridSpan w:val="5"/>
          </w:tcPr>
          <w:p w14:paraId="266EE53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Ежемесячно </w:t>
            </w:r>
          </w:p>
        </w:tc>
        <w:tc>
          <w:tcPr>
            <w:tcW w:w="2411" w:type="dxa"/>
          </w:tcPr>
          <w:p w14:paraId="1D66C85B">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Классные руководители</w:t>
            </w:r>
          </w:p>
        </w:tc>
      </w:tr>
      <w:tr w14:paraId="3B6F2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B5CCC8C">
            <w:pPr>
              <w:pStyle w:val="15"/>
              <w:numPr>
                <w:ilvl w:val="0"/>
                <w:numId w:val="14"/>
              </w:numPr>
              <w:jc w:val="center"/>
              <w:rPr>
                <w:color w:val="000000" w:themeColor="text1"/>
              </w:rPr>
            </w:pPr>
          </w:p>
        </w:tc>
        <w:tc>
          <w:tcPr>
            <w:tcW w:w="7855" w:type="dxa"/>
            <w:gridSpan w:val="6"/>
            <w:vAlign w:val="center"/>
          </w:tcPr>
          <w:p w14:paraId="6272D0C4">
            <w:pPr>
              <w:pStyle w:val="17"/>
              <w:shd w:val="clear" w:color="auto" w:fill="auto"/>
              <w:spacing w:after="0" w:line="240" w:lineRule="auto"/>
              <w:ind w:firstLine="0"/>
              <w:rPr>
                <w:rStyle w:val="31"/>
                <w:color w:val="000000" w:themeColor="text1"/>
                <w:sz w:val="22"/>
                <w:szCs w:val="22"/>
              </w:rPr>
            </w:pPr>
            <w:r>
              <w:rPr>
                <w:rStyle w:val="31"/>
                <w:color w:val="000000" w:themeColor="text1"/>
                <w:sz w:val="22"/>
                <w:szCs w:val="22"/>
              </w:rPr>
              <w:t>Мастер – классы от преподавателей и классных руководителей. Знакомство с успешным опытом и эффективной деятельностью .</w:t>
            </w:r>
          </w:p>
          <w:p w14:paraId="38FD35C1">
            <w:pPr>
              <w:pStyle w:val="17"/>
              <w:shd w:val="clear" w:color="auto" w:fill="auto"/>
              <w:spacing w:after="0" w:line="240" w:lineRule="auto"/>
              <w:ind w:firstLine="0"/>
              <w:rPr>
                <w:color w:val="000000" w:themeColor="text1"/>
                <w:sz w:val="22"/>
                <w:szCs w:val="22"/>
              </w:rPr>
            </w:pPr>
          </w:p>
        </w:tc>
        <w:tc>
          <w:tcPr>
            <w:tcW w:w="2515" w:type="dxa"/>
            <w:gridSpan w:val="7"/>
          </w:tcPr>
          <w:p w14:paraId="4B11891F">
            <w:pPr>
              <w:pStyle w:val="17"/>
              <w:spacing w:after="0" w:line="240" w:lineRule="auto"/>
              <w:ind w:left="120" w:hanging="29"/>
              <w:jc w:val="center"/>
              <w:rPr>
                <w:color w:val="000000" w:themeColor="text1"/>
                <w:sz w:val="22"/>
                <w:szCs w:val="22"/>
              </w:rPr>
            </w:pPr>
            <w:r>
              <w:rPr>
                <w:color w:val="000000" w:themeColor="text1"/>
                <w:sz w:val="22"/>
                <w:szCs w:val="22"/>
              </w:rPr>
              <w:t xml:space="preserve">Молодые педагоги </w:t>
            </w:r>
          </w:p>
        </w:tc>
        <w:tc>
          <w:tcPr>
            <w:tcW w:w="1914" w:type="dxa"/>
            <w:gridSpan w:val="5"/>
          </w:tcPr>
          <w:p w14:paraId="7EA27ED6">
            <w:pPr>
              <w:pStyle w:val="17"/>
              <w:shd w:val="clear" w:color="auto" w:fill="auto"/>
              <w:spacing w:after="0" w:line="240" w:lineRule="auto"/>
              <w:ind w:left="120" w:firstLine="0"/>
              <w:jc w:val="center"/>
              <w:rPr>
                <w:rStyle w:val="31"/>
                <w:color w:val="000000" w:themeColor="text1"/>
                <w:sz w:val="22"/>
                <w:szCs w:val="22"/>
              </w:rPr>
            </w:pPr>
            <w:r>
              <w:rPr>
                <w:rStyle w:val="31"/>
                <w:rFonts w:eastAsiaTheme="minorHAnsi"/>
                <w:color w:val="000000" w:themeColor="text1"/>
                <w:sz w:val="22"/>
                <w:szCs w:val="22"/>
              </w:rPr>
              <w:t>По графику в течение года</w:t>
            </w:r>
          </w:p>
        </w:tc>
        <w:tc>
          <w:tcPr>
            <w:tcW w:w="2411" w:type="dxa"/>
          </w:tcPr>
          <w:p w14:paraId="3C4D3595">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 и ОВСР</w:t>
            </w:r>
          </w:p>
        </w:tc>
      </w:tr>
      <w:tr w14:paraId="2170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2E0FAA9">
            <w:pPr>
              <w:pStyle w:val="15"/>
              <w:numPr>
                <w:ilvl w:val="0"/>
                <w:numId w:val="14"/>
              </w:numPr>
              <w:jc w:val="center"/>
              <w:rPr>
                <w:color w:val="000000" w:themeColor="text1"/>
              </w:rPr>
            </w:pPr>
          </w:p>
        </w:tc>
        <w:tc>
          <w:tcPr>
            <w:tcW w:w="7855" w:type="dxa"/>
            <w:gridSpan w:val="6"/>
            <w:vAlign w:val="center"/>
          </w:tcPr>
          <w:p w14:paraId="3562412C">
            <w:pPr>
              <w:rPr>
                <w:color w:val="000000" w:themeColor="text1"/>
              </w:rPr>
            </w:pPr>
            <w:r>
              <w:rPr>
                <w:color w:val="000000" w:themeColor="text1"/>
              </w:rPr>
              <w:t>Мастер-классы от студентов старшекурсников для обучающихся 1 курса и учеников школ «Мы своей профессией горды!»</w:t>
            </w:r>
          </w:p>
          <w:p w14:paraId="5CE56E4A">
            <w:pPr>
              <w:rPr>
                <w:color w:val="000000" w:themeColor="text1"/>
              </w:rPr>
            </w:pPr>
          </w:p>
        </w:tc>
        <w:tc>
          <w:tcPr>
            <w:tcW w:w="2515" w:type="dxa"/>
            <w:gridSpan w:val="7"/>
          </w:tcPr>
          <w:p w14:paraId="18CF949F">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2C97E9D3">
            <w:pPr>
              <w:jc w:val="center"/>
              <w:rPr>
                <w:color w:val="000000" w:themeColor="text1"/>
              </w:rPr>
            </w:pPr>
          </w:p>
        </w:tc>
        <w:tc>
          <w:tcPr>
            <w:tcW w:w="1914" w:type="dxa"/>
            <w:gridSpan w:val="5"/>
          </w:tcPr>
          <w:p w14:paraId="7AC73D5B">
            <w:pPr>
              <w:pStyle w:val="17"/>
              <w:shd w:val="clear" w:color="auto" w:fill="auto"/>
              <w:spacing w:after="0" w:line="240" w:lineRule="auto"/>
              <w:ind w:left="120" w:firstLine="0"/>
              <w:jc w:val="center"/>
              <w:rPr>
                <w:rStyle w:val="31"/>
                <w:color w:val="000000" w:themeColor="text1"/>
                <w:sz w:val="22"/>
                <w:szCs w:val="22"/>
              </w:rPr>
            </w:pPr>
            <w:r>
              <w:rPr>
                <w:rStyle w:val="31"/>
                <w:rFonts w:eastAsiaTheme="minorHAnsi"/>
                <w:color w:val="000000" w:themeColor="text1"/>
                <w:sz w:val="22"/>
                <w:szCs w:val="22"/>
              </w:rPr>
              <w:t>По графику в течение года</w:t>
            </w:r>
          </w:p>
        </w:tc>
        <w:tc>
          <w:tcPr>
            <w:tcW w:w="2411" w:type="dxa"/>
          </w:tcPr>
          <w:p w14:paraId="3167017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w:t>
            </w:r>
          </w:p>
        </w:tc>
      </w:tr>
      <w:tr w14:paraId="7E43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824430A">
            <w:pPr>
              <w:pStyle w:val="15"/>
              <w:numPr>
                <w:ilvl w:val="0"/>
                <w:numId w:val="14"/>
              </w:numPr>
              <w:jc w:val="center"/>
              <w:rPr>
                <w:color w:val="000000" w:themeColor="text1"/>
              </w:rPr>
            </w:pPr>
          </w:p>
        </w:tc>
        <w:tc>
          <w:tcPr>
            <w:tcW w:w="7855" w:type="dxa"/>
            <w:gridSpan w:val="6"/>
            <w:vAlign w:val="center"/>
          </w:tcPr>
          <w:p w14:paraId="6DB14A06">
            <w:pPr>
              <w:rPr>
                <w:color w:val="000000" w:themeColor="text1"/>
              </w:rPr>
            </w:pPr>
            <w:r>
              <w:rPr>
                <w:color w:val="000000" w:themeColor="text1"/>
              </w:rPr>
              <w:t>Круглый стол для молодых преподавателей «Опыт. Время. Мастерство»</w:t>
            </w:r>
          </w:p>
          <w:p w14:paraId="48607FFD">
            <w:pPr>
              <w:rPr>
                <w:color w:val="000000" w:themeColor="text1"/>
              </w:rPr>
            </w:pPr>
          </w:p>
          <w:p w14:paraId="591A4606">
            <w:pPr>
              <w:rPr>
                <w:color w:val="000000" w:themeColor="text1"/>
              </w:rPr>
            </w:pPr>
          </w:p>
        </w:tc>
        <w:tc>
          <w:tcPr>
            <w:tcW w:w="2515" w:type="dxa"/>
            <w:gridSpan w:val="7"/>
          </w:tcPr>
          <w:p w14:paraId="3DCF1867">
            <w:pPr>
              <w:pStyle w:val="17"/>
              <w:spacing w:after="0" w:line="240" w:lineRule="auto"/>
              <w:ind w:left="120" w:hanging="29"/>
              <w:jc w:val="center"/>
              <w:rPr>
                <w:color w:val="000000" w:themeColor="text1"/>
                <w:sz w:val="22"/>
                <w:szCs w:val="22"/>
              </w:rPr>
            </w:pPr>
            <w:r>
              <w:rPr>
                <w:color w:val="000000" w:themeColor="text1"/>
                <w:sz w:val="22"/>
                <w:szCs w:val="22"/>
              </w:rPr>
              <w:t>Молодые педагоги</w:t>
            </w:r>
          </w:p>
        </w:tc>
        <w:tc>
          <w:tcPr>
            <w:tcW w:w="1914" w:type="dxa"/>
            <w:gridSpan w:val="5"/>
          </w:tcPr>
          <w:p w14:paraId="0AEE01B5">
            <w:pPr>
              <w:pStyle w:val="17"/>
              <w:shd w:val="clear" w:color="auto" w:fill="auto"/>
              <w:spacing w:after="0" w:line="240" w:lineRule="auto"/>
              <w:ind w:left="120" w:firstLine="0"/>
              <w:jc w:val="center"/>
              <w:rPr>
                <w:rStyle w:val="31"/>
                <w:color w:val="000000" w:themeColor="text1"/>
                <w:sz w:val="22"/>
                <w:szCs w:val="22"/>
              </w:rPr>
            </w:pPr>
            <w:r>
              <w:rPr>
                <w:rStyle w:val="31"/>
                <w:rFonts w:eastAsiaTheme="minorHAnsi"/>
                <w:color w:val="000000" w:themeColor="text1"/>
                <w:sz w:val="22"/>
                <w:szCs w:val="22"/>
              </w:rPr>
              <w:t>По графику в течение года</w:t>
            </w:r>
          </w:p>
        </w:tc>
        <w:tc>
          <w:tcPr>
            <w:tcW w:w="2411" w:type="dxa"/>
          </w:tcPr>
          <w:p w14:paraId="4AF0B90B">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ООП, методисты</w:t>
            </w:r>
          </w:p>
        </w:tc>
      </w:tr>
      <w:tr w14:paraId="23FA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F63BFF">
            <w:pPr>
              <w:jc w:val="center"/>
              <w:rPr>
                <w:color w:val="000000" w:themeColor="text1"/>
              </w:rPr>
            </w:pPr>
          </w:p>
        </w:tc>
        <w:tc>
          <w:tcPr>
            <w:tcW w:w="14695" w:type="dxa"/>
            <w:gridSpan w:val="19"/>
          </w:tcPr>
          <w:p w14:paraId="3ECBE0BA">
            <w:pPr>
              <w:jc w:val="center"/>
              <w:rPr>
                <w:b/>
                <w:color w:val="000000" w:themeColor="text1"/>
              </w:rPr>
            </w:pPr>
            <w:r>
              <w:rPr>
                <w:b/>
                <w:color w:val="000000" w:themeColor="text1"/>
              </w:rPr>
              <w:t>4. Основные воспитательные мероприятия</w:t>
            </w:r>
          </w:p>
        </w:tc>
      </w:tr>
      <w:tr w14:paraId="1802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59EAA1">
            <w:pPr>
              <w:pStyle w:val="15"/>
              <w:numPr>
                <w:ilvl w:val="0"/>
                <w:numId w:val="15"/>
              </w:numPr>
              <w:jc w:val="center"/>
              <w:rPr>
                <w:color w:val="000000" w:themeColor="text1"/>
              </w:rPr>
            </w:pPr>
          </w:p>
        </w:tc>
        <w:tc>
          <w:tcPr>
            <w:tcW w:w="6663" w:type="dxa"/>
            <w:vAlign w:val="center"/>
          </w:tcPr>
          <w:p w14:paraId="453968F1">
            <w:pPr>
              <w:ind w:right="170"/>
              <w:rPr>
                <w:rStyle w:val="31"/>
                <w:rFonts w:eastAsia="Calibri"/>
                <w:color w:val="000000" w:themeColor="text1"/>
                <w:sz w:val="22"/>
                <w:szCs w:val="22"/>
              </w:rPr>
            </w:pPr>
            <w:r>
              <w:rPr>
                <w:rFonts w:eastAsia="Calibri"/>
                <w:color w:val="000000" w:themeColor="text1"/>
              </w:rPr>
              <w:t>Адаптационные мероприятия «Давайте познакомимся!».</w:t>
            </w:r>
          </w:p>
        </w:tc>
        <w:tc>
          <w:tcPr>
            <w:tcW w:w="2268" w:type="dxa"/>
            <w:gridSpan w:val="6"/>
          </w:tcPr>
          <w:p w14:paraId="6C04F1D1">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2126" w:type="dxa"/>
            <w:gridSpan w:val="8"/>
          </w:tcPr>
          <w:p w14:paraId="607AF49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Август</w:t>
            </w:r>
          </w:p>
        </w:tc>
        <w:tc>
          <w:tcPr>
            <w:tcW w:w="3638" w:type="dxa"/>
            <w:gridSpan w:val="4"/>
          </w:tcPr>
          <w:p w14:paraId="01776314">
            <w:pPr>
              <w:jc w:val="center"/>
              <w:rPr>
                <w:color w:val="000000" w:themeColor="text1"/>
              </w:rPr>
            </w:pPr>
            <w:r>
              <w:rPr>
                <w:color w:val="000000" w:themeColor="text1"/>
              </w:rPr>
              <w:t>Зам.директора по ОВиСР</w:t>
            </w:r>
          </w:p>
        </w:tc>
      </w:tr>
      <w:tr w14:paraId="66E2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866453">
            <w:pPr>
              <w:pStyle w:val="15"/>
              <w:numPr>
                <w:ilvl w:val="0"/>
                <w:numId w:val="15"/>
              </w:numPr>
              <w:jc w:val="center"/>
              <w:rPr>
                <w:color w:val="000000" w:themeColor="text1"/>
              </w:rPr>
            </w:pPr>
          </w:p>
        </w:tc>
        <w:tc>
          <w:tcPr>
            <w:tcW w:w="6663" w:type="dxa"/>
            <w:vAlign w:val="center"/>
          </w:tcPr>
          <w:p w14:paraId="40673A2E">
            <w:pPr>
              <w:ind w:right="170"/>
              <w:rPr>
                <w:rFonts w:eastAsia="Calibri"/>
                <w:color w:val="000000" w:themeColor="text1"/>
              </w:rPr>
            </w:pPr>
            <w:r>
              <w:rPr>
                <w:rFonts w:eastAsia="Calibri"/>
                <w:color w:val="000000" w:themeColor="text1"/>
              </w:rPr>
              <w:t>Посвящение в студенты</w:t>
            </w:r>
          </w:p>
          <w:p w14:paraId="071440AE">
            <w:pPr>
              <w:ind w:right="170"/>
              <w:rPr>
                <w:rFonts w:eastAsia="Calibri"/>
                <w:color w:val="000000" w:themeColor="text1"/>
              </w:rPr>
            </w:pPr>
          </w:p>
        </w:tc>
        <w:tc>
          <w:tcPr>
            <w:tcW w:w="2268" w:type="dxa"/>
            <w:gridSpan w:val="6"/>
          </w:tcPr>
          <w:p w14:paraId="225AF6D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2126" w:type="dxa"/>
            <w:gridSpan w:val="8"/>
          </w:tcPr>
          <w:p w14:paraId="7F38F83F">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Сентябрь</w:t>
            </w:r>
          </w:p>
        </w:tc>
        <w:tc>
          <w:tcPr>
            <w:tcW w:w="3638" w:type="dxa"/>
            <w:gridSpan w:val="4"/>
          </w:tcPr>
          <w:p w14:paraId="20456D2F">
            <w:pPr>
              <w:jc w:val="center"/>
              <w:rPr>
                <w:color w:val="000000" w:themeColor="text1"/>
              </w:rPr>
            </w:pPr>
            <w:r>
              <w:rPr>
                <w:color w:val="000000" w:themeColor="text1"/>
              </w:rPr>
              <w:t>Зам.директора по ОВиСР, педагоги - организаторы</w:t>
            </w:r>
          </w:p>
        </w:tc>
      </w:tr>
      <w:tr w14:paraId="0920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F0837BD">
            <w:pPr>
              <w:pStyle w:val="15"/>
              <w:numPr>
                <w:ilvl w:val="0"/>
                <w:numId w:val="15"/>
              </w:numPr>
              <w:jc w:val="center"/>
              <w:rPr>
                <w:color w:val="000000" w:themeColor="text1"/>
              </w:rPr>
            </w:pPr>
          </w:p>
        </w:tc>
        <w:tc>
          <w:tcPr>
            <w:tcW w:w="6663" w:type="dxa"/>
            <w:vAlign w:val="center"/>
          </w:tcPr>
          <w:p w14:paraId="5DAB49AB">
            <w:pPr>
              <w:ind w:right="170"/>
              <w:rPr>
                <w:rFonts w:eastAsia="Calibri"/>
                <w:color w:val="000000" w:themeColor="text1"/>
              </w:rPr>
            </w:pPr>
            <w:r>
              <w:rPr>
                <w:rFonts w:eastAsia="Calibri"/>
                <w:color w:val="000000" w:themeColor="text1"/>
              </w:rPr>
              <w:t>Конкурс - фестиваль «Новая волна»</w:t>
            </w:r>
          </w:p>
          <w:p w14:paraId="2D02BCF9">
            <w:pPr>
              <w:ind w:right="170"/>
              <w:rPr>
                <w:rFonts w:eastAsia="Calibri"/>
                <w:color w:val="000000" w:themeColor="text1"/>
              </w:rPr>
            </w:pPr>
          </w:p>
          <w:p w14:paraId="4F428ABC">
            <w:pPr>
              <w:ind w:right="170"/>
              <w:rPr>
                <w:rFonts w:eastAsia="Calibri"/>
                <w:color w:val="000000" w:themeColor="text1"/>
              </w:rPr>
            </w:pPr>
          </w:p>
        </w:tc>
        <w:tc>
          <w:tcPr>
            <w:tcW w:w="2268" w:type="dxa"/>
            <w:gridSpan w:val="6"/>
          </w:tcPr>
          <w:p w14:paraId="63551B0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2126" w:type="dxa"/>
            <w:gridSpan w:val="8"/>
          </w:tcPr>
          <w:p w14:paraId="1C3137A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Октябрь</w:t>
            </w:r>
          </w:p>
        </w:tc>
        <w:tc>
          <w:tcPr>
            <w:tcW w:w="3638" w:type="dxa"/>
            <w:gridSpan w:val="4"/>
          </w:tcPr>
          <w:p w14:paraId="3896FF86">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Педагоги- организаторы, советники по воспитанию, педагоги ДОП</w:t>
            </w:r>
          </w:p>
        </w:tc>
      </w:tr>
      <w:tr w14:paraId="7103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2532855">
            <w:pPr>
              <w:pStyle w:val="15"/>
              <w:numPr>
                <w:ilvl w:val="0"/>
                <w:numId w:val="15"/>
              </w:numPr>
              <w:jc w:val="center"/>
              <w:rPr>
                <w:color w:val="000000" w:themeColor="text1"/>
              </w:rPr>
            </w:pPr>
          </w:p>
        </w:tc>
        <w:tc>
          <w:tcPr>
            <w:tcW w:w="6663" w:type="dxa"/>
            <w:vAlign w:val="center"/>
          </w:tcPr>
          <w:p w14:paraId="0A11F70C">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в рамках всемирного Дня учителя (5 октября)</w:t>
            </w:r>
          </w:p>
          <w:p w14:paraId="1336400F">
            <w:pPr>
              <w:pStyle w:val="17"/>
              <w:shd w:val="clear" w:color="auto" w:fill="auto"/>
              <w:spacing w:after="0" w:line="240" w:lineRule="auto"/>
              <w:ind w:left="120" w:firstLine="0"/>
              <w:rPr>
                <w:rStyle w:val="31"/>
                <w:color w:val="000000" w:themeColor="text1"/>
                <w:sz w:val="22"/>
                <w:szCs w:val="22"/>
              </w:rPr>
            </w:pPr>
          </w:p>
          <w:p w14:paraId="39247C19">
            <w:pPr>
              <w:pStyle w:val="17"/>
              <w:shd w:val="clear" w:color="auto" w:fill="auto"/>
              <w:spacing w:after="0" w:line="240" w:lineRule="auto"/>
              <w:ind w:left="120" w:firstLine="0"/>
              <w:rPr>
                <w:rStyle w:val="31"/>
                <w:color w:val="000000" w:themeColor="text1"/>
                <w:sz w:val="22"/>
                <w:szCs w:val="22"/>
              </w:rPr>
            </w:pPr>
          </w:p>
          <w:p w14:paraId="54F46F27">
            <w:pPr>
              <w:pStyle w:val="17"/>
              <w:shd w:val="clear" w:color="auto" w:fill="auto"/>
              <w:spacing w:after="0" w:line="240" w:lineRule="auto"/>
              <w:ind w:left="120" w:firstLine="0"/>
              <w:rPr>
                <w:color w:val="000000" w:themeColor="text1"/>
                <w:sz w:val="22"/>
                <w:szCs w:val="22"/>
              </w:rPr>
            </w:pPr>
          </w:p>
        </w:tc>
        <w:tc>
          <w:tcPr>
            <w:tcW w:w="2268" w:type="dxa"/>
            <w:gridSpan w:val="6"/>
          </w:tcPr>
          <w:p w14:paraId="65022D6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5D826DD4">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05.10.2026</w:t>
            </w:r>
          </w:p>
        </w:tc>
        <w:tc>
          <w:tcPr>
            <w:tcW w:w="3638" w:type="dxa"/>
            <w:gridSpan w:val="4"/>
          </w:tcPr>
          <w:p w14:paraId="2EAFB83D">
            <w:pPr>
              <w:jc w:val="center"/>
              <w:rPr>
                <w:color w:val="000000" w:themeColor="text1"/>
              </w:rPr>
            </w:pPr>
            <w:r>
              <w:rPr>
                <w:color w:val="000000" w:themeColor="text1"/>
              </w:rPr>
              <w:t>Зам.директора по ОВиСР</w:t>
            </w:r>
          </w:p>
          <w:p w14:paraId="236AE8E1">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 xml:space="preserve">Советники директора по воспитанию </w:t>
            </w:r>
            <w:r>
              <w:rPr>
                <w:color w:val="000000" w:themeColor="text1"/>
                <w:sz w:val="22"/>
                <w:szCs w:val="22"/>
              </w:rPr>
              <w:t>педагоги - организаторы</w:t>
            </w:r>
          </w:p>
        </w:tc>
      </w:tr>
      <w:tr w14:paraId="3796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38DBA9">
            <w:pPr>
              <w:pStyle w:val="15"/>
              <w:numPr>
                <w:ilvl w:val="0"/>
                <w:numId w:val="15"/>
              </w:numPr>
              <w:jc w:val="center"/>
              <w:rPr>
                <w:color w:val="000000" w:themeColor="text1"/>
              </w:rPr>
            </w:pPr>
          </w:p>
        </w:tc>
        <w:tc>
          <w:tcPr>
            <w:tcW w:w="6663" w:type="dxa"/>
            <w:vAlign w:val="center"/>
          </w:tcPr>
          <w:p w14:paraId="77497426">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народного единства</w:t>
            </w:r>
          </w:p>
          <w:p w14:paraId="1C67130A">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 xml:space="preserve"> (4 ноября)</w:t>
            </w:r>
          </w:p>
          <w:p w14:paraId="19F8B824">
            <w:pPr>
              <w:pStyle w:val="17"/>
              <w:shd w:val="clear" w:color="auto" w:fill="auto"/>
              <w:spacing w:after="0" w:line="240" w:lineRule="auto"/>
              <w:ind w:left="120" w:firstLine="0"/>
              <w:rPr>
                <w:rStyle w:val="31"/>
                <w:color w:val="000000" w:themeColor="text1"/>
                <w:sz w:val="22"/>
                <w:szCs w:val="22"/>
              </w:rPr>
            </w:pPr>
          </w:p>
          <w:p w14:paraId="02DFE454">
            <w:pPr>
              <w:pStyle w:val="17"/>
              <w:shd w:val="clear" w:color="auto" w:fill="auto"/>
              <w:spacing w:after="0" w:line="240" w:lineRule="auto"/>
              <w:ind w:left="120" w:firstLine="0"/>
              <w:rPr>
                <w:color w:val="000000" w:themeColor="text1"/>
                <w:sz w:val="22"/>
                <w:szCs w:val="22"/>
              </w:rPr>
            </w:pPr>
          </w:p>
        </w:tc>
        <w:tc>
          <w:tcPr>
            <w:tcW w:w="2268" w:type="dxa"/>
            <w:gridSpan w:val="6"/>
          </w:tcPr>
          <w:p w14:paraId="4F2C14F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7C560885">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03.11.2026</w:t>
            </w:r>
          </w:p>
        </w:tc>
        <w:tc>
          <w:tcPr>
            <w:tcW w:w="3638" w:type="dxa"/>
            <w:gridSpan w:val="4"/>
          </w:tcPr>
          <w:p w14:paraId="685BE0CD">
            <w:pPr>
              <w:jc w:val="center"/>
              <w:rPr>
                <w:color w:val="000000" w:themeColor="text1"/>
              </w:rPr>
            </w:pPr>
            <w:r>
              <w:rPr>
                <w:color w:val="000000" w:themeColor="text1"/>
              </w:rPr>
              <w:t>Зам.директора по ОВиСР</w:t>
            </w:r>
          </w:p>
          <w:p w14:paraId="64EEDE7E">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 xml:space="preserve">Советники директора по воспитанию </w:t>
            </w:r>
            <w:r>
              <w:rPr>
                <w:color w:val="000000" w:themeColor="text1"/>
                <w:sz w:val="22"/>
                <w:szCs w:val="22"/>
              </w:rPr>
              <w:t>педагоги - организаторы</w:t>
            </w:r>
          </w:p>
        </w:tc>
      </w:tr>
      <w:tr w14:paraId="0F0BC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814F21D">
            <w:pPr>
              <w:pStyle w:val="15"/>
              <w:numPr>
                <w:ilvl w:val="0"/>
                <w:numId w:val="15"/>
              </w:numPr>
              <w:jc w:val="center"/>
              <w:rPr>
                <w:color w:val="000000" w:themeColor="text1"/>
              </w:rPr>
            </w:pPr>
          </w:p>
        </w:tc>
        <w:tc>
          <w:tcPr>
            <w:tcW w:w="6663" w:type="dxa"/>
            <w:vAlign w:val="center"/>
          </w:tcPr>
          <w:p w14:paraId="63260F51">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толерантности (16 ноября)</w:t>
            </w:r>
          </w:p>
          <w:p w14:paraId="6764C0D4">
            <w:pPr>
              <w:pStyle w:val="17"/>
              <w:shd w:val="clear" w:color="auto" w:fill="auto"/>
              <w:spacing w:after="0" w:line="240" w:lineRule="auto"/>
              <w:ind w:left="120" w:firstLine="0"/>
              <w:rPr>
                <w:color w:val="000000" w:themeColor="text1"/>
                <w:sz w:val="22"/>
                <w:szCs w:val="22"/>
              </w:rPr>
            </w:pPr>
          </w:p>
        </w:tc>
        <w:tc>
          <w:tcPr>
            <w:tcW w:w="2268" w:type="dxa"/>
            <w:gridSpan w:val="6"/>
          </w:tcPr>
          <w:p w14:paraId="7A6B2A7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16589B6D">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16.11.2026</w:t>
            </w:r>
          </w:p>
        </w:tc>
        <w:tc>
          <w:tcPr>
            <w:tcW w:w="3638" w:type="dxa"/>
            <w:gridSpan w:val="4"/>
          </w:tcPr>
          <w:p w14:paraId="2DE727A5">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Советник директора по воспитанию</w:t>
            </w:r>
          </w:p>
        </w:tc>
      </w:tr>
      <w:tr w14:paraId="51E83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B156BA">
            <w:pPr>
              <w:pStyle w:val="15"/>
              <w:numPr>
                <w:ilvl w:val="0"/>
                <w:numId w:val="15"/>
              </w:numPr>
              <w:jc w:val="center"/>
              <w:rPr>
                <w:color w:val="000000" w:themeColor="text1"/>
              </w:rPr>
            </w:pPr>
          </w:p>
        </w:tc>
        <w:tc>
          <w:tcPr>
            <w:tcW w:w="6663" w:type="dxa"/>
            <w:vAlign w:val="center"/>
          </w:tcPr>
          <w:p w14:paraId="64AC3601">
            <w:pPr>
              <w:pStyle w:val="17"/>
              <w:shd w:val="clear" w:color="auto" w:fill="auto"/>
              <w:spacing w:after="0" w:line="240" w:lineRule="auto"/>
              <w:ind w:left="120" w:firstLine="0"/>
              <w:rPr>
                <w:color w:val="000000" w:themeColor="text1"/>
                <w:sz w:val="22"/>
                <w:szCs w:val="22"/>
              </w:rPr>
            </w:pPr>
            <w:r>
              <w:rPr>
                <w:color w:val="000000" w:themeColor="text1"/>
                <w:sz w:val="22"/>
                <w:szCs w:val="22"/>
              </w:rPr>
              <w:t>Фестиваль национальных культур «Мы вместе»</w:t>
            </w:r>
          </w:p>
          <w:p w14:paraId="0C3A74F1">
            <w:pPr>
              <w:pStyle w:val="17"/>
              <w:shd w:val="clear" w:color="auto" w:fill="auto"/>
              <w:spacing w:after="0" w:line="240" w:lineRule="auto"/>
              <w:ind w:left="120" w:firstLine="0"/>
              <w:rPr>
                <w:color w:val="000000" w:themeColor="text1"/>
                <w:sz w:val="22"/>
                <w:szCs w:val="22"/>
              </w:rPr>
            </w:pPr>
          </w:p>
          <w:p w14:paraId="32FE7FC5">
            <w:pPr>
              <w:pStyle w:val="17"/>
              <w:shd w:val="clear" w:color="auto" w:fill="auto"/>
              <w:spacing w:after="0" w:line="240" w:lineRule="auto"/>
              <w:ind w:left="120" w:firstLine="0"/>
              <w:rPr>
                <w:color w:val="000000" w:themeColor="text1"/>
                <w:sz w:val="22"/>
                <w:szCs w:val="22"/>
              </w:rPr>
            </w:pPr>
          </w:p>
          <w:p w14:paraId="6903E853">
            <w:pPr>
              <w:pStyle w:val="17"/>
              <w:shd w:val="clear" w:color="auto" w:fill="auto"/>
              <w:spacing w:after="0" w:line="240" w:lineRule="auto"/>
              <w:ind w:left="120" w:firstLine="0"/>
              <w:rPr>
                <w:color w:val="000000" w:themeColor="text1"/>
                <w:sz w:val="22"/>
                <w:szCs w:val="22"/>
              </w:rPr>
            </w:pPr>
          </w:p>
          <w:p w14:paraId="171F33F7">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535B25CC">
            <w:pPr>
              <w:pStyle w:val="17"/>
              <w:spacing w:after="0" w:line="240" w:lineRule="auto"/>
              <w:ind w:left="120"/>
              <w:jc w:val="center"/>
              <w:rPr>
                <w:color w:val="000000" w:themeColor="text1"/>
                <w:sz w:val="22"/>
                <w:szCs w:val="22"/>
              </w:rPr>
            </w:pPr>
            <w:r>
              <w:rPr>
                <w:rStyle w:val="31"/>
                <w:color w:val="000000" w:themeColor="text1"/>
                <w:sz w:val="22"/>
                <w:szCs w:val="22"/>
              </w:rPr>
              <w:t>Все обучающиеся</w:t>
            </w:r>
          </w:p>
          <w:p w14:paraId="22DF94A6">
            <w:pPr>
              <w:pStyle w:val="17"/>
              <w:shd w:val="clear" w:color="auto" w:fill="auto"/>
              <w:spacing w:after="0" w:line="240" w:lineRule="auto"/>
              <w:ind w:left="120" w:firstLine="0"/>
              <w:jc w:val="center"/>
              <w:rPr>
                <w:rStyle w:val="31"/>
                <w:color w:val="000000" w:themeColor="text1"/>
                <w:sz w:val="22"/>
                <w:szCs w:val="22"/>
              </w:rPr>
            </w:pPr>
          </w:p>
        </w:tc>
        <w:tc>
          <w:tcPr>
            <w:tcW w:w="2126" w:type="dxa"/>
            <w:gridSpan w:val="8"/>
          </w:tcPr>
          <w:p w14:paraId="2274657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Ноябрь</w:t>
            </w:r>
          </w:p>
        </w:tc>
        <w:tc>
          <w:tcPr>
            <w:tcW w:w="3638" w:type="dxa"/>
            <w:gridSpan w:val="4"/>
          </w:tcPr>
          <w:p w14:paraId="70AAF8B6">
            <w:pPr>
              <w:jc w:val="center"/>
              <w:rPr>
                <w:rStyle w:val="31"/>
                <w:rFonts w:eastAsiaTheme="minorHAnsi"/>
                <w:color w:val="000000" w:themeColor="text1"/>
                <w:sz w:val="22"/>
                <w:szCs w:val="22"/>
              </w:rPr>
            </w:pPr>
            <w:r>
              <w:rPr>
                <w:color w:val="000000" w:themeColor="text1"/>
              </w:rPr>
              <w:t>Зам.директора по ОВиСР</w:t>
            </w:r>
            <w:r>
              <w:rPr>
                <w:rStyle w:val="31"/>
                <w:rFonts w:eastAsiaTheme="minorHAnsi"/>
                <w:color w:val="000000" w:themeColor="text1"/>
                <w:sz w:val="22"/>
                <w:szCs w:val="22"/>
              </w:rPr>
              <w:t xml:space="preserve"> Советники директора по воспитанию, </w:t>
            </w:r>
            <w:r>
              <w:rPr>
                <w:color w:val="000000" w:themeColor="text1"/>
              </w:rPr>
              <w:t>педагоги – организаторы, заведующие отделений</w:t>
            </w:r>
          </w:p>
        </w:tc>
      </w:tr>
      <w:tr w14:paraId="1878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562BA50">
            <w:pPr>
              <w:pStyle w:val="15"/>
              <w:numPr>
                <w:ilvl w:val="0"/>
                <w:numId w:val="15"/>
              </w:numPr>
              <w:jc w:val="center"/>
              <w:rPr>
                <w:color w:val="000000" w:themeColor="text1"/>
              </w:rPr>
            </w:pPr>
          </w:p>
        </w:tc>
        <w:tc>
          <w:tcPr>
            <w:tcW w:w="6663" w:type="dxa"/>
            <w:vAlign w:val="center"/>
          </w:tcPr>
          <w:p w14:paraId="12AFFC0B">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Международному дню студента (17 ноября)</w:t>
            </w:r>
          </w:p>
          <w:p w14:paraId="15647871">
            <w:pPr>
              <w:pStyle w:val="17"/>
              <w:shd w:val="clear" w:color="auto" w:fill="auto"/>
              <w:spacing w:after="0" w:line="240" w:lineRule="auto"/>
              <w:ind w:left="120" w:firstLine="0"/>
              <w:rPr>
                <w:color w:val="000000" w:themeColor="text1"/>
                <w:sz w:val="22"/>
                <w:szCs w:val="22"/>
              </w:rPr>
            </w:pPr>
          </w:p>
        </w:tc>
        <w:tc>
          <w:tcPr>
            <w:tcW w:w="2268" w:type="dxa"/>
            <w:gridSpan w:val="6"/>
          </w:tcPr>
          <w:p w14:paraId="5926DC8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0AA90A42">
            <w:pPr>
              <w:pStyle w:val="17"/>
              <w:shd w:val="clear" w:color="auto" w:fill="auto"/>
              <w:spacing w:after="0" w:line="240" w:lineRule="auto"/>
              <w:ind w:left="120" w:firstLine="0"/>
              <w:jc w:val="center"/>
              <w:rPr>
                <w:color w:val="000000" w:themeColor="text1"/>
                <w:sz w:val="22"/>
                <w:szCs w:val="22"/>
              </w:rPr>
            </w:pPr>
            <w:r>
              <w:rPr>
                <w:rStyle w:val="31"/>
                <w:sz w:val="22"/>
                <w:szCs w:val="22"/>
              </w:rPr>
              <w:t>ноябрь</w:t>
            </w:r>
          </w:p>
        </w:tc>
        <w:tc>
          <w:tcPr>
            <w:tcW w:w="3638" w:type="dxa"/>
            <w:gridSpan w:val="4"/>
          </w:tcPr>
          <w:p w14:paraId="16D6DC52">
            <w:pPr>
              <w:jc w:val="center"/>
              <w:rPr>
                <w:color w:val="000000" w:themeColor="text1"/>
              </w:rPr>
            </w:pPr>
            <w:r>
              <w:rPr>
                <w:color w:val="000000" w:themeColor="text1"/>
              </w:rPr>
              <w:t>Зам.директора по ОВиСР</w:t>
            </w:r>
          </w:p>
          <w:p w14:paraId="6296A1A7">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 xml:space="preserve">Советники директора по воспитанию </w:t>
            </w:r>
          </w:p>
        </w:tc>
      </w:tr>
      <w:tr w14:paraId="29F1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EF4811">
            <w:pPr>
              <w:pStyle w:val="15"/>
              <w:numPr>
                <w:ilvl w:val="0"/>
                <w:numId w:val="15"/>
              </w:numPr>
              <w:jc w:val="center"/>
              <w:rPr>
                <w:color w:val="000000" w:themeColor="text1"/>
              </w:rPr>
            </w:pPr>
          </w:p>
        </w:tc>
        <w:tc>
          <w:tcPr>
            <w:tcW w:w="6663" w:type="dxa"/>
            <w:vAlign w:val="center"/>
          </w:tcPr>
          <w:p w14:paraId="0158F29B">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Мероприятия, посвященные Дню матери (последнее воскресенье ноября)</w:t>
            </w:r>
          </w:p>
        </w:tc>
        <w:tc>
          <w:tcPr>
            <w:tcW w:w="2268" w:type="dxa"/>
            <w:gridSpan w:val="6"/>
          </w:tcPr>
          <w:p w14:paraId="67C50FD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6BA26444">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27.11.2026- 28.11.2026</w:t>
            </w:r>
          </w:p>
        </w:tc>
        <w:tc>
          <w:tcPr>
            <w:tcW w:w="3638" w:type="dxa"/>
            <w:gridSpan w:val="4"/>
          </w:tcPr>
          <w:p w14:paraId="03A620E1">
            <w:pPr>
              <w:jc w:val="center"/>
              <w:rPr>
                <w:color w:val="000000" w:themeColor="text1"/>
              </w:rPr>
            </w:pPr>
            <w:r>
              <w:rPr>
                <w:color w:val="000000" w:themeColor="text1"/>
              </w:rPr>
              <w:t>Зам.директора по ОВиСР</w:t>
            </w:r>
          </w:p>
          <w:p w14:paraId="77E7385B">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 xml:space="preserve">Советники директора по воспитанию </w:t>
            </w:r>
          </w:p>
        </w:tc>
      </w:tr>
      <w:tr w14:paraId="0466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55E6833">
            <w:pPr>
              <w:pStyle w:val="15"/>
              <w:numPr>
                <w:ilvl w:val="0"/>
                <w:numId w:val="15"/>
              </w:numPr>
              <w:jc w:val="center"/>
              <w:rPr>
                <w:color w:val="000000" w:themeColor="text1"/>
              </w:rPr>
            </w:pPr>
          </w:p>
        </w:tc>
        <w:tc>
          <w:tcPr>
            <w:tcW w:w="6663" w:type="dxa"/>
            <w:vAlign w:val="center"/>
          </w:tcPr>
          <w:p w14:paraId="2E6F2022">
            <w:pPr>
              <w:pStyle w:val="17"/>
              <w:shd w:val="clear" w:color="auto" w:fill="auto"/>
              <w:spacing w:after="0" w:line="240" w:lineRule="auto"/>
              <w:ind w:left="120" w:firstLine="0"/>
              <w:rPr>
                <w:rStyle w:val="31"/>
                <w:sz w:val="22"/>
                <w:szCs w:val="22"/>
              </w:rPr>
            </w:pPr>
            <w:r>
              <w:rPr>
                <w:rStyle w:val="31"/>
                <w:color w:val="000000" w:themeColor="text1"/>
                <w:sz w:val="22"/>
                <w:szCs w:val="22"/>
              </w:rPr>
              <w:t>Мероприятия, посвященные Дню неизвестного солдата (3 декабря)</w:t>
            </w:r>
          </w:p>
          <w:p w14:paraId="2A60233E">
            <w:pPr>
              <w:pStyle w:val="17"/>
              <w:shd w:val="clear" w:color="auto" w:fill="auto"/>
              <w:spacing w:after="0" w:line="240" w:lineRule="auto"/>
              <w:ind w:left="120" w:firstLine="0"/>
              <w:rPr>
                <w:color w:val="000000" w:themeColor="text1"/>
                <w:sz w:val="22"/>
                <w:szCs w:val="22"/>
              </w:rPr>
            </w:pPr>
          </w:p>
        </w:tc>
        <w:tc>
          <w:tcPr>
            <w:tcW w:w="2268" w:type="dxa"/>
            <w:gridSpan w:val="6"/>
          </w:tcPr>
          <w:p w14:paraId="0A99FFA2">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56A7978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03.12.2026</w:t>
            </w:r>
          </w:p>
        </w:tc>
        <w:tc>
          <w:tcPr>
            <w:tcW w:w="3638" w:type="dxa"/>
            <w:gridSpan w:val="4"/>
          </w:tcPr>
          <w:p w14:paraId="2927268A">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 xml:space="preserve">Советники директора по воспитанию </w:t>
            </w:r>
          </w:p>
          <w:p w14:paraId="5E928E15">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Преподаватели истории, обществознания</w:t>
            </w:r>
          </w:p>
        </w:tc>
      </w:tr>
      <w:tr w14:paraId="212E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30979C">
            <w:pPr>
              <w:pStyle w:val="15"/>
              <w:numPr>
                <w:ilvl w:val="0"/>
                <w:numId w:val="15"/>
              </w:numPr>
              <w:jc w:val="center"/>
              <w:rPr>
                <w:color w:val="000000" w:themeColor="text1"/>
              </w:rPr>
            </w:pPr>
          </w:p>
        </w:tc>
        <w:tc>
          <w:tcPr>
            <w:tcW w:w="6663" w:type="dxa"/>
            <w:vAlign w:val="center"/>
          </w:tcPr>
          <w:p w14:paraId="1B36195E">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Героев Отечества (9 декабря)</w:t>
            </w:r>
          </w:p>
          <w:p w14:paraId="5F5CE346">
            <w:pPr>
              <w:pStyle w:val="17"/>
              <w:shd w:val="clear" w:color="auto" w:fill="auto"/>
              <w:spacing w:after="0" w:line="240" w:lineRule="auto"/>
              <w:ind w:left="120" w:firstLine="0"/>
              <w:rPr>
                <w:rStyle w:val="31"/>
                <w:color w:val="000000" w:themeColor="text1"/>
                <w:sz w:val="22"/>
                <w:szCs w:val="22"/>
              </w:rPr>
            </w:pPr>
          </w:p>
          <w:p w14:paraId="10976079">
            <w:pPr>
              <w:pStyle w:val="17"/>
              <w:shd w:val="clear" w:color="auto" w:fill="auto"/>
              <w:spacing w:after="0" w:line="240" w:lineRule="auto"/>
              <w:ind w:left="120" w:firstLine="0"/>
              <w:rPr>
                <w:rStyle w:val="31"/>
                <w:color w:val="000000" w:themeColor="text1"/>
                <w:sz w:val="22"/>
                <w:szCs w:val="22"/>
              </w:rPr>
            </w:pPr>
          </w:p>
          <w:p w14:paraId="299577EB">
            <w:pPr>
              <w:pStyle w:val="17"/>
              <w:shd w:val="clear" w:color="auto" w:fill="auto"/>
              <w:spacing w:after="0" w:line="240" w:lineRule="auto"/>
              <w:ind w:left="120" w:firstLine="0"/>
              <w:rPr>
                <w:color w:val="000000" w:themeColor="text1"/>
                <w:sz w:val="22"/>
                <w:szCs w:val="22"/>
              </w:rPr>
            </w:pPr>
          </w:p>
        </w:tc>
        <w:tc>
          <w:tcPr>
            <w:tcW w:w="2268" w:type="dxa"/>
            <w:gridSpan w:val="6"/>
          </w:tcPr>
          <w:p w14:paraId="39D81262">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03B01058">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08.12.2026-09.12.2026-</w:t>
            </w:r>
          </w:p>
        </w:tc>
        <w:tc>
          <w:tcPr>
            <w:tcW w:w="3638" w:type="dxa"/>
            <w:gridSpan w:val="4"/>
          </w:tcPr>
          <w:p w14:paraId="6E4D7D86">
            <w:pPr>
              <w:jc w:val="center"/>
              <w:rPr>
                <w:color w:val="000000" w:themeColor="text1"/>
              </w:rPr>
            </w:pPr>
            <w:r>
              <w:rPr>
                <w:color w:val="000000" w:themeColor="text1"/>
              </w:rPr>
              <w:t>Зам.директора по ОВиСР</w:t>
            </w:r>
          </w:p>
          <w:p w14:paraId="0456A983">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Советники  по воспитанию, преподаватели истории, обществознания</w:t>
            </w:r>
          </w:p>
        </w:tc>
      </w:tr>
      <w:tr w14:paraId="478B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2692086">
            <w:pPr>
              <w:pStyle w:val="15"/>
              <w:numPr>
                <w:ilvl w:val="0"/>
                <w:numId w:val="15"/>
              </w:numPr>
              <w:jc w:val="center"/>
              <w:rPr>
                <w:color w:val="000000" w:themeColor="text1"/>
              </w:rPr>
            </w:pPr>
          </w:p>
        </w:tc>
        <w:tc>
          <w:tcPr>
            <w:tcW w:w="6663" w:type="dxa"/>
            <w:vAlign w:val="center"/>
          </w:tcPr>
          <w:p w14:paraId="448AE610">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Конституции Российской Федерации (12 декабря)</w:t>
            </w:r>
          </w:p>
          <w:p w14:paraId="65BC1B3A">
            <w:pPr>
              <w:pStyle w:val="17"/>
              <w:shd w:val="clear" w:color="auto" w:fill="auto"/>
              <w:spacing w:after="0" w:line="240" w:lineRule="auto"/>
              <w:ind w:left="120" w:firstLine="0"/>
              <w:rPr>
                <w:color w:val="000000" w:themeColor="text1"/>
                <w:sz w:val="22"/>
                <w:szCs w:val="22"/>
              </w:rPr>
            </w:pPr>
          </w:p>
        </w:tc>
        <w:tc>
          <w:tcPr>
            <w:tcW w:w="2268" w:type="dxa"/>
            <w:gridSpan w:val="6"/>
          </w:tcPr>
          <w:p w14:paraId="21F866B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2374C92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11.12.2026</w:t>
            </w:r>
          </w:p>
        </w:tc>
        <w:tc>
          <w:tcPr>
            <w:tcW w:w="3638" w:type="dxa"/>
            <w:gridSpan w:val="4"/>
          </w:tcPr>
          <w:p w14:paraId="1F6CAB01">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Советники директора по воспитанию Преподаватели истории, обществознания</w:t>
            </w:r>
          </w:p>
        </w:tc>
      </w:tr>
      <w:tr w14:paraId="604D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FC4ABEE">
            <w:pPr>
              <w:pStyle w:val="15"/>
              <w:numPr>
                <w:ilvl w:val="0"/>
                <w:numId w:val="15"/>
              </w:numPr>
              <w:jc w:val="center"/>
              <w:rPr>
                <w:color w:val="000000" w:themeColor="text1"/>
              </w:rPr>
            </w:pPr>
          </w:p>
        </w:tc>
        <w:tc>
          <w:tcPr>
            <w:tcW w:w="6663" w:type="dxa"/>
            <w:vAlign w:val="center"/>
          </w:tcPr>
          <w:p w14:paraId="3FA5286C">
            <w:pPr>
              <w:jc w:val="both"/>
            </w:pPr>
            <w:r>
              <w:t>Праздничная концертно-развлекательная программа «Новогодний калейдоскоп»;.</w:t>
            </w:r>
          </w:p>
          <w:p w14:paraId="591497FD">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6C3806D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Все обучающиеся</w:t>
            </w:r>
          </w:p>
        </w:tc>
        <w:tc>
          <w:tcPr>
            <w:tcW w:w="2126" w:type="dxa"/>
            <w:gridSpan w:val="8"/>
          </w:tcPr>
          <w:p w14:paraId="64D35EEE">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Декабрь</w:t>
            </w:r>
          </w:p>
        </w:tc>
        <w:tc>
          <w:tcPr>
            <w:tcW w:w="3638" w:type="dxa"/>
            <w:gridSpan w:val="4"/>
          </w:tcPr>
          <w:p w14:paraId="4FFD769C">
            <w:pPr>
              <w:jc w:val="center"/>
              <w:rPr>
                <w:color w:val="000000" w:themeColor="text1"/>
              </w:rPr>
            </w:pPr>
            <w:r>
              <w:rPr>
                <w:color w:val="000000" w:themeColor="text1"/>
              </w:rPr>
              <w:t>Зам.директора по ОВиСР</w:t>
            </w:r>
          </w:p>
          <w:p w14:paraId="3DF1F9DF">
            <w:pPr>
              <w:pStyle w:val="17"/>
              <w:shd w:val="clear" w:color="auto" w:fill="auto"/>
              <w:spacing w:after="0" w:line="240" w:lineRule="auto"/>
              <w:ind w:firstLine="0"/>
              <w:jc w:val="center"/>
              <w:rPr>
                <w:rStyle w:val="31"/>
                <w:color w:val="000000" w:themeColor="text1"/>
                <w:sz w:val="22"/>
                <w:szCs w:val="22"/>
              </w:rPr>
            </w:pPr>
            <w:r>
              <w:rPr>
                <w:rStyle w:val="31"/>
                <w:rFonts w:eastAsiaTheme="minorHAnsi"/>
                <w:color w:val="000000" w:themeColor="text1"/>
                <w:sz w:val="22"/>
                <w:szCs w:val="22"/>
              </w:rPr>
              <w:t>педагоги – организаторы, педагоги ДОП</w:t>
            </w:r>
          </w:p>
        </w:tc>
      </w:tr>
      <w:tr w14:paraId="0FDB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162673">
            <w:pPr>
              <w:pStyle w:val="15"/>
              <w:numPr>
                <w:ilvl w:val="0"/>
                <w:numId w:val="15"/>
              </w:numPr>
              <w:jc w:val="center"/>
              <w:rPr>
                <w:color w:val="000000" w:themeColor="text1"/>
              </w:rPr>
            </w:pPr>
          </w:p>
        </w:tc>
        <w:tc>
          <w:tcPr>
            <w:tcW w:w="6663" w:type="dxa"/>
            <w:vAlign w:val="center"/>
          </w:tcPr>
          <w:p w14:paraId="6A94B078">
            <w:pPr>
              <w:jc w:val="both"/>
            </w:pPr>
            <w:r>
              <w:t>«Новогодний ОЛИМП»- награждение лучших студентов колледжа по номинациям</w:t>
            </w:r>
          </w:p>
          <w:p w14:paraId="6031072B">
            <w:pPr>
              <w:jc w:val="both"/>
            </w:pPr>
          </w:p>
          <w:p w14:paraId="671CDD28">
            <w:pPr>
              <w:jc w:val="both"/>
            </w:pPr>
          </w:p>
        </w:tc>
        <w:tc>
          <w:tcPr>
            <w:tcW w:w="2268" w:type="dxa"/>
            <w:gridSpan w:val="6"/>
          </w:tcPr>
          <w:p w14:paraId="7B856BA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Лучшие студенты колледжа</w:t>
            </w:r>
          </w:p>
        </w:tc>
        <w:tc>
          <w:tcPr>
            <w:tcW w:w="2126" w:type="dxa"/>
            <w:gridSpan w:val="8"/>
          </w:tcPr>
          <w:p w14:paraId="03B0380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Январь </w:t>
            </w:r>
          </w:p>
        </w:tc>
        <w:tc>
          <w:tcPr>
            <w:tcW w:w="3638" w:type="dxa"/>
            <w:gridSpan w:val="4"/>
          </w:tcPr>
          <w:p w14:paraId="6CDA0739">
            <w:pPr>
              <w:jc w:val="center"/>
              <w:rPr>
                <w:color w:val="000000" w:themeColor="text1"/>
              </w:rPr>
            </w:pPr>
            <w:r>
              <w:rPr>
                <w:color w:val="000000" w:themeColor="text1"/>
              </w:rPr>
              <w:t>Зам.директора по ОВиСР</w:t>
            </w:r>
          </w:p>
          <w:p w14:paraId="01455271">
            <w:pPr>
              <w:pStyle w:val="17"/>
              <w:shd w:val="clear" w:color="auto" w:fill="auto"/>
              <w:spacing w:after="0" w:line="240" w:lineRule="auto"/>
              <w:ind w:firstLine="0"/>
              <w:jc w:val="center"/>
              <w:rPr>
                <w:rStyle w:val="31"/>
                <w:color w:val="000000" w:themeColor="text1"/>
                <w:sz w:val="22"/>
                <w:szCs w:val="22"/>
              </w:rPr>
            </w:pPr>
            <w:r>
              <w:rPr>
                <w:rStyle w:val="31"/>
                <w:rFonts w:eastAsiaTheme="minorHAnsi"/>
                <w:color w:val="000000" w:themeColor="text1"/>
                <w:sz w:val="22"/>
                <w:szCs w:val="22"/>
              </w:rPr>
              <w:t>Советники директора по воспитанию, педагоги – организаторы, педагоги ДОП</w:t>
            </w:r>
          </w:p>
        </w:tc>
      </w:tr>
      <w:tr w14:paraId="23B5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E59A5F">
            <w:pPr>
              <w:pStyle w:val="15"/>
              <w:numPr>
                <w:ilvl w:val="0"/>
                <w:numId w:val="15"/>
              </w:numPr>
              <w:jc w:val="center"/>
              <w:rPr>
                <w:color w:val="000000" w:themeColor="text1"/>
              </w:rPr>
            </w:pPr>
          </w:p>
        </w:tc>
        <w:tc>
          <w:tcPr>
            <w:tcW w:w="6663" w:type="dxa"/>
            <w:vAlign w:val="center"/>
          </w:tcPr>
          <w:p w14:paraId="0891F2F1">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 посвященные Всероссийскому Дню студента</w:t>
            </w:r>
          </w:p>
          <w:p w14:paraId="6E931364">
            <w:pPr>
              <w:pStyle w:val="17"/>
              <w:shd w:val="clear" w:color="auto" w:fill="auto"/>
              <w:spacing w:after="0" w:line="240" w:lineRule="auto"/>
              <w:ind w:left="120" w:firstLine="0"/>
              <w:rPr>
                <w:rStyle w:val="31"/>
                <w:color w:val="000000" w:themeColor="text1"/>
                <w:sz w:val="22"/>
                <w:szCs w:val="22"/>
              </w:rPr>
            </w:pPr>
          </w:p>
          <w:p w14:paraId="7C0B095C">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44DF6B2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Все обучающиеся</w:t>
            </w:r>
          </w:p>
        </w:tc>
        <w:tc>
          <w:tcPr>
            <w:tcW w:w="2126" w:type="dxa"/>
            <w:gridSpan w:val="8"/>
          </w:tcPr>
          <w:p w14:paraId="3E724B4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Январь </w:t>
            </w:r>
          </w:p>
        </w:tc>
        <w:tc>
          <w:tcPr>
            <w:tcW w:w="3638" w:type="dxa"/>
            <w:gridSpan w:val="4"/>
          </w:tcPr>
          <w:p w14:paraId="649B15A4">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Советники директора по воспитанию Педагоги- организаторы, педагоги ДОП</w:t>
            </w:r>
          </w:p>
        </w:tc>
      </w:tr>
      <w:tr w14:paraId="628E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675" w:type="dxa"/>
          </w:tcPr>
          <w:p w14:paraId="241E79D3">
            <w:pPr>
              <w:pStyle w:val="15"/>
              <w:numPr>
                <w:ilvl w:val="0"/>
                <w:numId w:val="15"/>
              </w:numPr>
              <w:jc w:val="center"/>
              <w:rPr>
                <w:color w:val="000000" w:themeColor="text1"/>
              </w:rPr>
            </w:pPr>
          </w:p>
        </w:tc>
        <w:tc>
          <w:tcPr>
            <w:tcW w:w="6663" w:type="dxa"/>
            <w:vAlign w:val="center"/>
          </w:tcPr>
          <w:p w14:paraId="446A457A">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защитника Отечества</w:t>
            </w:r>
          </w:p>
          <w:p w14:paraId="34BE7295">
            <w:pPr>
              <w:pStyle w:val="17"/>
              <w:shd w:val="clear" w:color="auto" w:fill="auto"/>
              <w:spacing w:after="0" w:line="240" w:lineRule="auto"/>
              <w:ind w:left="120" w:firstLine="0"/>
              <w:rPr>
                <w:rStyle w:val="31"/>
                <w:color w:val="000000" w:themeColor="text1"/>
                <w:sz w:val="22"/>
                <w:szCs w:val="22"/>
              </w:rPr>
            </w:pPr>
          </w:p>
          <w:p w14:paraId="7AE79892">
            <w:pPr>
              <w:pStyle w:val="17"/>
              <w:shd w:val="clear" w:color="auto" w:fill="auto"/>
              <w:spacing w:after="0" w:line="240" w:lineRule="auto"/>
              <w:ind w:left="120" w:firstLine="0"/>
              <w:rPr>
                <w:rStyle w:val="31"/>
                <w:color w:val="000000" w:themeColor="text1"/>
                <w:sz w:val="22"/>
                <w:szCs w:val="22"/>
              </w:rPr>
            </w:pPr>
          </w:p>
          <w:p w14:paraId="335A5FE9">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63068174">
            <w:pPr>
              <w:pStyle w:val="17"/>
              <w:shd w:val="clear" w:color="auto" w:fill="auto"/>
              <w:spacing w:after="0" w:line="240" w:lineRule="auto"/>
              <w:ind w:left="100" w:firstLine="0"/>
              <w:jc w:val="center"/>
              <w:rPr>
                <w:rStyle w:val="31"/>
                <w:color w:val="000000" w:themeColor="text1"/>
                <w:sz w:val="22"/>
                <w:szCs w:val="22"/>
              </w:rPr>
            </w:pPr>
            <w:r>
              <w:rPr>
                <w:rStyle w:val="31"/>
                <w:color w:val="000000" w:themeColor="text1"/>
                <w:sz w:val="22"/>
                <w:szCs w:val="22"/>
              </w:rPr>
              <w:t>Все обучающиеся</w:t>
            </w:r>
          </w:p>
        </w:tc>
        <w:tc>
          <w:tcPr>
            <w:tcW w:w="2126" w:type="dxa"/>
            <w:gridSpan w:val="8"/>
          </w:tcPr>
          <w:p w14:paraId="0E791A9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Февраль </w:t>
            </w:r>
          </w:p>
        </w:tc>
        <w:tc>
          <w:tcPr>
            <w:tcW w:w="3638" w:type="dxa"/>
            <w:gridSpan w:val="4"/>
          </w:tcPr>
          <w:p w14:paraId="43DD58B2">
            <w:pPr>
              <w:jc w:val="center"/>
              <w:rPr>
                <w:color w:val="000000" w:themeColor="text1"/>
              </w:rPr>
            </w:pPr>
            <w:r>
              <w:rPr>
                <w:color w:val="000000" w:themeColor="text1"/>
              </w:rPr>
              <w:t>Зам.директора по ОВиСР</w:t>
            </w:r>
          </w:p>
          <w:p w14:paraId="406BFA8A">
            <w:pPr>
              <w:jc w:val="center"/>
              <w:rPr>
                <w:color w:val="000000" w:themeColor="text1"/>
              </w:rPr>
            </w:pPr>
            <w:r>
              <w:rPr>
                <w:rStyle w:val="31"/>
                <w:rFonts w:eastAsiaTheme="minorHAnsi"/>
                <w:color w:val="000000" w:themeColor="text1"/>
                <w:sz w:val="22"/>
                <w:szCs w:val="22"/>
              </w:rPr>
              <w:t>Советники директора по воспитанию, педагоги – организаторы, педагоги ДОП</w:t>
            </w:r>
          </w:p>
        </w:tc>
      </w:tr>
      <w:tr w14:paraId="5B8F4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5" w:type="dxa"/>
          </w:tcPr>
          <w:p w14:paraId="6F3B3B3E">
            <w:pPr>
              <w:pStyle w:val="15"/>
              <w:numPr>
                <w:ilvl w:val="0"/>
                <w:numId w:val="15"/>
              </w:numPr>
              <w:jc w:val="center"/>
              <w:rPr>
                <w:color w:val="000000" w:themeColor="text1"/>
              </w:rPr>
            </w:pPr>
          </w:p>
        </w:tc>
        <w:tc>
          <w:tcPr>
            <w:tcW w:w="6663" w:type="dxa"/>
            <w:vAlign w:val="center"/>
          </w:tcPr>
          <w:p w14:paraId="745A318E">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международному женскому дню (8 марта)</w:t>
            </w:r>
          </w:p>
          <w:p w14:paraId="0D4CA82F">
            <w:pPr>
              <w:pStyle w:val="17"/>
              <w:shd w:val="clear" w:color="auto" w:fill="auto"/>
              <w:spacing w:after="0" w:line="240" w:lineRule="auto"/>
              <w:ind w:left="120" w:firstLine="0"/>
              <w:rPr>
                <w:rStyle w:val="31"/>
                <w:color w:val="000000" w:themeColor="text1"/>
                <w:sz w:val="22"/>
                <w:szCs w:val="22"/>
              </w:rPr>
            </w:pPr>
          </w:p>
          <w:p w14:paraId="6BD5418C">
            <w:pPr>
              <w:pStyle w:val="17"/>
              <w:shd w:val="clear" w:color="auto" w:fill="auto"/>
              <w:spacing w:after="0" w:line="240" w:lineRule="auto"/>
              <w:ind w:left="120" w:firstLine="0"/>
              <w:rPr>
                <w:color w:val="000000" w:themeColor="text1"/>
                <w:sz w:val="22"/>
                <w:szCs w:val="22"/>
              </w:rPr>
            </w:pPr>
          </w:p>
        </w:tc>
        <w:tc>
          <w:tcPr>
            <w:tcW w:w="2268" w:type="dxa"/>
            <w:gridSpan w:val="6"/>
          </w:tcPr>
          <w:p w14:paraId="51734CF5">
            <w:pPr>
              <w:pStyle w:val="17"/>
              <w:shd w:val="clear" w:color="auto" w:fill="auto"/>
              <w:spacing w:after="0" w:line="240" w:lineRule="auto"/>
              <w:ind w:left="100"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52673FEB">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07.03.2027</w:t>
            </w:r>
          </w:p>
        </w:tc>
        <w:tc>
          <w:tcPr>
            <w:tcW w:w="3638" w:type="dxa"/>
            <w:gridSpan w:val="4"/>
          </w:tcPr>
          <w:p w14:paraId="60F89527">
            <w:pPr>
              <w:jc w:val="center"/>
              <w:rPr>
                <w:color w:val="000000" w:themeColor="text1"/>
              </w:rPr>
            </w:pPr>
            <w:r>
              <w:rPr>
                <w:color w:val="000000" w:themeColor="text1"/>
              </w:rPr>
              <w:t>Зам.директора по ОВиСР</w:t>
            </w:r>
          </w:p>
          <w:p w14:paraId="36C6F52F">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 xml:space="preserve">Советники директора по воспитанию </w:t>
            </w:r>
            <w:r>
              <w:rPr>
                <w:rStyle w:val="31"/>
                <w:rFonts w:eastAsiaTheme="minorHAnsi"/>
                <w:color w:val="000000" w:themeColor="text1"/>
                <w:sz w:val="22"/>
                <w:szCs w:val="22"/>
              </w:rPr>
              <w:t>педагоги – организаторы, педагоги ДОП</w:t>
            </w:r>
          </w:p>
        </w:tc>
      </w:tr>
      <w:tr w14:paraId="5E84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FAFFF4">
            <w:pPr>
              <w:pStyle w:val="15"/>
              <w:numPr>
                <w:ilvl w:val="0"/>
                <w:numId w:val="15"/>
              </w:numPr>
              <w:jc w:val="center"/>
              <w:rPr>
                <w:color w:val="000000" w:themeColor="text1"/>
              </w:rPr>
            </w:pPr>
          </w:p>
        </w:tc>
        <w:tc>
          <w:tcPr>
            <w:tcW w:w="6663" w:type="dxa"/>
            <w:vAlign w:val="center"/>
          </w:tcPr>
          <w:p w14:paraId="417DAFA0">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Кубок КВН ПКИПТ</w:t>
            </w:r>
          </w:p>
          <w:p w14:paraId="52F748A3">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4C379F50">
            <w:pPr>
              <w:pStyle w:val="17"/>
              <w:shd w:val="clear" w:color="auto" w:fill="auto"/>
              <w:spacing w:after="0" w:line="240" w:lineRule="auto"/>
              <w:ind w:left="100" w:firstLine="0"/>
              <w:jc w:val="center"/>
              <w:rPr>
                <w:rStyle w:val="31"/>
                <w:color w:val="000000" w:themeColor="text1"/>
                <w:sz w:val="22"/>
                <w:szCs w:val="22"/>
              </w:rPr>
            </w:pPr>
            <w:r>
              <w:rPr>
                <w:rStyle w:val="31"/>
                <w:color w:val="000000" w:themeColor="text1"/>
                <w:sz w:val="22"/>
                <w:szCs w:val="22"/>
              </w:rPr>
              <w:t>Команды отделений</w:t>
            </w:r>
          </w:p>
        </w:tc>
        <w:tc>
          <w:tcPr>
            <w:tcW w:w="2126" w:type="dxa"/>
            <w:gridSpan w:val="8"/>
          </w:tcPr>
          <w:p w14:paraId="73EF9DF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Апрель </w:t>
            </w:r>
          </w:p>
        </w:tc>
        <w:tc>
          <w:tcPr>
            <w:tcW w:w="3638" w:type="dxa"/>
            <w:gridSpan w:val="4"/>
          </w:tcPr>
          <w:p w14:paraId="10A55864">
            <w:pPr>
              <w:jc w:val="center"/>
              <w:rPr>
                <w:color w:val="000000" w:themeColor="text1"/>
              </w:rPr>
            </w:pPr>
            <w:r>
              <w:rPr>
                <w:color w:val="000000" w:themeColor="text1"/>
              </w:rPr>
              <w:t>Педагоги- организаторы, педагоги ДОП, студактив</w:t>
            </w:r>
          </w:p>
        </w:tc>
      </w:tr>
      <w:tr w14:paraId="2D93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C6C1BB">
            <w:pPr>
              <w:pStyle w:val="15"/>
              <w:numPr>
                <w:ilvl w:val="0"/>
                <w:numId w:val="15"/>
              </w:numPr>
              <w:jc w:val="center"/>
              <w:rPr>
                <w:color w:val="000000" w:themeColor="text1"/>
              </w:rPr>
            </w:pPr>
          </w:p>
        </w:tc>
        <w:tc>
          <w:tcPr>
            <w:tcW w:w="6663" w:type="dxa"/>
            <w:vAlign w:val="center"/>
          </w:tcPr>
          <w:p w14:paraId="34E0F0D1">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празднику весны и труда (1 мая)</w:t>
            </w:r>
          </w:p>
          <w:p w14:paraId="7C4D4F4A">
            <w:pPr>
              <w:pStyle w:val="17"/>
              <w:shd w:val="clear" w:color="auto" w:fill="auto"/>
              <w:spacing w:after="0" w:line="240" w:lineRule="auto"/>
              <w:ind w:left="120" w:firstLine="0"/>
              <w:rPr>
                <w:rStyle w:val="31"/>
                <w:color w:val="000000" w:themeColor="text1"/>
                <w:sz w:val="22"/>
                <w:szCs w:val="22"/>
              </w:rPr>
            </w:pPr>
          </w:p>
          <w:p w14:paraId="2C9A8527">
            <w:pPr>
              <w:pStyle w:val="17"/>
              <w:shd w:val="clear" w:color="auto" w:fill="auto"/>
              <w:spacing w:after="0" w:line="240" w:lineRule="auto"/>
              <w:ind w:left="120" w:firstLine="0"/>
              <w:rPr>
                <w:color w:val="000000" w:themeColor="text1"/>
                <w:sz w:val="22"/>
                <w:szCs w:val="22"/>
              </w:rPr>
            </w:pPr>
          </w:p>
        </w:tc>
        <w:tc>
          <w:tcPr>
            <w:tcW w:w="2268" w:type="dxa"/>
            <w:gridSpan w:val="6"/>
          </w:tcPr>
          <w:p w14:paraId="745599B2">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5E10917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30.04.2027</w:t>
            </w:r>
          </w:p>
        </w:tc>
        <w:tc>
          <w:tcPr>
            <w:tcW w:w="3638" w:type="dxa"/>
            <w:gridSpan w:val="4"/>
          </w:tcPr>
          <w:p w14:paraId="1FA39019">
            <w:pPr>
              <w:jc w:val="center"/>
              <w:rPr>
                <w:color w:val="000000" w:themeColor="text1"/>
              </w:rPr>
            </w:pPr>
            <w:r>
              <w:rPr>
                <w:color w:val="000000" w:themeColor="text1"/>
              </w:rPr>
              <w:t>Зам.директора по ОВиСР</w:t>
            </w:r>
          </w:p>
          <w:p w14:paraId="070F84A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 xml:space="preserve">Советники директора по воспитанию </w:t>
            </w:r>
          </w:p>
        </w:tc>
      </w:tr>
      <w:tr w14:paraId="394E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3377F95">
            <w:pPr>
              <w:pStyle w:val="15"/>
              <w:numPr>
                <w:ilvl w:val="0"/>
                <w:numId w:val="15"/>
              </w:numPr>
              <w:jc w:val="center"/>
              <w:rPr>
                <w:color w:val="000000" w:themeColor="text1"/>
              </w:rPr>
            </w:pPr>
          </w:p>
        </w:tc>
        <w:tc>
          <w:tcPr>
            <w:tcW w:w="6663" w:type="dxa"/>
            <w:vAlign w:val="center"/>
          </w:tcPr>
          <w:p w14:paraId="3BCFE45B">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Вечер памяти «Герои нашего времени»</w:t>
            </w:r>
          </w:p>
          <w:p w14:paraId="4D718C3B">
            <w:pPr>
              <w:pStyle w:val="17"/>
              <w:shd w:val="clear" w:color="auto" w:fill="auto"/>
              <w:spacing w:after="0" w:line="240" w:lineRule="auto"/>
              <w:ind w:left="120" w:firstLine="0"/>
              <w:rPr>
                <w:rStyle w:val="31"/>
                <w:color w:val="000000" w:themeColor="text1"/>
                <w:sz w:val="22"/>
                <w:szCs w:val="22"/>
              </w:rPr>
            </w:pPr>
          </w:p>
        </w:tc>
        <w:tc>
          <w:tcPr>
            <w:tcW w:w="2268" w:type="dxa"/>
            <w:gridSpan w:val="6"/>
          </w:tcPr>
          <w:p w14:paraId="6C4CD4AE">
            <w:pPr>
              <w:pStyle w:val="17"/>
              <w:numPr>
                <w:ilvl w:val="0"/>
                <w:numId w:val="16"/>
              </w:numPr>
              <w:shd w:val="clear" w:color="auto" w:fill="auto"/>
              <w:spacing w:after="0" w:line="240" w:lineRule="auto"/>
              <w:jc w:val="center"/>
              <w:rPr>
                <w:rStyle w:val="31"/>
                <w:color w:val="000000" w:themeColor="text1"/>
                <w:sz w:val="22"/>
                <w:szCs w:val="22"/>
              </w:rPr>
            </w:pPr>
            <w:r>
              <w:rPr>
                <w:rStyle w:val="31"/>
                <w:color w:val="000000" w:themeColor="text1"/>
                <w:sz w:val="22"/>
                <w:szCs w:val="22"/>
              </w:rPr>
              <w:t>2 курсы</w:t>
            </w:r>
          </w:p>
        </w:tc>
        <w:tc>
          <w:tcPr>
            <w:tcW w:w="2126" w:type="dxa"/>
            <w:gridSpan w:val="8"/>
          </w:tcPr>
          <w:p w14:paraId="37EE324C">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апрель</w:t>
            </w:r>
          </w:p>
        </w:tc>
        <w:tc>
          <w:tcPr>
            <w:tcW w:w="3638" w:type="dxa"/>
            <w:gridSpan w:val="4"/>
          </w:tcPr>
          <w:p w14:paraId="60165ACF">
            <w:pPr>
              <w:jc w:val="center"/>
              <w:rPr>
                <w:color w:val="000000" w:themeColor="text1"/>
              </w:rPr>
            </w:pPr>
            <w:r>
              <w:rPr>
                <w:color w:val="000000" w:themeColor="text1"/>
              </w:rPr>
              <w:t>Зам.директора по ОВиСР</w:t>
            </w:r>
          </w:p>
          <w:p w14:paraId="6B5575AA">
            <w:pPr>
              <w:jc w:val="center"/>
              <w:rPr>
                <w:color w:val="000000" w:themeColor="text1"/>
              </w:rPr>
            </w:pPr>
            <w:r>
              <w:rPr>
                <w:rStyle w:val="31"/>
                <w:rFonts w:eastAsiaTheme="minorHAnsi"/>
                <w:color w:val="000000" w:themeColor="text1"/>
                <w:sz w:val="22"/>
                <w:szCs w:val="22"/>
              </w:rPr>
              <w:t>Советники директора по воспитанию педагоги – организаторы, педагоги ДОП</w:t>
            </w:r>
          </w:p>
        </w:tc>
      </w:tr>
      <w:tr w14:paraId="4DC3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1899C">
            <w:pPr>
              <w:pStyle w:val="15"/>
              <w:numPr>
                <w:ilvl w:val="0"/>
                <w:numId w:val="15"/>
              </w:numPr>
              <w:jc w:val="center"/>
              <w:rPr>
                <w:color w:val="000000" w:themeColor="text1"/>
              </w:rPr>
            </w:pPr>
          </w:p>
        </w:tc>
        <w:tc>
          <w:tcPr>
            <w:tcW w:w="6663" w:type="dxa"/>
            <w:vAlign w:val="center"/>
          </w:tcPr>
          <w:p w14:paraId="270863E8">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Победы (9 мая)</w:t>
            </w:r>
          </w:p>
          <w:p w14:paraId="50A16957">
            <w:pPr>
              <w:pStyle w:val="17"/>
              <w:shd w:val="clear" w:color="auto" w:fill="auto"/>
              <w:spacing w:after="0" w:line="240" w:lineRule="auto"/>
              <w:ind w:left="120" w:firstLine="0"/>
              <w:rPr>
                <w:rStyle w:val="31"/>
                <w:color w:val="000000" w:themeColor="text1"/>
                <w:sz w:val="22"/>
                <w:szCs w:val="22"/>
              </w:rPr>
            </w:pPr>
          </w:p>
          <w:p w14:paraId="30C746FD">
            <w:pPr>
              <w:pStyle w:val="17"/>
              <w:shd w:val="clear" w:color="auto" w:fill="auto"/>
              <w:spacing w:after="0" w:line="240" w:lineRule="auto"/>
              <w:ind w:left="120" w:firstLine="0"/>
              <w:rPr>
                <w:rStyle w:val="31"/>
                <w:color w:val="000000" w:themeColor="text1"/>
                <w:sz w:val="22"/>
                <w:szCs w:val="22"/>
              </w:rPr>
            </w:pPr>
          </w:p>
          <w:p w14:paraId="76E70DC7">
            <w:pPr>
              <w:pStyle w:val="17"/>
              <w:shd w:val="clear" w:color="auto" w:fill="auto"/>
              <w:spacing w:after="0" w:line="240" w:lineRule="auto"/>
              <w:ind w:left="120" w:firstLine="0"/>
              <w:rPr>
                <w:rStyle w:val="31"/>
                <w:color w:val="000000" w:themeColor="text1"/>
                <w:sz w:val="22"/>
                <w:szCs w:val="22"/>
              </w:rPr>
            </w:pPr>
          </w:p>
          <w:p w14:paraId="1F6F61B1">
            <w:pPr>
              <w:pStyle w:val="17"/>
              <w:shd w:val="clear" w:color="auto" w:fill="auto"/>
              <w:spacing w:after="0" w:line="240" w:lineRule="auto"/>
              <w:ind w:left="120" w:firstLine="0"/>
              <w:rPr>
                <w:rStyle w:val="31"/>
                <w:color w:val="000000" w:themeColor="text1"/>
                <w:sz w:val="22"/>
                <w:szCs w:val="22"/>
              </w:rPr>
            </w:pPr>
          </w:p>
          <w:p w14:paraId="06A3AA63">
            <w:pPr>
              <w:pStyle w:val="17"/>
              <w:shd w:val="clear" w:color="auto" w:fill="auto"/>
              <w:spacing w:after="0" w:line="240" w:lineRule="auto"/>
              <w:ind w:left="120" w:firstLine="0"/>
              <w:rPr>
                <w:color w:val="000000" w:themeColor="text1"/>
                <w:sz w:val="22"/>
                <w:szCs w:val="22"/>
              </w:rPr>
            </w:pPr>
          </w:p>
        </w:tc>
        <w:tc>
          <w:tcPr>
            <w:tcW w:w="2268" w:type="dxa"/>
            <w:gridSpan w:val="6"/>
          </w:tcPr>
          <w:p w14:paraId="05D840E0">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6D76617A">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06.05.2027</w:t>
            </w:r>
          </w:p>
          <w:p w14:paraId="563BB5E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10.05.2027</w:t>
            </w:r>
          </w:p>
        </w:tc>
        <w:tc>
          <w:tcPr>
            <w:tcW w:w="3638" w:type="dxa"/>
            <w:gridSpan w:val="4"/>
          </w:tcPr>
          <w:p w14:paraId="1A9B268A">
            <w:pPr>
              <w:jc w:val="center"/>
              <w:rPr>
                <w:color w:val="000000" w:themeColor="text1"/>
              </w:rPr>
            </w:pPr>
            <w:r>
              <w:rPr>
                <w:color w:val="000000" w:themeColor="text1"/>
              </w:rPr>
              <w:t>Зам.директора по ОВиСР</w:t>
            </w:r>
          </w:p>
          <w:p w14:paraId="35044F4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Советники директора по воспитанию, педагоги- организаторы, Преподаватели истории, обществознания,педагоги ДОП</w:t>
            </w:r>
          </w:p>
        </w:tc>
      </w:tr>
      <w:tr w14:paraId="5BFA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FDEFD3">
            <w:pPr>
              <w:pStyle w:val="15"/>
              <w:numPr>
                <w:ilvl w:val="0"/>
                <w:numId w:val="15"/>
              </w:numPr>
              <w:jc w:val="center"/>
              <w:rPr>
                <w:color w:val="000000" w:themeColor="text1"/>
              </w:rPr>
            </w:pPr>
          </w:p>
        </w:tc>
        <w:tc>
          <w:tcPr>
            <w:tcW w:w="6663" w:type="dxa"/>
            <w:vAlign w:val="center"/>
          </w:tcPr>
          <w:p w14:paraId="20DE8E7A">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Международному дню семьи</w:t>
            </w:r>
          </w:p>
          <w:p w14:paraId="14E0F8D3">
            <w:pPr>
              <w:pStyle w:val="17"/>
              <w:shd w:val="clear" w:color="auto" w:fill="auto"/>
              <w:spacing w:after="0" w:line="240" w:lineRule="auto"/>
              <w:ind w:left="120" w:firstLine="0"/>
              <w:rPr>
                <w:color w:val="000000" w:themeColor="text1"/>
                <w:sz w:val="22"/>
                <w:szCs w:val="22"/>
              </w:rPr>
            </w:pPr>
          </w:p>
        </w:tc>
        <w:tc>
          <w:tcPr>
            <w:tcW w:w="2268" w:type="dxa"/>
            <w:gridSpan w:val="6"/>
          </w:tcPr>
          <w:p w14:paraId="788511D7">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59B668B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15.05.2027</w:t>
            </w:r>
          </w:p>
        </w:tc>
        <w:tc>
          <w:tcPr>
            <w:tcW w:w="3638" w:type="dxa"/>
            <w:gridSpan w:val="4"/>
          </w:tcPr>
          <w:p w14:paraId="5CBA3C6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 xml:space="preserve">Советники директора по воспитанию </w:t>
            </w:r>
          </w:p>
        </w:tc>
      </w:tr>
      <w:tr w14:paraId="4957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B60F14">
            <w:pPr>
              <w:pStyle w:val="15"/>
              <w:numPr>
                <w:ilvl w:val="0"/>
                <w:numId w:val="15"/>
              </w:numPr>
              <w:jc w:val="center"/>
              <w:rPr>
                <w:color w:val="000000" w:themeColor="text1"/>
              </w:rPr>
            </w:pPr>
          </w:p>
        </w:tc>
        <w:tc>
          <w:tcPr>
            <w:tcW w:w="6663" w:type="dxa"/>
            <w:vAlign w:val="center"/>
          </w:tcPr>
          <w:p w14:paraId="66102B32">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Мероприятия, посвященные Дню славянской письменности и культуры</w:t>
            </w:r>
          </w:p>
          <w:p w14:paraId="4D9F9AAC">
            <w:pPr>
              <w:pStyle w:val="17"/>
              <w:shd w:val="clear" w:color="auto" w:fill="auto"/>
              <w:spacing w:after="0" w:line="240" w:lineRule="auto"/>
              <w:ind w:left="120" w:firstLine="0"/>
              <w:rPr>
                <w:color w:val="000000" w:themeColor="text1"/>
                <w:sz w:val="22"/>
                <w:szCs w:val="22"/>
              </w:rPr>
            </w:pPr>
          </w:p>
        </w:tc>
        <w:tc>
          <w:tcPr>
            <w:tcW w:w="2268" w:type="dxa"/>
            <w:gridSpan w:val="6"/>
          </w:tcPr>
          <w:p w14:paraId="18323642">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384FA56C">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24.05.2027</w:t>
            </w:r>
          </w:p>
        </w:tc>
        <w:tc>
          <w:tcPr>
            <w:tcW w:w="3638" w:type="dxa"/>
            <w:gridSpan w:val="4"/>
          </w:tcPr>
          <w:p w14:paraId="6B30CA6D">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Преподаватели русского языка и литературы</w:t>
            </w:r>
          </w:p>
        </w:tc>
      </w:tr>
      <w:tr w14:paraId="1160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5AA924F">
            <w:pPr>
              <w:pStyle w:val="15"/>
              <w:numPr>
                <w:ilvl w:val="0"/>
                <w:numId w:val="15"/>
              </w:numPr>
              <w:jc w:val="center"/>
              <w:rPr>
                <w:color w:val="000000" w:themeColor="text1"/>
              </w:rPr>
            </w:pPr>
          </w:p>
        </w:tc>
        <w:tc>
          <w:tcPr>
            <w:tcW w:w="6663" w:type="dxa"/>
            <w:vAlign w:val="center"/>
          </w:tcPr>
          <w:p w14:paraId="47CA5BBE">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Мероприятия, посвященные Дню эколога (5 июня)</w:t>
            </w:r>
          </w:p>
        </w:tc>
        <w:tc>
          <w:tcPr>
            <w:tcW w:w="2268" w:type="dxa"/>
            <w:gridSpan w:val="6"/>
          </w:tcPr>
          <w:p w14:paraId="25D0270E">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6CAD5D9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05.06.2027</w:t>
            </w:r>
          </w:p>
        </w:tc>
        <w:tc>
          <w:tcPr>
            <w:tcW w:w="3638" w:type="dxa"/>
            <w:gridSpan w:val="4"/>
          </w:tcPr>
          <w:p w14:paraId="61718ACD">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Преподаватели экологии</w:t>
            </w:r>
          </w:p>
        </w:tc>
      </w:tr>
      <w:tr w14:paraId="5CE5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8B1042">
            <w:pPr>
              <w:pStyle w:val="15"/>
              <w:numPr>
                <w:ilvl w:val="0"/>
                <w:numId w:val="15"/>
              </w:numPr>
              <w:jc w:val="center"/>
              <w:rPr>
                <w:color w:val="000000" w:themeColor="text1"/>
              </w:rPr>
            </w:pPr>
          </w:p>
        </w:tc>
        <w:tc>
          <w:tcPr>
            <w:tcW w:w="6663" w:type="dxa"/>
            <w:vAlign w:val="center"/>
          </w:tcPr>
          <w:p w14:paraId="1C799004">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 xml:space="preserve">Мероприятия, посвященные Пушкинскому дню России   </w:t>
            </w:r>
          </w:p>
          <w:p w14:paraId="116E2FA6">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 xml:space="preserve"> (6 июня)</w:t>
            </w:r>
          </w:p>
        </w:tc>
        <w:tc>
          <w:tcPr>
            <w:tcW w:w="2268" w:type="dxa"/>
            <w:gridSpan w:val="6"/>
          </w:tcPr>
          <w:p w14:paraId="0D46E035">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1E9BC986">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06.06.2027</w:t>
            </w:r>
          </w:p>
        </w:tc>
        <w:tc>
          <w:tcPr>
            <w:tcW w:w="3638" w:type="dxa"/>
            <w:gridSpan w:val="4"/>
          </w:tcPr>
          <w:p w14:paraId="03EB309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Преподаватели русского языка и литературы</w:t>
            </w:r>
          </w:p>
        </w:tc>
      </w:tr>
      <w:tr w14:paraId="4DBB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2B34AF9">
            <w:pPr>
              <w:pStyle w:val="15"/>
              <w:numPr>
                <w:ilvl w:val="0"/>
                <w:numId w:val="15"/>
              </w:numPr>
              <w:jc w:val="center"/>
              <w:rPr>
                <w:color w:val="000000" w:themeColor="text1"/>
              </w:rPr>
            </w:pPr>
          </w:p>
        </w:tc>
        <w:tc>
          <w:tcPr>
            <w:tcW w:w="6663" w:type="dxa"/>
            <w:vAlign w:val="center"/>
          </w:tcPr>
          <w:p w14:paraId="37843F87">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Фестиваль «Движение Первых»</w:t>
            </w:r>
          </w:p>
          <w:p w14:paraId="1BF2617F">
            <w:pPr>
              <w:pStyle w:val="17"/>
              <w:shd w:val="clear" w:color="auto" w:fill="auto"/>
              <w:spacing w:after="0" w:line="240" w:lineRule="auto"/>
              <w:ind w:left="120" w:firstLine="0"/>
              <w:rPr>
                <w:color w:val="000000" w:themeColor="text1"/>
                <w:sz w:val="22"/>
                <w:szCs w:val="22"/>
              </w:rPr>
            </w:pPr>
          </w:p>
        </w:tc>
        <w:tc>
          <w:tcPr>
            <w:tcW w:w="2268" w:type="dxa"/>
            <w:gridSpan w:val="6"/>
          </w:tcPr>
          <w:p w14:paraId="1C16BA28">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360D655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июнь</w:t>
            </w:r>
          </w:p>
        </w:tc>
        <w:tc>
          <w:tcPr>
            <w:tcW w:w="3638" w:type="dxa"/>
            <w:gridSpan w:val="4"/>
          </w:tcPr>
          <w:p w14:paraId="6CCCE7F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 xml:space="preserve">Советник директора по воспитанию </w:t>
            </w:r>
          </w:p>
        </w:tc>
      </w:tr>
      <w:tr w14:paraId="7750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60FFAA">
            <w:pPr>
              <w:pStyle w:val="15"/>
              <w:numPr>
                <w:ilvl w:val="0"/>
                <w:numId w:val="15"/>
              </w:numPr>
              <w:jc w:val="center"/>
              <w:rPr>
                <w:color w:val="000000" w:themeColor="text1"/>
              </w:rPr>
            </w:pPr>
          </w:p>
        </w:tc>
        <w:tc>
          <w:tcPr>
            <w:tcW w:w="6663" w:type="dxa"/>
            <w:vAlign w:val="center"/>
          </w:tcPr>
          <w:p w14:paraId="5E2D0D70">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День России (12 июня)</w:t>
            </w:r>
          </w:p>
          <w:p w14:paraId="0FEED78C">
            <w:pPr>
              <w:pStyle w:val="17"/>
              <w:shd w:val="clear" w:color="auto" w:fill="auto"/>
              <w:spacing w:after="0" w:line="240" w:lineRule="auto"/>
              <w:ind w:left="120" w:firstLine="0"/>
              <w:rPr>
                <w:rStyle w:val="31"/>
                <w:color w:val="000000" w:themeColor="text1"/>
                <w:sz w:val="22"/>
                <w:szCs w:val="22"/>
              </w:rPr>
            </w:pPr>
          </w:p>
          <w:p w14:paraId="2901BB15">
            <w:pPr>
              <w:pStyle w:val="17"/>
              <w:shd w:val="clear" w:color="auto" w:fill="auto"/>
              <w:spacing w:after="0" w:line="240" w:lineRule="auto"/>
              <w:ind w:left="120" w:firstLine="0"/>
              <w:rPr>
                <w:color w:val="000000" w:themeColor="text1"/>
                <w:sz w:val="22"/>
                <w:szCs w:val="22"/>
              </w:rPr>
            </w:pPr>
          </w:p>
        </w:tc>
        <w:tc>
          <w:tcPr>
            <w:tcW w:w="2268" w:type="dxa"/>
            <w:gridSpan w:val="6"/>
          </w:tcPr>
          <w:p w14:paraId="7399F7A6">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Все обучающиеся</w:t>
            </w:r>
          </w:p>
        </w:tc>
        <w:tc>
          <w:tcPr>
            <w:tcW w:w="2126" w:type="dxa"/>
            <w:gridSpan w:val="8"/>
          </w:tcPr>
          <w:p w14:paraId="4E0A0D8C">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11.06.2027-12.06.2027</w:t>
            </w:r>
          </w:p>
        </w:tc>
        <w:tc>
          <w:tcPr>
            <w:tcW w:w="3638" w:type="dxa"/>
            <w:gridSpan w:val="4"/>
          </w:tcPr>
          <w:p w14:paraId="7438DAFE">
            <w:pPr>
              <w:jc w:val="center"/>
              <w:rPr>
                <w:color w:val="000000" w:themeColor="text1"/>
              </w:rPr>
            </w:pPr>
            <w:r>
              <w:rPr>
                <w:color w:val="000000" w:themeColor="text1"/>
              </w:rPr>
              <w:t>Зам.директора по ОВиСР</w:t>
            </w:r>
          </w:p>
          <w:p w14:paraId="11EF304C">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 xml:space="preserve">Советник директора по воспитанию </w:t>
            </w:r>
          </w:p>
        </w:tc>
      </w:tr>
      <w:tr w14:paraId="0964B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96F4AA">
            <w:pPr>
              <w:pStyle w:val="15"/>
              <w:numPr>
                <w:ilvl w:val="0"/>
                <w:numId w:val="15"/>
              </w:numPr>
              <w:jc w:val="center"/>
              <w:rPr>
                <w:color w:val="000000" w:themeColor="text1"/>
              </w:rPr>
            </w:pPr>
          </w:p>
        </w:tc>
        <w:tc>
          <w:tcPr>
            <w:tcW w:w="6663" w:type="dxa"/>
            <w:vAlign w:val="center"/>
          </w:tcPr>
          <w:p w14:paraId="71BEAB88">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 xml:space="preserve"> Выпускной вечер. Вручение дипломов.</w:t>
            </w:r>
          </w:p>
          <w:p w14:paraId="2AEDA3B0">
            <w:pPr>
              <w:pStyle w:val="17"/>
              <w:shd w:val="clear" w:color="auto" w:fill="auto"/>
              <w:spacing w:after="0" w:line="240" w:lineRule="auto"/>
              <w:ind w:left="120" w:firstLine="0"/>
              <w:rPr>
                <w:color w:val="000000" w:themeColor="text1"/>
                <w:sz w:val="22"/>
                <w:szCs w:val="22"/>
              </w:rPr>
            </w:pPr>
          </w:p>
        </w:tc>
        <w:tc>
          <w:tcPr>
            <w:tcW w:w="2268" w:type="dxa"/>
            <w:gridSpan w:val="6"/>
          </w:tcPr>
          <w:p w14:paraId="631A10BB">
            <w:pPr>
              <w:pStyle w:val="17"/>
              <w:shd w:val="clear" w:color="auto" w:fill="auto"/>
              <w:spacing w:after="0" w:line="240" w:lineRule="auto"/>
              <w:ind w:left="100" w:firstLine="0"/>
              <w:jc w:val="center"/>
              <w:rPr>
                <w:color w:val="000000" w:themeColor="text1"/>
                <w:sz w:val="22"/>
                <w:szCs w:val="22"/>
              </w:rPr>
            </w:pPr>
            <w:r>
              <w:rPr>
                <w:rStyle w:val="31"/>
                <w:color w:val="000000" w:themeColor="text1"/>
                <w:sz w:val="22"/>
                <w:szCs w:val="22"/>
              </w:rPr>
              <w:t>Выпускные</w:t>
            </w:r>
          </w:p>
          <w:p w14:paraId="25B2D520">
            <w:pPr>
              <w:pStyle w:val="17"/>
              <w:shd w:val="clear" w:color="auto" w:fill="auto"/>
              <w:spacing w:after="0" w:line="240" w:lineRule="auto"/>
              <w:ind w:left="100" w:firstLine="0"/>
              <w:jc w:val="center"/>
              <w:rPr>
                <w:color w:val="000000" w:themeColor="text1"/>
                <w:sz w:val="22"/>
                <w:szCs w:val="22"/>
              </w:rPr>
            </w:pPr>
            <w:r>
              <w:rPr>
                <w:rStyle w:val="31"/>
                <w:color w:val="000000" w:themeColor="text1"/>
                <w:sz w:val="22"/>
                <w:szCs w:val="22"/>
              </w:rPr>
              <w:t>группы</w:t>
            </w:r>
          </w:p>
        </w:tc>
        <w:tc>
          <w:tcPr>
            <w:tcW w:w="2126" w:type="dxa"/>
            <w:gridSpan w:val="8"/>
          </w:tcPr>
          <w:p w14:paraId="25069ACD">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30.06.2027 01.07.2027</w:t>
            </w:r>
          </w:p>
        </w:tc>
        <w:tc>
          <w:tcPr>
            <w:tcW w:w="3638" w:type="dxa"/>
            <w:gridSpan w:val="4"/>
          </w:tcPr>
          <w:p w14:paraId="6034F472">
            <w:pPr>
              <w:jc w:val="center"/>
              <w:rPr>
                <w:color w:val="000000" w:themeColor="text1"/>
              </w:rPr>
            </w:pPr>
            <w:r>
              <w:rPr>
                <w:color w:val="000000" w:themeColor="text1"/>
              </w:rPr>
              <w:t>Зам.директора по ОВиСР</w:t>
            </w:r>
          </w:p>
          <w:p w14:paraId="4EF3E730">
            <w:pPr>
              <w:pStyle w:val="17"/>
              <w:spacing w:after="0" w:line="240" w:lineRule="auto"/>
              <w:ind w:left="120"/>
              <w:jc w:val="center"/>
              <w:rPr>
                <w:color w:val="000000" w:themeColor="text1"/>
                <w:sz w:val="22"/>
                <w:szCs w:val="22"/>
              </w:rPr>
            </w:pPr>
            <w:r>
              <w:rPr>
                <w:rStyle w:val="31"/>
                <w:color w:val="000000" w:themeColor="text1"/>
                <w:sz w:val="22"/>
                <w:szCs w:val="22"/>
              </w:rPr>
              <w:t>Заместитель директора по ООП</w:t>
            </w:r>
          </w:p>
          <w:p w14:paraId="79BC3E46">
            <w:pPr>
              <w:pStyle w:val="17"/>
              <w:shd w:val="clear" w:color="auto" w:fill="auto"/>
              <w:spacing w:after="0" w:line="240" w:lineRule="auto"/>
              <w:ind w:firstLine="0"/>
              <w:jc w:val="center"/>
              <w:rPr>
                <w:color w:val="000000" w:themeColor="text1"/>
                <w:sz w:val="22"/>
                <w:szCs w:val="22"/>
              </w:rPr>
            </w:pPr>
          </w:p>
        </w:tc>
      </w:tr>
      <w:tr w14:paraId="2C6D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D0D524">
            <w:pPr>
              <w:jc w:val="center"/>
              <w:rPr>
                <w:color w:val="000000" w:themeColor="text1"/>
              </w:rPr>
            </w:pPr>
          </w:p>
        </w:tc>
        <w:tc>
          <w:tcPr>
            <w:tcW w:w="14695" w:type="dxa"/>
            <w:gridSpan w:val="19"/>
          </w:tcPr>
          <w:p w14:paraId="7E81BC8E">
            <w:pPr>
              <w:jc w:val="center"/>
              <w:rPr>
                <w:b/>
                <w:color w:val="000000" w:themeColor="text1"/>
              </w:rPr>
            </w:pPr>
            <w:r>
              <w:rPr>
                <w:b/>
                <w:color w:val="000000" w:themeColor="text1"/>
              </w:rPr>
              <w:t>5. Организация предметно-пространственной среды</w:t>
            </w:r>
          </w:p>
        </w:tc>
      </w:tr>
      <w:tr w14:paraId="50DA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201992">
            <w:pPr>
              <w:pStyle w:val="15"/>
              <w:numPr>
                <w:ilvl w:val="0"/>
                <w:numId w:val="17"/>
              </w:numPr>
              <w:jc w:val="center"/>
              <w:rPr>
                <w:color w:val="000000" w:themeColor="text1"/>
              </w:rPr>
            </w:pPr>
          </w:p>
        </w:tc>
        <w:tc>
          <w:tcPr>
            <w:tcW w:w="6663" w:type="dxa"/>
            <w:vAlign w:val="center"/>
          </w:tcPr>
          <w:p w14:paraId="24935004">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Информационное обеспечение организации и проведения внеучебной деятельности- расписание кружков, секций, объединений и тд.</w:t>
            </w:r>
          </w:p>
        </w:tc>
        <w:tc>
          <w:tcPr>
            <w:tcW w:w="2268" w:type="dxa"/>
            <w:gridSpan w:val="6"/>
            <w:vAlign w:val="center"/>
          </w:tcPr>
          <w:p w14:paraId="2C14174B">
            <w:pPr>
              <w:jc w:val="center"/>
            </w:pPr>
            <w:r>
              <w:rPr>
                <w:color w:val="000000" w:themeColor="text1"/>
              </w:rPr>
              <w:t>1 – 5 курсы</w:t>
            </w:r>
          </w:p>
        </w:tc>
        <w:tc>
          <w:tcPr>
            <w:tcW w:w="2126" w:type="dxa"/>
            <w:gridSpan w:val="8"/>
          </w:tcPr>
          <w:p w14:paraId="1A307324">
            <w:pPr>
              <w:pStyle w:val="17"/>
              <w:shd w:val="clear" w:color="auto" w:fill="auto"/>
              <w:spacing w:after="0" w:line="240" w:lineRule="auto"/>
              <w:ind w:left="120" w:firstLine="0"/>
              <w:jc w:val="center"/>
              <w:rPr>
                <w:color w:val="000000" w:themeColor="text1"/>
                <w:sz w:val="22"/>
                <w:szCs w:val="22"/>
              </w:rPr>
            </w:pPr>
            <w:r>
              <w:rPr>
                <w:rStyle w:val="31"/>
                <w:sz w:val="22"/>
                <w:szCs w:val="22"/>
              </w:rPr>
              <w:t>Сентябрь, январь</w:t>
            </w:r>
          </w:p>
        </w:tc>
        <w:tc>
          <w:tcPr>
            <w:tcW w:w="3638" w:type="dxa"/>
            <w:gridSpan w:val="4"/>
          </w:tcPr>
          <w:p w14:paraId="2B767D3D">
            <w:pPr>
              <w:jc w:val="center"/>
              <w:rPr>
                <w:color w:val="000000" w:themeColor="text1"/>
              </w:rPr>
            </w:pPr>
            <w:r>
              <w:rPr>
                <w:color w:val="000000" w:themeColor="text1"/>
              </w:rPr>
              <w:t>Зам.директора по ОВиСР</w:t>
            </w:r>
          </w:p>
          <w:p w14:paraId="297FEFFE">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Руководитель медиацентра</w:t>
            </w:r>
          </w:p>
        </w:tc>
      </w:tr>
      <w:tr w14:paraId="4F98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0FCCD2">
            <w:pPr>
              <w:pStyle w:val="15"/>
              <w:numPr>
                <w:ilvl w:val="0"/>
                <w:numId w:val="17"/>
              </w:numPr>
              <w:jc w:val="center"/>
              <w:rPr>
                <w:color w:val="000000" w:themeColor="text1"/>
              </w:rPr>
            </w:pPr>
          </w:p>
        </w:tc>
        <w:tc>
          <w:tcPr>
            <w:tcW w:w="6663" w:type="dxa"/>
            <w:vAlign w:val="center"/>
          </w:tcPr>
          <w:p w14:paraId="5ECEAFFB">
            <w:pPr>
              <w:pStyle w:val="17"/>
              <w:shd w:val="clear" w:color="auto" w:fill="auto"/>
              <w:spacing w:after="0" w:line="240" w:lineRule="auto"/>
              <w:ind w:left="120" w:firstLine="0"/>
              <w:rPr>
                <w:b/>
                <w:color w:val="000000" w:themeColor="text1"/>
                <w:sz w:val="22"/>
                <w:szCs w:val="22"/>
              </w:rPr>
            </w:pPr>
            <w:r>
              <w:rPr>
                <w:rStyle w:val="8"/>
                <w:rFonts w:eastAsia="Arial Unicode MS"/>
                <w:b w:val="0"/>
                <w:color w:val="000000" w:themeColor="text1"/>
                <w:spacing w:val="2"/>
                <w:sz w:val="22"/>
                <w:szCs w:val="22"/>
                <w:shd w:val="clear" w:color="auto" w:fill="FCFCFC"/>
              </w:rPr>
              <w:t xml:space="preserve">Ооформление фойе, кабинетов и лабораторий к Новому году, Дню Победы, Дню России </w:t>
            </w:r>
          </w:p>
        </w:tc>
        <w:tc>
          <w:tcPr>
            <w:tcW w:w="2268" w:type="dxa"/>
            <w:gridSpan w:val="6"/>
            <w:vAlign w:val="center"/>
          </w:tcPr>
          <w:p w14:paraId="78647601">
            <w:pPr>
              <w:jc w:val="center"/>
            </w:pPr>
            <w:r>
              <w:rPr>
                <w:color w:val="000000" w:themeColor="text1"/>
              </w:rPr>
              <w:t>1 – 5 курсы</w:t>
            </w:r>
          </w:p>
        </w:tc>
        <w:tc>
          <w:tcPr>
            <w:tcW w:w="2126" w:type="dxa"/>
            <w:gridSpan w:val="8"/>
          </w:tcPr>
          <w:p w14:paraId="507A7DFB">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 течение года</w:t>
            </w:r>
          </w:p>
        </w:tc>
        <w:tc>
          <w:tcPr>
            <w:tcW w:w="3638" w:type="dxa"/>
            <w:gridSpan w:val="4"/>
          </w:tcPr>
          <w:p w14:paraId="5576A8C0">
            <w:pPr>
              <w:jc w:val="center"/>
              <w:rPr>
                <w:color w:val="000000" w:themeColor="text1"/>
              </w:rPr>
            </w:pPr>
            <w:r>
              <w:rPr>
                <w:color w:val="000000" w:themeColor="text1"/>
              </w:rPr>
              <w:t>Зам.директора по ОВиСР</w:t>
            </w:r>
          </w:p>
          <w:p w14:paraId="7F57EDE1">
            <w:pPr>
              <w:pStyle w:val="17"/>
              <w:shd w:val="clear" w:color="auto" w:fill="auto"/>
              <w:spacing w:after="0" w:line="240" w:lineRule="auto"/>
              <w:ind w:firstLine="0"/>
              <w:jc w:val="center"/>
              <w:rPr>
                <w:color w:val="000000" w:themeColor="text1"/>
                <w:sz w:val="22"/>
                <w:szCs w:val="22"/>
              </w:rPr>
            </w:pPr>
          </w:p>
        </w:tc>
      </w:tr>
      <w:tr w14:paraId="458D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C226A1">
            <w:pPr>
              <w:pStyle w:val="15"/>
              <w:numPr>
                <w:ilvl w:val="0"/>
                <w:numId w:val="17"/>
              </w:numPr>
              <w:jc w:val="center"/>
              <w:rPr>
                <w:color w:val="000000" w:themeColor="text1"/>
              </w:rPr>
            </w:pPr>
          </w:p>
        </w:tc>
        <w:tc>
          <w:tcPr>
            <w:tcW w:w="6663" w:type="dxa"/>
            <w:vAlign w:val="center"/>
          </w:tcPr>
          <w:p w14:paraId="66AE32D7">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Церемония поднятия флага РФ</w:t>
            </w:r>
          </w:p>
          <w:p w14:paraId="1C1C0F31">
            <w:pPr>
              <w:pStyle w:val="17"/>
              <w:shd w:val="clear" w:color="auto" w:fill="auto"/>
              <w:spacing w:after="0" w:line="240" w:lineRule="auto"/>
              <w:ind w:left="120" w:firstLine="0"/>
              <w:rPr>
                <w:color w:val="000000" w:themeColor="text1"/>
                <w:sz w:val="22"/>
                <w:szCs w:val="22"/>
              </w:rPr>
            </w:pPr>
          </w:p>
        </w:tc>
        <w:tc>
          <w:tcPr>
            <w:tcW w:w="2268" w:type="dxa"/>
            <w:gridSpan w:val="6"/>
            <w:vAlign w:val="center"/>
          </w:tcPr>
          <w:p w14:paraId="392089EF">
            <w:pPr>
              <w:jc w:val="center"/>
            </w:pPr>
            <w:r>
              <w:rPr>
                <w:color w:val="000000" w:themeColor="text1"/>
              </w:rPr>
              <w:t>1 – 5 курсы</w:t>
            </w:r>
          </w:p>
        </w:tc>
        <w:tc>
          <w:tcPr>
            <w:tcW w:w="2126" w:type="dxa"/>
            <w:gridSpan w:val="8"/>
          </w:tcPr>
          <w:p w14:paraId="2E21A1EF">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По понедельникам</w:t>
            </w:r>
          </w:p>
        </w:tc>
        <w:tc>
          <w:tcPr>
            <w:tcW w:w="3638" w:type="dxa"/>
            <w:gridSpan w:val="4"/>
          </w:tcPr>
          <w:p w14:paraId="08E1CFF9">
            <w:pPr>
              <w:jc w:val="center"/>
              <w:rPr>
                <w:color w:val="000000" w:themeColor="text1"/>
              </w:rPr>
            </w:pPr>
            <w:r>
              <w:rPr>
                <w:color w:val="000000" w:themeColor="text1"/>
              </w:rPr>
              <w:t>Зам.директора по ОВиСР</w:t>
            </w:r>
          </w:p>
          <w:p w14:paraId="386CBCA6">
            <w:pPr>
              <w:pStyle w:val="17"/>
              <w:shd w:val="clear" w:color="auto" w:fill="auto"/>
              <w:spacing w:after="0" w:line="240" w:lineRule="auto"/>
              <w:ind w:firstLine="0"/>
              <w:jc w:val="center"/>
              <w:rPr>
                <w:color w:val="000000" w:themeColor="text1"/>
                <w:sz w:val="22"/>
                <w:szCs w:val="22"/>
              </w:rPr>
            </w:pPr>
          </w:p>
        </w:tc>
      </w:tr>
      <w:tr w14:paraId="3564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6BAE76C">
            <w:pPr>
              <w:pStyle w:val="15"/>
              <w:numPr>
                <w:ilvl w:val="0"/>
                <w:numId w:val="17"/>
              </w:numPr>
              <w:jc w:val="center"/>
              <w:rPr>
                <w:color w:val="000000" w:themeColor="text1"/>
              </w:rPr>
            </w:pPr>
          </w:p>
        </w:tc>
        <w:tc>
          <w:tcPr>
            <w:tcW w:w="6663" w:type="dxa"/>
            <w:vAlign w:val="center"/>
          </w:tcPr>
          <w:p w14:paraId="527311E5">
            <w:pPr>
              <w:rPr>
                <w:color w:val="000000" w:themeColor="text1"/>
              </w:rPr>
            </w:pPr>
            <w:r>
              <w:rPr>
                <w:rFonts w:eastAsia="Calibri"/>
                <w:color w:val="000000" w:themeColor="text1"/>
              </w:rPr>
              <w:t>Презентация творческих, студенческих, спортивных объединений колледжа</w:t>
            </w:r>
          </w:p>
        </w:tc>
        <w:tc>
          <w:tcPr>
            <w:tcW w:w="2268" w:type="dxa"/>
            <w:gridSpan w:val="6"/>
          </w:tcPr>
          <w:p w14:paraId="5FF44131">
            <w:pPr>
              <w:jc w:val="center"/>
              <w:rPr>
                <w:color w:val="000000" w:themeColor="text1"/>
              </w:rPr>
            </w:pPr>
            <w:r>
              <w:rPr>
                <w:color w:val="000000" w:themeColor="text1"/>
              </w:rPr>
              <w:t>1 курс</w:t>
            </w:r>
          </w:p>
        </w:tc>
        <w:tc>
          <w:tcPr>
            <w:tcW w:w="2126" w:type="dxa"/>
            <w:gridSpan w:val="8"/>
          </w:tcPr>
          <w:p w14:paraId="763190A0">
            <w:pPr>
              <w:jc w:val="center"/>
              <w:rPr>
                <w:color w:val="000000" w:themeColor="text1"/>
              </w:rPr>
            </w:pPr>
            <w:r>
              <w:rPr>
                <w:color w:val="000000" w:themeColor="text1"/>
              </w:rPr>
              <w:t>Сентябрь</w:t>
            </w:r>
          </w:p>
        </w:tc>
        <w:tc>
          <w:tcPr>
            <w:tcW w:w="3638" w:type="dxa"/>
            <w:gridSpan w:val="4"/>
          </w:tcPr>
          <w:p w14:paraId="00732CBB">
            <w:pPr>
              <w:jc w:val="center"/>
              <w:rPr>
                <w:color w:val="000000" w:themeColor="text1"/>
              </w:rPr>
            </w:pPr>
            <w:r>
              <w:rPr>
                <w:color w:val="000000" w:themeColor="text1"/>
              </w:rPr>
              <w:t>Зам.директора по ОВиСР</w:t>
            </w:r>
          </w:p>
          <w:p w14:paraId="1652E908">
            <w:pPr>
              <w:jc w:val="center"/>
              <w:rPr>
                <w:color w:val="000000" w:themeColor="text1"/>
              </w:rPr>
            </w:pPr>
            <w:r>
              <w:rPr>
                <w:color w:val="000000" w:themeColor="text1"/>
              </w:rPr>
              <w:t>Руководители объединений</w:t>
            </w:r>
          </w:p>
        </w:tc>
      </w:tr>
      <w:tr w14:paraId="5E64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6E9FA72">
            <w:pPr>
              <w:pStyle w:val="15"/>
              <w:numPr>
                <w:ilvl w:val="0"/>
                <w:numId w:val="17"/>
              </w:numPr>
              <w:jc w:val="center"/>
              <w:rPr>
                <w:color w:val="000000" w:themeColor="text1"/>
              </w:rPr>
            </w:pPr>
          </w:p>
        </w:tc>
        <w:tc>
          <w:tcPr>
            <w:tcW w:w="6663" w:type="dxa"/>
            <w:vAlign w:val="center"/>
          </w:tcPr>
          <w:p w14:paraId="6BDB4D6A">
            <w:pPr>
              <w:widowControl w:val="0"/>
              <w:ind w:right="170"/>
              <w:rPr>
                <w:rFonts w:eastAsia="Calibri"/>
                <w:color w:val="000000" w:themeColor="text1"/>
              </w:rPr>
            </w:pPr>
            <w:r>
              <w:rPr>
                <w:rFonts w:eastAsia="Calibri"/>
                <w:color w:val="000000" w:themeColor="text1"/>
              </w:rPr>
              <w:t>Регистрация пользователей в ЭБС «ЮРАЙТ»</w:t>
            </w:r>
          </w:p>
          <w:p w14:paraId="58D21FE1">
            <w:pPr>
              <w:widowControl w:val="0"/>
              <w:ind w:right="170"/>
              <w:rPr>
                <w:rFonts w:eastAsia="Calibri"/>
                <w:color w:val="000000" w:themeColor="text1"/>
              </w:rPr>
            </w:pPr>
          </w:p>
          <w:p w14:paraId="6A978B9C">
            <w:pPr>
              <w:widowControl w:val="0"/>
              <w:ind w:right="170"/>
              <w:rPr>
                <w:color w:val="000000" w:themeColor="text1"/>
              </w:rPr>
            </w:pPr>
          </w:p>
        </w:tc>
        <w:tc>
          <w:tcPr>
            <w:tcW w:w="2268" w:type="dxa"/>
            <w:gridSpan w:val="6"/>
          </w:tcPr>
          <w:p w14:paraId="5F9F5DE0">
            <w:pPr>
              <w:jc w:val="center"/>
              <w:rPr>
                <w:color w:val="000000" w:themeColor="text1"/>
              </w:rPr>
            </w:pPr>
            <w:r>
              <w:rPr>
                <w:color w:val="000000" w:themeColor="text1"/>
              </w:rPr>
              <w:t>1 курс</w:t>
            </w:r>
          </w:p>
        </w:tc>
        <w:tc>
          <w:tcPr>
            <w:tcW w:w="2126" w:type="dxa"/>
            <w:gridSpan w:val="8"/>
          </w:tcPr>
          <w:p w14:paraId="0AAA5EEC">
            <w:pPr>
              <w:jc w:val="center"/>
              <w:rPr>
                <w:color w:val="000000" w:themeColor="text1"/>
              </w:rPr>
            </w:pPr>
            <w:r>
              <w:rPr>
                <w:color w:val="000000" w:themeColor="text1"/>
              </w:rPr>
              <w:t>Сентябрь</w:t>
            </w:r>
          </w:p>
        </w:tc>
        <w:tc>
          <w:tcPr>
            <w:tcW w:w="3638" w:type="dxa"/>
            <w:gridSpan w:val="4"/>
          </w:tcPr>
          <w:p w14:paraId="5C2AD98A">
            <w:pPr>
              <w:pStyle w:val="17"/>
              <w:spacing w:after="0" w:line="240" w:lineRule="auto"/>
              <w:ind w:left="120" w:hanging="100"/>
              <w:jc w:val="center"/>
              <w:rPr>
                <w:color w:val="000000" w:themeColor="text1"/>
                <w:sz w:val="22"/>
                <w:szCs w:val="22"/>
              </w:rPr>
            </w:pPr>
            <w:r>
              <w:rPr>
                <w:rStyle w:val="31"/>
                <w:color w:val="000000" w:themeColor="text1"/>
                <w:sz w:val="22"/>
                <w:szCs w:val="22"/>
              </w:rPr>
              <w:t>Заместитель директора по ООП</w:t>
            </w:r>
          </w:p>
          <w:p w14:paraId="48CA4366">
            <w:pPr>
              <w:jc w:val="center"/>
              <w:rPr>
                <w:color w:val="000000" w:themeColor="text1"/>
              </w:rPr>
            </w:pPr>
            <w:r>
              <w:rPr>
                <w:color w:val="000000" w:themeColor="text1"/>
              </w:rPr>
              <w:t>Библиотекари</w:t>
            </w:r>
          </w:p>
        </w:tc>
      </w:tr>
      <w:tr w14:paraId="445E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5D31B1">
            <w:pPr>
              <w:pStyle w:val="15"/>
              <w:numPr>
                <w:ilvl w:val="0"/>
                <w:numId w:val="17"/>
              </w:numPr>
              <w:jc w:val="center"/>
              <w:rPr>
                <w:color w:val="000000" w:themeColor="text1"/>
              </w:rPr>
            </w:pPr>
          </w:p>
        </w:tc>
        <w:tc>
          <w:tcPr>
            <w:tcW w:w="6663" w:type="dxa"/>
            <w:vAlign w:val="center"/>
          </w:tcPr>
          <w:p w14:paraId="38246958">
            <w:pPr>
              <w:pStyle w:val="13"/>
              <w:shd w:val="clear" w:color="auto" w:fill="FCFCFC"/>
              <w:spacing w:before="0" w:beforeAutospacing="0" w:after="0" w:afterAutospacing="0"/>
              <w:rPr>
                <w:rFonts w:eastAsia="Calibri"/>
                <w:color w:val="000000" w:themeColor="text1"/>
              </w:rPr>
            </w:pPr>
            <w:r>
              <w:rPr>
                <w:rStyle w:val="8"/>
                <w:rFonts w:eastAsia="Arial Unicode MS"/>
                <w:b w:val="0"/>
                <w:color w:val="000000" w:themeColor="text1"/>
                <w:spacing w:val="2"/>
              </w:rPr>
              <w:t>Организация тематических выставок:</w:t>
            </w:r>
            <w:r>
              <w:rPr>
                <w:rFonts w:eastAsia="Arial Unicode MS"/>
                <w:color w:val="000000" w:themeColor="text1"/>
                <w:spacing w:val="2"/>
              </w:rPr>
              <w:t xml:space="preserve"> проведение выставок, посвящённых различным областям знаний, культурным событиям или историческим датам, для обогащения образовательного пространства колледжа</w:t>
            </w:r>
          </w:p>
        </w:tc>
        <w:tc>
          <w:tcPr>
            <w:tcW w:w="2268" w:type="dxa"/>
            <w:gridSpan w:val="6"/>
          </w:tcPr>
          <w:p w14:paraId="4F4E1CC0">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4CBC3CD2">
            <w:pPr>
              <w:jc w:val="center"/>
              <w:rPr>
                <w:color w:val="000000" w:themeColor="text1"/>
              </w:rPr>
            </w:pPr>
          </w:p>
        </w:tc>
        <w:tc>
          <w:tcPr>
            <w:tcW w:w="2126" w:type="dxa"/>
            <w:gridSpan w:val="8"/>
          </w:tcPr>
          <w:p w14:paraId="1FF7509C">
            <w:pPr>
              <w:pStyle w:val="17"/>
              <w:spacing w:after="0" w:line="240" w:lineRule="auto"/>
              <w:ind w:left="120" w:firstLine="66"/>
              <w:jc w:val="center"/>
              <w:rPr>
                <w:rStyle w:val="31"/>
                <w:rFonts w:eastAsiaTheme="minorHAnsi"/>
                <w:color w:val="000000" w:themeColor="text1"/>
                <w:sz w:val="22"/>
                <w:szCs w:val="22"/>
              </w:rPr>
            </w:pPr>
            <w:r>
              <w:rPr>
                <w:rStyle w:val="31"/>
                <w:rFonts w:eastAsiaTheme="minorHAnsi"/>
                <w:color w:val="000000" w:themeColor="text1"/>
                <w:sz w:val="22"/>
                <w:szCs w:val="22"/>
              </w:rPr>
              <w:t>По графику в течение года</w:t>
            </w:r>
          </w:p>
          <w:p w14:paraId="6D305D0C">
            <w:pPr>
              <w:jc w:val="center"/>
              <w:rPr>
                <w:color w:val="000000" w:themeColor="text1"/>
              </w:rPr>
            </w:pPr>
          </w:p>
        </w:tc>
        <w:tc>
          <w:tcPr>
            <w:tcW w:w="3638" w:type="dxa"/>
            <w:gridSpan w:val="4"/>
          </w:tcPr>
          <w:p w14:paraId="026169F6">
            <w:pPr>
              <w:jc w:val="center"/>
              <w:rPr>
                <w:color w:val="000000" w:themeColor="text1"/>
              </w:rPr>
            </w:pPr>
            <w:r>
              <w:rPr>
                <w:color w:val="000000" w:themeColor="text1"/>
              </w:rPr>
              <w:t>Педагоги- библиотекари</w:t>
            </w:r>
          </w:p>
        </w:tc>
      </w:tr>
      <w:tr w14:paraId="2129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1257175">
            <w:pPr>
              <w:pStyle w:val="15"/>
              <w:numPr>
                <w:ilvl w:val="0"/>
                <w:numId w:val="17"/>
              </w:numPr>
              <w:jc w:val="center"/>
              <w:rPr>
                <w:color w:val="000000" w:themeColor="text1"/>
              </w:rPr>
            </w:pPr>
          </w:p>
        </w:tc>
        <w:tc>
          <w:tcPr>
            <w:tcW w:w="6663" w:type="dxa"/>
            <w:vAlign w:val="center"/>
          </w:tcPr>
          <w:p w14:paraId="63C67862">
            <w:pPr>
              <w:pStyle w:val="13"/>
              <w:shd w:val="clear" w:color="auto" w:fill="FCFCFC"/>
              <w:spacing w:before="0" w:beforeAutospacing="0" w:after="0" w:afterAutospacing="0"/>
              <w:rPr>
                <w:rStyle w:val="8"/>
                <w:rFonts w:eastAsia="Arial Unicode MS"/>
                <w:color w:val="000000" w:themeColor="text1"/>
                <w:spacing w:val="2"/>
              </w:rPr>
            </w:pPr>
            <w:r>
              <w:rPr>
                <w:rStyle w:val="8"/>
                <w:rFonts w:eastAsia="Arial Unicode MS"/>
                <w:b w:val="0"/>
                <w:color w:val="000000" w:themeColor="text1"/>
                <w:spacing w:val="2"/>
              </w:rPr>
              <w:t xml:space="preserve">Оформление информационных стендов и досок объявлений: </w:t>
            </w:r>
            <w:r>
              <w:rPr>
                <w:rFonts w:eastAsia="Arial Unicode MS"/>
                <w:color w:val="000000" w:themeColor="text1"/>
                <w:spacing w:val="2"/>
              </w:rPr>
              <w:t>регулярное обновление информации на стендах и досках объявлений для обеспечения доступности важной информации для студентов и сотрудников.</w:t>
            </w:r>
          </w:p>
        </w:tc>
        <w:tc>
          <w:tcPr>
            <w:tcW w:w="2268" w:type="dxa"/>
            <w:gridSpan w:val="6"/>
          </w:tcPr>
          <w:p w14:paraId="54259576">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5E5DBC68">
            <w:pPr>
              <w:jc w:val="center"/>
              <w:rPr>
                <w:color w:val="000000" w:themeColor="text1"/>
              </w:rPr>
            </w:pPr>
          </w:p>
        </w:tc>
        <w:tc>
          <w:tcPr>
            <w:tcW w:w="2126" w:type="dxa"/>
            <w:gridSpan w:val="8"/>
          </w:tcPr>
          <w:p w14:paraId="0749C6C5">
            <w:pPr>
              <w:pStyle w:val="17"/>
              <w:spacing w:after="0" w:line="240" w:lineRule="auto"/>
              <w:ind w:left="120" w:firstLine="66"/>
              <w:jc w:val="center"/>
              <w:rPr>
                <w:rStyle w:val="31"/>
                <w:rFonts w:eastAsiaTheme="minorHAnsi"/>
                <w:color w:val="000000" w:themeColor="text1"/>
                <w:sz w:val="22"/>
                <w:szCs w:val="22"/>
              </w:rPr>
            </w:pPr>
            <w:r>
              <w:rPr>
                <w:rStyle w:val="31"/>
                <w:rFonts w:eastAsiaTheme="minorHAnsi"/>
                <w:color w:val="000000" w:themeColor="text1"/>
                <w:sz w:val="22"/>
                <w:szCs w:val="22"/>
              </w:rPr>
              <w:t>По графику в течение года</w:t>
            </w:r>
          </w:p>
          <w:p w14:paraId="5C687261">
            <w:pPr>
              <w:jc w:val="center"/>
              <w:rPr>
                <w:color w:val="000000" w:themeColor="text1"/>
              </w:rPr>
            </w:pPr>
          </w:p>
        </w:tc>
        <w:tc>
          <w:tcPr>
            <w:tcW w:w="3638" w:type="dxa"/>
            <w:gridSpan w:val="4"/>
          </w:tcPr>
          <w:p w14:paraId="6779BE5D">
            <w:pPr>
              <w:jc w:val="center"/>
              <w:rPr>
                <w:color w:val="000000" w:themeColor="text1"/>
              </w:rPr>
            </w:pPr>
            <w:r>
              <w:rPr>
                <w:color w:val="000000" w:themeColor="text1"/>
              </w:rPr>
              <w:t>Медиацентр</w:t>
            </w:r>
          </w:p>
        </w:tc>
      </w:tr>
      <w:tr w14:paraId="09C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D7A4F5">
            <w:pPr>
              <w:pStyle w:val="15"/>
              <w:numPr>
                <w:ilvl w:val="0"/>
                <w:numId w:val="17"/>
              </w:numPr>
              <w:jc w:val="center"/>
              <w:rPr>
                <w:color w:val="000000" w:themeColor="text1"/>
              </w:rPr>
            </w:pPr>
          </w:p>
        </w:tc>
        <w:tc>
          <w:tcPr>
            <w:tcW w:w="6663" w:type="dxa"/>
            <w:vAlign w:val="center"/>
          </w:tcPr>
          <w:p w14:paraId="7EC41E52">
            <w:pPr>
              <w:pStyle w:val="13"/>
              <w:shd w:val="clear" w:color="auto" w:fill="FCFCFC"/>
              <w:spacing w:before="0" w:beforeAutospacing="0" w:after="0" w:afterAutospacing="0"/>
              <w:rPr>
                <w:rStyle w:val="8"/>
                <w:rFonts w:eastAsia="Arial Unicode MS"/>
                <w:b w:val="0"/>
                <w:color w:val="000000" w:themeColor="text1"/>
                <w:spacing w:val="2"/>
              </w:rPr>
            </w:pPr>
            <w:r>
              <w:rPr>
                <w:rStyle w:val="8"/>
                <w:rFonts w:eastAsia="Arial Unicode MS"/>
                <w:b w:val="0"/>
                <w:color w:val="000000" w:themeColor="text1"/>
                <w:spacing w:val="2"/>
              </w:rPr>
              <w:t>Оформление стендов «Студенческая жизнь»</w:t>
            </w:r>
          </w:p>
          <w:p w14:paraId="23D6B91E">
            <w:pPr>
              <w:pStyle w:val="13"/>
              <w:shd w:val="clear" w:color="auto" w:fill="FCFCFC"/>
              <w:spacing w:before="0" w:beforeAutospacing="0" w:after="0" w:afterAutospacing="0"/>
              <w:rPr>
                <w:rStyle w:val="8"/>
                <w:rFonts w:eastAsia="Arial Unicode MS"/>
                <w:b w:val="0"/>
                <w:color w:val="000000" w:themeColor="text1"/>
                <w:spacing w:val="2"/>
              </w:rPr>
            </w:pPr>
          </w:p>
          <w:p w14:paraId="1DFED986">
            <w:pPr>
              <w:pStyle w:val="13"/>
              <w:shd w:val="clear" w:color="auto" w:fill="FCFCFC"/>
              <w:spacing w:before="0" w:beforeAutospacing="0" w:after="0" w:afterAutospacing="0"/>
              <w:rPr>
                <w:rStyle w:val="8"/>
                <w:rFonts w:eastAsia="Arial Unicode MS"/>
                <w:b w:val="0"/>
                <w:color w:val="000000" w:themeColor="text1"/>
                <w:spacing w:val="2"/>
              </w:rPr>
            </w:pPr>
          </w:p>
          <w:p w14:paraId="519C9B6B">
            <w:pPr>
              <w:pStyle w:val="13"/>
              <w:shd w:val="clear" w:color="auto" w:fill="FCFCFC"/>
              <w:spacing w:before="0" w:beforeAutospacing="0" w:after="0" w:afterAutospacing="0"/>
              <w:rPr>
                <w:rStyle w:val="8"/>
                <w:rFonts w:eastAsia="Arial Unicode MS"/>
                <w:b w:val="0"/>
                <w:color w:val="000000" w:themeColor="text1"/>
                <w:spacing w:val="2"/>
              </w:rPr>
            </w:pPr>
          </w:p>
        </w:tc>
        <w:tc>
          <w:tcPr>
            <w:tcW w:w="2268" w:type="dxa"/>
            <w:gridSpan w:val="6"/>
          </w:tcPr>
          <w:p w14:paraId="6DE3CED7">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23FFCFDE">
            <w:pPr>
              <w:pStyle w:val="17"/>
              <w:spacing w:after="0" w:line="240" w:lineRule="auto"/>
              <w:ind w:left="120" w:hanging="29"/>
              <w:jc w:val="center"/>
              <w:rPr>
                <w:color w:val="000000" w:themeColor="text1"/>
                <w:sz w:val="22"/>
                <w:szCs w:val="22"/>
              </w:rPr>
            </w:pPr>
          </w:p>
        </w:tc>
        <w:tc>
          <w:tcPr>
            <w:tcW w:w="2126" w:type="dxa"/>
            <w:gridSpan w:val="8"/>
          </w:tcPr>
          <w:p w14:paraId="3E2F6C46">
            <w:pPr>
              <w:pStyle w:val="17"/>
              <w:spacing w:after="0" w:line="240" w:lineRule="auto"/>
              <w:ind w:left="120" w:firstLine="66"/>
              <w:jc w:val="center"/>
              <w:rPr>
                <w:rStyle w:val="31"/>
                <w:rFonts w:eastAsiaTheme="minorHAnsi"/>
                <w:color w:val="000000" w:themeColor="text1"/>
                <w:sz w:val="22"/>
                <w:szCs w:val="22"/>
              </w:rPr>
            </w:pPr>
            <w:r>
              <w:rPr>
                <w:rStyle w:val="31"/>
                <w:sz w:val="22"/>
                <w:szCs w:val="22"/>
              </w:rPr>
              <w:t>Сентябрь, январь</w:t>
            </w:r>
          </w:p>
        </w:tc>
        <w:tc>
          <w:tcPr>
            <w:tcW w:w="3638" w:type="dxa"/>
            <w:gridSpan w:val="4"/>
          </w:tcPr>
          <w:p w14:paraId="7DC38207">
            <w:pPr>
              <w:jc w:val="center"/>
              <w:rPr>
                <w:color w:val="000000" w:themeColor="text1"/>
              </w:rPr>
            </w:pPr>
            <w:r>
              <w:rPr>
                <w:color w:val="000000" w:themeColor="text1"/>
              </w:rPr>
              <w:t>Зам.директора по ОВиСР,педагоги организаторы, медиацентр</w:t>
            </w:r>
          </w:p>
          <w:p w14:paraId="422294D7">
            <w:pPr>
              <w:jc w:val="center"/>
              <w:rPr>
                <w:color w:val="000000" w:themeColor="text1"/>
              </w:rPr>
            </w:pPr>
          </w:p>
        </w:tc>
      </w:tr>
      <w:tr w14:paraId="0BC8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E399D0">
            <w:pPr>
              <w:pStyle w:val="15"/>
              <w:numPr>
                <w:ilvl w:val="0"/>
                <w:numId w:val="17"/>
              </w:numPr>
              <w:jc w:val="center"/>
              <w:rPr>
                <w:color w:val="000000" w:themeColor="text1"/>
              </w:rPr>
            </w:pPr>
          </w:p>
        </w:tc>
        <w:tc>
          <w:tcPr>
            <w:tcW w:w="6663" w:type="dxa"/>
            <w:vAlign w:val="center"/>
          </w:tcPr>
          <w:p w14:paraId="1F7AE4F0">
            <w:pPr>
              <w:pStyle w:val="13"/>
              <w:shd w:val="clear" w:color="auto" w:fill="FCFCFC"/>
              <w:spacing w:before="0" w:beforeAutospacing="0" w:after="0" w:afterAutospacing="0"/>
              <w:rPr>
                <w:rStyle w:val="8"/>
                <w:rFonts w:eastAsia="Arial Unicode MS"/>
                <w:b w:val="0"/>
                <w:color w:val="000000" w:themeColor="text1"/>
                <w:spacing w:val="2"/>
              </w:rPr>
            </w:pPr>
            <w:r>
              <w:rPr>
                <w:rStyle w:val="8"/>
                <w:rFonts w:eastAsia="Arial Unicode MS"/>
                <w:b w:val="0"/>
                <w:color w:val="000000" w:themeColor="text1"/>
                <w:spacing w:val="2"/>
              </w:rPr>
              <w:t>Оформление стендов «Движение первых », «Советник воспитания»</w:t>
            </w:r>
          </w:p>
        </w:tc>
        <w:tc>
          <w:tcPr>
            <w:tcW w:w="2268" w:type="dxa"/>
            <w:gridSpan w:val="6"/>
          </w:tcPr>
          <w:p w14:paraId="7D4F6BF4">
            <w:pPr>
              <w:pStyle w:val="17"/>
              <w:spacing w:after="0" w:line="240" w:lineRule="auto"/>
              <w:ind w:left="120" w:hanging="29"/>
              <w:jc w:val="center"/>
              <w:rPr>
                <w:rStyle w:val="31"/>
                <w:rFonts w:eastAsiaTheme="minorHAnsi"/>
                <w:color w:val="000000" w:themeColor="text1"/>
                <w:sz w:val="22"/>
                <w:szCs w:val="22"/>
              </w:rPr>
            </w:pPr>
            <w:r>
              <w:rPr>
                <w:color w:val="000000" w:themeColor="text1"/>
                <w:sz w:val="22"/>
                <w:szCs w:val="22"/>
              </w:rPr>
              <w:t>1 – 5 курсы</w:t>
            </w:r>
          </w:p>
          <w:p w14:paraId="66EC30A8">
            <w:pPr>
              <w:pStyle w:val="17"/>
              <w:spacing w:after="0" w:line="240" w:lineRule="auto"/>
              <w:ind w:left="120" w:hanging="29"/>
              <w:jc w:val="center"/>
              <w:rPr>
                <w:color w:val="000000" w:themeColor="text1"/>
                <w:sz w:val="22"/>
                <w:szCs w:val="22"/>
              </w:rPr>
            </w:pPr>
          </w:p>
        </w:tc>
        <w:tc>
          <w:tcPr>
            <w:tcW w:w="2126" w:type="dxa"/>
            <w:gridSpan w:val="8"/>
          </w:tcPr>
          <w:p w14:paraId="28F369D5">
            <w:pPr>
              <w:pStyle w:val="17"/>
              <w:spacing w:after="0" w:line="240" w:lineRule="auto"/>
              <w:ind w:left="120" w:firstLine="66"/>
              <w:jc w:val="center"/>
              <w:rPr>
                <w:rStyle w:val="31"/>
                <w:sz w:val="22"/>
                <w:szCs w:val="22"/>
              </w:rPr>
            </w:pPr>
            <w:r>
              <w:rPr>
                <w:rStyle w:val="31"/>
                <w:sz w:val="22"/>
                <w:szCs w:val="22"/>
              </w:rPr>
              <w:t xml:space="preserve">В течение года </w:t>
            </w:r>
          </w:p>
        </w:tc>
        <w:tc>
          <w:tcPr>
            <w:tcW w:w="3638" w:type="dxa"/>
            <w:gridSpan w:val="4"/>
          </w:tcPr>
          <w:p w14:paraId="05D97459">
            <w:pPr>
              <w:jc w:val="center"/>
              <w:rPr>
                <w:color w:val="000000" w:themeColor="text1"/>
              </w:rPr>
            </w:pPr>
            <w:r>
              <w:rPr>
                <w:rStyle w:val="31"/>
                <w:rFonts w:eastAsiaTheme="minorHAnsi"/>
                <w:color w:val="000000" w:themeColor="text1"/>
                <w:sz w:val="22"/>
                <w:szCs w:val="22"/>
              </w:rPr>
              <w:t>Советники директора по воспитанию,</w:t>
            </w:r>
            <w:r>
              <w:rPr>
                <w:color w:val="000000" w:themeColor="text1"/>
              </w:rPr>
              <w:t xml:space="preserve"> медиацентр</w:t>
            </w:r>
          </w:p>
        </w:tc>
      </w:tr>
      <w:tr w14:paraId="6DFE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307E2B5">
            <w:pPr>
              <w:jc w:val="center"/>
              <w:rPr>
                <w:color w:val="000000" w:themeColor="text1"/>
              </w:rPr>
            </w:pPr>
          </w:p>
        </w:tc>
        <w:tc>
          <w:tcPr>
            <w:tcW w:w="14695" w:type="dxa"/>
            <w:gridSpan w:val="19"/>
          </w:tcPr>
          <w:p w14:paraId="39E15006">
            <w:pPr>
              <w:jc w:val="center"/>
              <w:rPr>
                <w:b/>
                <w:color w:val="000000" w:themeColor="text1"/>
              </w:rPr>
            </w:pPr>
            <w:r>
              <w:rPr>
                <w:b/>
                <w:color w:val="000000" w:themeColor="text1"/>
              </w:rPr>
              <w:t>6. Взаимодействие с родителями (законными представителями)</w:t>
            </w:r>
          </w:p>
        </w:tc>
      </w:tr>
      <w:tr w14:paraId="141CD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372BD1">
            <w:pPr>
              <w:pStyle w:val="15"/>
              <w:numPr>
                <w:ilvl w:val="0"/>
                <w:numId w:val="18"/>
              </w:numPr>
              <w:jc w:val="center"/>
              <w:rPr>
                <w:color w:val="000000" w:themeColor="text1"/>
              </w:rPr>
            </w:pPr>
          </w:p>
        </w:tc>
        <w:tc>
          <w:tcPr>
            <w:tcW w:w="6946" w:type="dxa"/>
            <w:gridSpan w:val="2"/>
            <w:vAlign w:val="center"/>
          </w:tcPr>
          <w:p w14:paraId="55B153C9">
            <w:pPr>
              <w:tabs>
                <w:tab w:val="left" w:pos="426"/>
              </w:tabs>
              <w:jc w:val="both"/>
              <w:rPr>
                <w:rStyle w:val="31"/>
                <w:rFonts w:eastAsiaTheme="minorHAnsi"/>
                <w:color w:val="000000" w:themeColor="text1"/>
                <w:sz w:val="22"/>
                <w:szCs w:val="22"/>
              </w:rPr>
            </w:pPr>
            <w:r>
              <w:rPr>
                <w:b/>
              </w:rPr>
              <w:t xml:space="preserve">Общее родительское собрание 1 курса           </w:t>
            </w:r>
            <w:r>
              <w:t>«Давайте знакомиться».</w:t>
            </w:r>
            <w:r>
              <w:rPr>
                <w:rStyle w:val="31"/>
                <w:rFonts w:eastAsiaTheme="minorHAnsi"/>
                <w:color w:val="000000" w:themeColor="text1"/>
                <w:sz w:val="22"/>
                <w:szCs w:val="22"/>
              </w:rPr>
              <w:t xml:space="preserve"> Организации учебно - воспитательного процесса, мер социальной поддержки, правового просвещения родителей, мер безопасности и др.</w:t>
            </w:r>
          </w:p>
          <w:p w14:paraId="692EC725">
            <w:pPr>
              <w:pStyle w:val="17"/>
              <w:shd w:val="clear" w:color="auto" w:fill="auto"/>
              <w:spacing w:after="0" w:line="240" w:lineRule="auto"/>
              <w:ind w:left="120" w:firstLine="0"/>
              <w:rPr>
                <w:color w:val="000000" w:themeColor="text1"/>
                <w:sz w:val="22"/>
                <w:szCs w:val="22"/>
              </w:rPr>
            </w:pPr>
          </w:p>
        </w:tc>
        <w:tc>
          <w:tcPr>
            <w:tcW w:w="2410" w:type="dxa"/>
            <w:gridSpan w:val="6"/>
          </w:tcPr>
          <w:p w14:paraId="209AFA7D">
            <w:pPr>
              <w:pStyle w:val="17"/>
              <w:spacing w:after="0" w:line="240" w:lineRule="auto"/>
              <w:ind w:left="120" w:hanging="29"/>
              <w:jc w:val="center"/>
              <w:rPr>
                <w:rFonts w:eastAsiaTheme="minorHAnsi"/>
                <w:color w:val="000000" w:themeColor="text1"/>
                <w:sz w:val="22"/>
                <w:szCs w:val="22"/>
                <w:shd w:val="clear" w:color="auto" w:fill="FFFFFF"/>
                <w:lang w:bidi="ru-RU"/>
              </w:rPr>
            </w:pPr>
            <w:r>
              <w:rPr>
                <w:rStyle w:val="31"/>
                <w:color w:val="000000" w:themeColor="text1"/>
                <w:sz w:val="22"/>
                <w:szCs w:val="22"/>
              </w:rPr>
              <w:t>Родители (законные представители) обучающихся 1 курса</w:t>
            </w:r>
            <w:r>
              <w:rPr>
                <w:color w:val="000000" w:themeColor="text1"/>
                <w:sz w:val="22"/>
                <w:szCs w:val="22"/>
              </w:rPr>
              <w:t xml:space="preserve"> </w:t>
            </w:r>
          </w:p>
        </w:tc>
        <w:tc>
          <w:tcPr>
            <w:tcW w:w="1701" w:type="dxa"/>
            <w:gridSpan w:val="7"/>
          </w:tcPr>
          <w:p w14:paraId="1909701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август 2026</w:t>
            </w:r>
          </w:p>
        </w:tc>
        <w:tc>
          <w:tcPr>
            <w:tcW w:w="3638" w:type="dxa"/>
            <w:gridSpan w:val="4"/>
          </w:tcPr>
          <w:p w14:paraId="2BD83FCE">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 xml:space="preserve">Администрация колледжа, </w:t>
            </w:r>
            <w:r>
              <w:rPr>
                <w:color w:val="000000" w:themeColor="text1"/>
                <w:sz w:val="22"/>
                <w:szCs w:val="22"/>
              </w:rPr>
              <w:t xml:space="preserve">социально- психологическая </w:t>
            </w:r>
            <w:r>
              <w:rPr>
                <w:rStyle w:val="31"/>
                <w:color w:val="000000" w:themeColor="text1"/>
                <w:sz w:val="22"/>
                <w:szCs w:val="22"/>
              </w:rPr>
              <w:t>служба,</w:t>
            </w:r>
          </w:p>
          <w:p w14:paraId="74A813BC">
            <w:pPr>
              <w:pStyle w:val="17"/>
              <w:shd w:val="clear" w:color="auto" w:fill="auto"/>
              <w:spacing w:after="0" w:line="240" w:lineRule="auto"/>
              <w:ind w:firstLine="0"/>
              <w:jc w:val="center"/>
              <w:rPr>
                <w:color w:val="000000" w:themeColor="text1"/>
                <w:sz w:val="22"/>
                <w:szCs w:val="22"/>
              </w:rPr>
            </w:pPr>
            <w:r>
              <w:rPr>
                <w:rStyle w:val="31"/>
                <w:color w:val="000000" w:themeColor="text1"/>
                <w:sz w:val="22"/>
                <w:szCs w:val="22"/>
              </w:rPr>
              <w:t>классные руководители</w:t>
            </w:r>
          </w:p>
        </w:tc>
      </w:tr>
      <w:tr w14:paraId="65AF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0D9C19">
            <w:pPr>
              <w:pStyle w:val="15"/>
              <w:numPr>
                <w:ilvl w:val="0"/>
                <w:numId w:val="18"/>
              </w:numPr>
              <w:jc w:val="center"/>
              <w:rPr>
                <w:color w:val="000000" w:themeColor="text1"/>
              </w:rPr>
            </w:pPr>
          </w:p>
        </w:tc>
        <w:tc>
          <w:tcPr>
            <w:tcW w:w="6946" w:type="dxa"/>
            <w:gridSpan w:val="2"/>
            <w:vAlign w:val="center"/>
          </w:tcPr>
          <w:p w14:paraId="5D56D57B">
            <w:pPr>
              <w:pStyle w:val="26"/>
              <w:jc w:val="both"/>
              <w:rPr>
                <w:sz w:val="22"/>
                <w:szCs w:val="22"/>
              </w:rPr>
            </w:pPr>
            <w:r>
              <w:rPr>
                <w:sz w:val="22"/>
                <w:szCs w:val="22"/>
              </w:rPr>
              <w:t xml:space="preserve">Работа и модерация единого родительского чата в социальных сетях </w:t>
            </w:r>
          </w:p>
          <w:p w14:paraId="25CBE7BD">
            <w:pPr>
              <w:tabs>
                <w:tab w:val="left" w:pos="426"/>
              </w:tabs>
              <w:jc w:val="both"/>
              <w:rPr>
                <w:b/>
              </w:rPr>
            </w:pPr>
          </w:p>
        </w:tc>
        <w:tc>
          <w:tcPr>
            <w:tcW w:w="2410" w:type="dxa"/>
            <w:gridSpan w:val="6"/>
          </w:tcPr>
          <w:p w14:paraId="5E2BBF1F">
            <w:pPr>
              <w:pStyle w:val="17"/>
              <w:spacing w:after="0" w:line="240" w:lineRule="auto"/>
              <w:ind w:left="120" w:hanging="29"/>
              <w:jc w:val="center"/>
              <w:rPr>
                <w:rStyle w:val="31"/>
                <w:color w:val="000000" w:themeColor="text1"/>
                <w:sz w:val="22"/>
                <w:szCs w:val="22"/>
              </w:rPr>
            </w:pPr>
            <w:r>
              <w:rPr>
                <w:color w:val="000000" w:themeColor="text1"/>
                <w:sz w:val="22"/>
                <w:szCs w:val="22"/>
              </w:rPr>
              <w:t>1 – 5 курсы</w:t>
            </w:r>
          </w:p>
        </w:tc>
        <w:tc>
          <w:tcPr>
            <w:tcW w:w="1701" w:type="dxa"/>
            <w:gridSpan w:val="7"/>
          </w:tcPr>
          <w:p w14:paraId="35B0ADB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В течение года</w:t>
            </w:r>
          </w:p>
        </w:tc>
        <w:tc>
          <w:tcPr>
            <w:tcW w:w="3638" w:type="dxa"/>
            <w:gridSpan w:val="4"/>
          </w:tcPr>
          <w:p w14:paraId="7D6215C5">
            <w:pPr>
              <w:pStyle w:val="17"/>
              <w:shd w:val="clear" w:color="auto" w:fill="auto"/>
              <w:spacing w:after="0" w:line="240" w:lineRule="auto"/>
              <w:ind w:firstLine="0"/>
              <w:jc w:val="center"/>
              <w:rPr>
                <w:rStyle w:val="31"/>
                <w:color w:val="000000" w:themeColor="text1"/>
                <w:sz w:val="22"/>
                <w:szCs w:val="22"/>
              </w:rPr>
            </w:pPr>
            <w:r>
              <w:rPr>
                <w:color w:val="000000" w:themeColor="text1"/>
                <w:sz w:val="22"/>
                <w:szCs w:val="22"/>
              </w:rPr>
              <w:t>Зам.директора по ОВиСР</w:t>
            </w:r>
            <w:r>
              <w:rPr>
                <w:rStyle w:val="31"/>
                <w:color w:val="000000" w:themeColor="text1"/>
                <w:sz w:val="22"/>
                <w:szCs w:val="22"/>
              </w:rPr>
              <w:t xml:space="preserve"> </w:t>
            </w:r>
          </w:p>
          <w:p w14:paraId="78527180">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Классные руководители</w:t>
            </w:r>
          </w:p>
        </w:tc>
      </w:tr>
      <w:tr w14:paraId="25AE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067314">
            <w:pPr>
              <w:pStyle w:val="15"/>
              <w:numPr>
                <w:ilvl w:val="0"/>
                <w:numId w:val="18"/>
              </w:numPr>
              <w:jc w:val="center"/>
              <w:rPr>
                <w:color w:val="000000" w:themeColor="text1"/>
              </w:rPr>
            </w:pPr>
          </w:p>
        </w:tc>
        <w:tc>
          <w:tcPr>
            <w:tcW w:w="6946" w:type="dxa"/>
            <w:gridSpan w:val="2"/>
            <w:vAlign w:val="center"/>
          </w:tcPr>
          <w:p w14:paraId="1D22A97D">
            <w:pPr>
              <w:jc w:val="both"/>
              <w:rPr>
                <w:b/>
              </w:rPr>
            </w:pPr>
            <w:r>
              <w:rPr>
                <w:b/>
              </w:rPr>
              <w:t>Групповые родительские собрание 1- 5 курсов.</w:t>
            </w:r>
          </w:p>
          <w:p w14:paraId="65278934">
            <w:r>
              <w:rPr>
                <w:b/>
              </w:rPr>
              <w:t>1 курс  - тема</w:t>
            </w:r>
            <w:r>
              <w:t xml:space="preserve"> «Трудности адаптации студентов  1 курса».</w:t>
            </w:r>
          </w:p>
          <w:p w14:paraId="7F0872B1">
            <w:pPr>
              <w:pStyle w:val="15"/>
              <w:numPr>
                <w:ilvl w:val="0"/>
                <w:numId w:val="19"/>
              </w:numPr>
            </w:pPr>
            <w:r>
              <w:t>Итоги проведения СПТ и  анкетирования  студентов ().</w:t>
            </w:r>
          </w:p>
          <w:p w14:paraId="071B6BB8">
            <w:pPr>
              <w:pStyle w:val="15"/>
              <w:numPr>
                <w:ilvl w:val="0"/>
                <w:numId w:val="19"/>
              </w:numPr>
            </w:pPr>
            <w:r>
              <w:t>Результаты проведения медицинских осмотров  (социальные педагоги  и медицинские работники комплексов )</w:t>
            </w:r>
          </w:p>
          <w:p w14:paraId="6E0ED126">
            <w:pPr>
              <w:rPr>
                <w:rStyle w:val="31"/>
                <w:rFonts w:eastAsiaTheme="minorHAnsi"/>
                <w:color w:val="000000" w:themeColor="text1"/>
                <w:sz w:val="22"/>
                <w:szCs w:val="22"/>
              </w:rPr>
            </w:pPr>
            <w:r>
              <w:rPr>
                <w:b/>
              </w:rPr>
              <w:t xml:space="preserve">2 – 5 курсы – тема </w:t>
            </w:r>
            <w:r>
              <w:t xml:space="preserve"> «Роль в правовом воспитании и развитии моральных  и этических норм поведения молодежи.  Задачи совместной работы педколлектива и родителей на 2025-2026 учебный год» с участием  представителей служб профилактики  г.Пензы.</w:t>
            </w:r>
          </w:p>
        </w:tc>
        <w:tc>
          <w:tcPr>
            <w:tcW w:w="2410" w:type="dxa"/>
            <w:gridSpan w:val="6"/>
          </w:tcPr>
          <w:p w14:paraId="51FAD720">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5 курсы</w:t>
            </w:r>
          </w:p>
        </w:tc>
        <w:tc>
          <w:tcPr>
            <w:tcW w:w="1701" w:type="dxa"/>
            <w:gridSpan w:val="7"/>
          </w:tcPr>
          <w:p w14:paraId="362AC235">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октябрь 2026</w:t>
            </w:r>
          </w:p>
        </w:tc>
        <w:tc>
          <w:tcPr>
            <w:tcW w:w="3638" w:type="dxa"/>
            <w:gridSpan w:val="4"/>
          </w:tcPr>
          <w:p w14:paraId="7286B5A1">
            <w:pPr>
              <w:jc w:val="center"/>
              <w:rPr>
                <w:color w:val="000000" w:themeColor="text1"/>
              </w:rPr>
            </w:pPr>
            <w:r>
              <w:rPr>
                <w:color w:val="000000" w:themeColor="text1"/>
              </w:rPr>
              <w:t>Зам.директора по ОВиСР,</w:t>
            </w:r>
            <w:r>
              <w:t xml:space="preserve"> педагоги- психологи  комплексов, классные руководители</w:t>
            </w:r>
          </w:p>
          <w:p w14:paraId="15B22E60">
            <w:pPr>
              <w:pStyle w:val="17"/>
              <w:shd w:val="clear" w:color="auto" w:fill="auto"/>
              <w:spacing w:after="0" w:line="240" w:lineRule="auto"/>
              <w:ind w:firstLine="0"/>
              <w:jc w:val="center"/>
              <w:rPr>
                <w:color w:val="000000" w:themeColor="text1"/>
                <w:sz w:val="22"/>
                <w:szCs w:val="22"/>
              </w:rPr>
            </w:pPr>
          </w:p>
        </w:tc>
      </w:tr>
      <w:tr w14:paraId="56E0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62C398">
            <w:pPr>
              <w:pStyle w:val="15"/>
              <w:numPr>
                <w:ilvl w:val="0"/>
                <w:numId w:val="18"/>
              </w:numPr>
              <w:jc w:val="center"/>
              <w:rPr>
                <w:color w:val="000000" w:themeColor="text1"/>
              </w:rPr>
            </w:pPr>
          </w:p>
        </w:tc>
        <w:tc>
          <w:tcPr>
            <w:tcW w:w="6946" w:type="dxa"/>
            <w:gridSpan w:val="2"/>
            <w:vAlign w:val="center"/>
          </w:tcPr>
          <w:p w14:paraId="753A09F7">
            <w:pPr>
              <w:jc w:val="both"/>
              <w:rPr>
                <w:rStyle w:val="31"/>
                <w:rFonts w:eastAsiaTheme="minorHAnsi"/>
                <w:color w:val="000000" w:themeColor="text1"/>
                <w:sz w:val="22"/>
                <w:szCs w:val="22"/>
              </w:rPr>
            </w:pPr>
            <w:r>
              <w:rPr>
                <w:b/>
              </w:rPr>
              <w:t xml:space="preserve">Общее родительское собрание 1- 5 курсов. Тема: </w:t>
            </w:r>
            <w:r>
              <w:rPr>
                <w:rStyle w:val="36"/>
              </w:rPr>
              <w:t xml:space="preserve">«Ответственность родителей  в обеспечении комплексной безопасности детей» с приглашением сотрудников  и специалистов служб профилактики и МЧС, УВД, наркоконтроля. </w:t>
            </w:r>
          </w:p>
        </w:tc>
        <w:tc>
          <w:tcPr>
            <w:tcW w:w="2410" w:type="dxa"/>
            <w:gridSpan w:val="6"/>
          </w:tcPr>
          <w:p w14:paraId="0DCFEE37">
            <w:pPr>
              <w:pStyle w:val="17"/>
              <w:shd w:val="clear" w:color="auto" w:fill="auto"/>
              <w:spacing w:after="0" w:line="240" w:lineRule="auto"/>
              <w:ind w:left="120" w:firstLine="0"/>
              <w:jc w:val="center"/>
              <w:rPr>
                <w:rStyle w:val="31"/>
                <w:color w:val="000000" w:themeColor="text1"/>
                <w:sz w:val="22"/>
                <w:szCs w:val="22"/>
              </w:rPr>
            </w:pPr>
            <w:r>
              <w:rPr>
                <w:color w:val="000000" w:themeColor="text1"/>
                <w:sz w:val="22"/>
                <w:szCs w:val="22"/>
              </w:rPr>
              <w:t>1 – 5 курсы</w:t>
            </w:r>
          </w:p>
        </w:tc>
        <w:tc>
          <w:tcPr>
            <w:tcW w:w="1701" w:type="dxa"/>
            <w:gridSpan w:val="7"/>
          </w:tcPr>
          <w:p w14:paraId="078FEA1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ноябрь 2026</w:t>
            </w:r>
          </w:p>
        </w:tc>
        <w:tc>
          <w:tcPr>
            <w:tcW w:w="3638" w:type="dxa"/>
            <w:gridSpan w:val="4"/>
          </w:tcPr>
          <w:p w14:paraId="05B0D023">
            <w:pPr>
              <w:jc w:val="center"/>
              <w:rPr>
                <w:color w:val="000000" w:themeColor="text1"/>
              </w:rPr>
            </w:pPr>
            <w:r>
              <w:rPr>
                <w:color w:val="000000" w:themeColor="text1"/>
              </w:rPr>
              <w:t>Директор колледжа, зам.директора по ОВиСР, зам директора по безопасности.</w:t>
            </w:r>
          </w:p>
        </w:tc>
      </w:tr>
      <w:tr w14:paraId="41B7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569250">
            <w:pPr>
              <w:pStyle w:val="15"/>
              <w:numPr>
                <w:ilvl w:val="0"/>
                <w:numId w:val="18"/>
              </w:numPr>
              <w:jc w:val="center"/>
              <w:rPr>
                <w:color w:val="000000" w:themeColor="text1"/>
              </w:rPr>
            </w:pPr>
          </w:p>
        </w:tc>
        <w:tc>
          <w:tcPr>
            <w:tcW w:w="6946" w:type="dxa"/>
            <w:gridSpan w:val="2"/>
            <w:vAlign w:val="center"/>
          </w:tcPr>
          <w:p w14:paraId="32CEC7BE">
            <w:pPr>
              <w:jc w:val="both"/>
              <w:rPr>
                <w:u w:val="single"/>
              </w:rPr>
            </w:pPr>
            <w:r>
              <w:rPr>
                <w:b/>
              </w:rPr>
              <w:t>Родительские групповые  собрания.</w:t>
            </w:r>
            <w:r>
              <w:t xml:space="preserve"> </w:t>
            </w:r>
            <w:r>
              <w:rPr>
                <w:b/>
              </w:rPr>
              <w:t>Темы:</w:t>
            </w:r>
          </w:p>
          <w:p w14:paraId="476EFD05">
            <w:pPr>
              <w:jc w:val="both"/>
            </w:pPr>
            <w:r>
              <w:t>1.«Психофизиологические особенности раннего юношества».</w:t>
            </w:r>
          </w:p>
          <w:p w14:paraId="4D59AECB">
            <w:pPr>
              <w:jc w:val="both"/>
            </w:pPr>
            <w:r>
              <w:t>2.«Взаимодействие и общение ребёнка и родителей».</w:t>
            </w:r>
          </w:p>
          <w:p w14:paraId="1DB8712C">
            <w:pPr>
              <w:jc w:val="both"/>
              <w:rPr>
                <w:b/>
              </w:rPr>
            </w:pPr>
            <w:r>
              <w:t xml:space="preserve"> 3.«Итоги работы группы в 1-м полугодии».</w:t>
            </w:r>
          </w:p>
        </w:tc>
        <w:tc>
          <w:tcPr>
            <w:tcW w:w="2410" w:type="dxa"/>
            <w:gridSpan w:val="6"/>
          </w:tcPr>
          <w:p w14:paraId="36DDF44F">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5 курсы</w:t>
            </w:r>
          </w:p>
        </w:tc>
        <w:tc>
          <w:tcPr>
            <w:tcW w:w="1701" w:type="dxa"/>
            <w:gridSpan w:val="7"/>
          </w:tcPr>
          <w:p w14:paraId="49D9558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Декабрь- январь</w:t>
            </w:r>
          </w:p>
        </w:tc>
        <w:tc>
          <w:tcPr>
            <w:tcW w:w="3638" w:type="dxa"/>
            <w:gridSpan w:val="4"/>
          </w:tcPr>
          <w:p w14:paraId="625540BB">
            <w:pPr>
              <w:jc w:val="center"/>
              <w:rPr>
                <w:color w:val="000000" w:themeColor="text1"/>
              </w:rPr>
            </w:pPr>
            <w:r>
              <w:rPr>
                <w:color w:val="000000" w:themeColor="text1"/>
              </w:rPr>
              <w:t>Социально - психологическая служба, классные руководители</w:t>
            </w:r>
          </w:p>
        </w:tc>
      </w:tr>
      <w:tr w14:paraId="0A52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E98F39A">
            <w:pPr>
              <w:pStyle w:val="15"/>
              <w:numPr>
                <w:ilvl w:val="0"/>
                <w:numId w:val="18"/>
              </w:numPr>
              <w:jc w:val="center"/>
              <w:rPr>
                <w:color w:val="000000" w:themeColor="text1"/>
              </w:rPr>
            </w:pPr>
          </w:p>
        </w:tc>
        <w:tc>
          <w:tcPr>
            <w:tcW w:w="6946" w:type="dxa"/>
            <w:gridSpan w:val="2"/>
            <w:vAlign w:val="center"/>
          </w:tcPr>
          <w:p w14:paraId="61858A59">
            <w:pPr>
              <w:tabs>
                <w:tab w:val="left" w:pos="3345"/>
              </w:tabs>
              <w:outlineLvl w:val="0"/>
              <w:rPr>
                <w:rStyle w:val="8"/>
                <w:color w:val="333333"/>
                <w:shd w:val="clear" w:color="auto" w:fill="FFFFFF"/>
              </w:rPr>
            </w:pPr>
            <w:r>
              <w:rPr>
                <w:b/>
              </w:rPr>
              <w:t>Общее родительское собрание выпускных групп. Тема:</w:t>
            </w:r>
            <w:r>
              <w:t xml:space="preserve"> «Итоги и перспективы» (итоговая аттестация, прохождение практики, трудоустройство, поступление в ВУЗы, выпускной)</w:t>
            </w:r>
            <w:r>
              <w:rPr>
                <w:rStyle w:val="8"/>
                <w:color w:val="333333"/>
                <w:shd w:val="clear" w:color="auto" w:fill="FFFFFF"/>
              </w:rPr>
              <w:t xml:space="preserve"> </w:t>
            </w:r>
          </w:p>
          <w:p w14:paraId="55E709E5">
            <w:pPr>
              <w:tabs>
                <w:tab w:val="left" w:pos="3345"/>
              </w:tabs>
              <w:outlineLvl w:val="0"/>
              <w:rPr>
                <w:b/>
                <w:i/>
              </w:rPr>
            </w:pPr>
          </w:p>
        </w:tc>
        <w:tc>
          <w:tcPr>
            <w:tcW w:w="2410" w:type="dxa"/>
            <w:gridSpan w:val="6"/>
          </w:tcPr>
          <w:p w14:paraId="1886A316">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Выпускные группы</w:t>
            </w:r>
          </w:p>
        </w:tc>
        <w:tc>
          <w:tcPr>
            <w:tcW w:w="1701" w:type="dxa"/>
            <w:gridSpan w:val="7"/>
          </w:tcPr>
          <w:p w14:paraId="52D51F2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февраль 2027</w:t>
            </w:r>
          </w:p>
        </w:tc>
        <w:tc>
          <w:tcPr>
            <w:tcW w:w="3638" w:type="dxa"/>
            <w:gridSpan w:val="4"/>
          </w:tcPr>
          <w:p w14:paraId="2DE42942">
            <w:pPr>
              <w:jc w:val="center"/>
              <w:rPr>
                <w:color w:val="000000" w:themeColor="text1"/>
              </w:rPr>
            </w:pPr>
            <w:r>
              <w:rPr>
                <w:color w:val="000000" w:themeColor="text1"/>
              </w:rPr>
              <w:t>Администрация колледжа, социально - психологическая служба, классные руководители</w:t>
            </w:r>
          </w:p>
        </w:tc>
      </w:tr>
      <w:tr w14:paraId="718FA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8C62F41">
            <w:pPr>
              <w:pStyle w:val="15"/>
              <w:numPr>
                <w:ilvl w:val="0"/>
                <w:numId w:val="18"/>
              </w:numPr>
              <w:jc w:val="center"/>
              <w:rPr>
                <w:color w:val="000000" w:themeColor="text1"/>
              </w:rPr>
            </w:pPr>
          </w:p>
        </w:tc>
        <w:tc>
          <w:tcPr>
            <w:tcW w:w="6946" w:type="dxa"/>
            <w:gridSpan w:val="2"/>
            <w:vAlign w:val="center"/>
          </w:tcPr>
          <w:p w14:paraId="6B164C48">
            <w:pPr>
              <w:jc w:val="both"/>
            </w:pPr>
            <w:r>
              <w:t xml:space="preserve"> </w:t>
            </w:r>
            <w:r>
              <w:rPr>
                <w:b/>
              </w:rPr>
              <w:t>Родительские групповые  собрания.</w:t>
            </w:r>
            <w:r>
              <w:t xml:space="preserve"> </w:t>
            </w:r>
            <w:r>
              <w:rPr>
                <w:b/>
                <w:i/>
              </w:rPr>
              <w:t>Темы: Темы:</w:t>
            </w:r>
            <w:r>
              <w:t xml:space="preserve"> </w:t>
            </w:r>
          </w:p>
          <w:p w14:paraId="3E61EFCD">
            <w:pPr>
              <w:pStyle w:val="15"/>
              <w:numPr>
                <w:ilvl w:val="0"/>
                <w:numId w:val="20"/>
              </w:numPr>
              <w:jc w:val="both"/>
            </w:pPr>
            <w:r>
              <w:t>«Нервно - психическое здоровье подростка»,</w:t>
            </w:r>
          </w:p>
          <w:p w14:paraId="70BBC920">
            <w:pPr>
              <w:pStyle w:val="15"/>
              <w:numPr>
                <w:ilvl w:val="0"/>
                <w:numId w:val="20"/>
              </w:numPr>
              <w:ind w:right="-5"/>
            </w:pPr>
            <w:r>
              <w:rPr>
                <w:color w:val="000000"/>
              </w:rPr>
              <w:t>«Толерантность отношений  в вашей семье»,</w:t>
            </w:r>
          </w:p>
          <w:p w14:paraId="685C63C4">
            <w:pPr>
              <w:pStyle w:val="15"/>
              <w:numPr>
                <w:ilvl w:val="0"/>
                <w:numId w:val="20"/>
              </w:numPr>
            </w:pPr>
            <w:r>
              <w:t>«Культура подростков глазами взрослых»,</w:t>
            </w:r>
          </w:p>
          <w:p w14:paraId="66949983">
            <w:pPr>
              <w:pStyle w:val="15"/>
              <w:numPr>
                <w:ilvl w:val="0"/>
                <w:numId w:val="20"/>
              </w:numPr>
              <w:jc w:val="both"/>
              <w:rPr>
                <w:b/>
                <w:i/>
              </w:rPr>
            </w:pPr>
            <w:r>
              <w:t>«Понимание между родителями и детьми»</w:t>
            </w:r>
            <w:r>
              <w:rPr>
                <w:color w:val="000000"/>
              </w:rPr>
              <w:t xml:space="preserve"> (круглый стол совместно с детьми)</w:t>
            </w:r>
          </w:p>
        </w:tc>
        <w:tc>
          <w:tcPr>
            <w:tcW w:w="2410" w:type="dxa"/>
            <w:gridSpan w:val="6"/>
          </w:tcPr>
          <w:p w14:paraId="6F2288BA">
            <w:pPr>
              <w:pStyle w:val="17"/>
              <w:numPr>
                <w:ilvl w:val="0"/>
                <w:numId w:val="21"/>
              </w:numPr>
              <w:shd w:val="clear" w:color="auto" w:fill="auto"/>
              <w:spacing w:after="0" w:line="240" w:lineRule="auto"/>
              <w:jc w:val="center"/>
              <w:rPr>
                <w:color w:val="000000" w:themeColor="text1"/>
                <w:sz w:val="22"/>
                <w:szCs w:val="22"/>
              </w:rPr>
            </w:pPr>
            <w:r>
              <w:rPr>
                <w:color w:val="000000" w:themeColor="text1"/>
                <w:sz w:val="22"/>
                <w:szCs w:val="22"/>
              </w:rPr>
              <w:t>2 курсы</w:t>
            </w:r>
          </w:p>
        </w:tc>
        <w:tc>
          <w:tcPr>
            <w:tcW w:w="1701" w:type="dxa"/>
            <w:gridSpan w:val="7"/>
          </w:tcPr>
          <w:p w14:paraId="027E5D7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март 2027</w:t>
            </w:r>
          </w:p>
        </w:tc>
        <w:tc>
          <w:tcPr>
            <w:tcW w:w="3638" w:type="dxa"/>
            <w:gridSpan w:val="4"/>
          </w:tcPr>
          <w:p w14:paraId="4210189B">
            <w:pPr>
              <w:jc w:val="center"/>
              <w:rPr>
                <w:color w:val="000000" w:themeColor="text1"/>
              </w:rPr>
            </w:pPr>
            <w:r>
              <w:rPr>
                <w:color w:val="000000" w:themeColor="text1"/>
              </w:rPr>
              <w:t>Зам.директора по ОВиСР, социально - психологическая служба, классные руководители</w:t>
            </w:r>
          </w:p>
          <w:p w14:paraId="2DD9A3B5">
            <w:pPr>
              <w:jc w:val="center"/>
              <w:rPr>
                <w:color w:val="000000" w:themeColor="text1"/>
              </w:rPr>
            </w:pPr>
          </w:p>
        </w:tc>
      </w:tr>
      <w:tr w14:paraId="52ED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A1D6331">
            <w:pPr>
              <w:pStyle w:val="15"/>
              <w:numPr>
                <w:ilvl w:val="0"/>
                <w:numId w:val="18"/>
              </w:numPr>
              <w:jc w:val="center"/>
              <w:rPr>
                <w:color w:val="000000" w:themeColor="text1"/>
              </w:rPr>
            </w:pPr>
          </w:p>
        </w:tc>
        <w:tc>
          <w:tcPr>
            <w:tcW w:w="6946" w:type="dxa"/>
            <w:gridSpan w:val="2"/>
            <w:vAlign w:val="center"/>
          </w:tcPr>
          <w:p w14:paraId="485D051B">
            <w:pPr>
              <w:tabs>
                <w:tab w:val="left" w:pos="3345"/>
              </w:tabs>
              <w:outlineLvl w:val="0"/>
            </w:pPr>
            <w:r>
              <w:rPr>
                <w:b/>
              </w:rPr>
              <w:t>Общее родительское собрание 1- 5 курсов Тема</w:t>
            </w:r>
            <w:r>
              <w:t>:  «Семья –колледж- работодатели: грани сотрудничества».</w:t>
            </w:r>
          </w:p>
          <w:p w14:paraId="0EC36003">
            <w:pPr>
              <w:tabs>
                <w:tab w:val="left" w:pos="3345"/>
              </w:tabs>
              <w:outlineLvl w:val="0"/>
            </w:pPr>
          </w:p>
          <w:p w14:paraId="63728AED">
            <w:pPr>
              <w:tabs>
                <w:tab w:val="left" w:pos="3345"/>
              </w:tabs>
              <w:outlineLvl w:val="0"/>
              <w:rPr>
                <w:b/>
              </w:rPr>
            </w:pPr>
          </w:p>
        </w:tc>
        <w:tc>
          <w:tcPr>
            <w:tcW w:w="2410" w:type="dxa"/>
            <w:gridSpan w:val="6"/>
          </w:tcPr>
          <w:p w14:paraId="63574A8A">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 – 5 курсы</w:t>
            </w:r>
          </w:p>
        </w:tc>
        <w:tc>
          <w:tcPr>
            <w:tcW w:w="1701" w:type="dxa"/>
            <w:gridSpan w:val="7"/>
          </w:tcPr>
          <w:p w14:paraId="5A433F7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апрель 2027</w:t>
            </w:r>
          </w:p>
        </w:tc>
        <w:tc>
          <w:tcPr>
            <w:tcW w:w="3638" w:type="dxa"/>
            <w:gridSpan w:val="4"/>
          </w:tcPr>
          <w:p w14:paraId="3480F373">
            <w:pPr>
              <w:jc w:val="center"/>
              <w:rPr>
                <w:color w:val="000000" w:themeColor="text1"/>
              </w:rPr>
            </w:pPr>
            <w:r>
              <w:rPr>
                <w:color w:val="000000" w:themeColor="text1"/>
              </w:rPr>
              <w:t>Администрация колледжа, социально - психологическая служба, классные руководители</w:t>
            </w:r>
          </w:p>
        </w:tc>
      </w:tr>
      <w:tr w14:paraId="7234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920E7BD">
            <w:pPr>
              <w:pStyle w:val="15"/>
              <w:numPr>
                <w:ilvl w:val="0"/>
                <w:numId w:val="18"/>
              </w:numPr>
              <w:jc w:val="center"/>
              <w:rPr>
                <w:color w:val="000000" w:themeColor="text1"/>
              </w:rPr>
            </w:pPr>
          </w:p>
        </w:tc>
        <w:tc>
          <w:tcPr>
            <w:tcW w:w="6946" w:type="dxa"/>
            <w:gridSpan w:val="2"/>
            <w:vAlign w:val="center"/>
          </w:tcPr>
          <w:p w14:paraId="615FFE10">
            <w:pPr>
              <w:jc w:val="both"/>
            </w:pPr>
            <w:r>
              <w:rPr>
                <w:b/>
                <w:color w:val="000000"/>
              </w:rPr>
              <w:t>Групповые собрания. Тема:</w:t>
            </w:r>
            <w:r>
              <w:rPr>
                <w:color w:val="000000"/>
              </w:rPr>
              <w:t xml:space="preserve">  «Итоговая аттестации обучающихся. </w:t>
            </w:r>
            <w:r>
              <w:t>Наши успехи и неудачи за год. Летняя занятость».</w:t>
            </w:r>
          </w:p>
          <w:p w14:paraId="3FF4F7DD">
            <w:pPr>
              <w:jc w:val="both"/>
              <w:rPr>
                <w:b/>
              </w:rPr>
            </w:pPr>
          </w:p>
        </w:tc>
        <w:tc>
          <w:tcPr>
            <w:tcW w:w="2410" w:type="dxa"/>
            <w:gridSpan w:val="6"/>
          </w:tcPr>
          <w:p w14:paraId="2F6EC4F0">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1-3 курсы</w:t>
            </w:r>
          </w:p>
        </w:tc>
        <w:tc>
          <w:tcPr>
            <w:tcW w:w="1701" w:type="dxa"/>
            <w:gridSpan w:val="7"/>
          </w:tcPr>
          <w:p w14:paraId="2EF463FD">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май, июнь 2027</w:t>
            </w:r>
          </w:p>
        </w:tc>
        <w:tc>
          <w:tcPr>
            <w:tcW w:w="3638" w:type="dxa"/>
            <w:gridSpan w:val="4"/>
          </w:tcPr>
          <w:p w14:paraId="62B36DD0">
            <w:pPr>
              <w:jc w:val="center"/>
              <w:rPr>
                <w:color w:val="000000" w:themeColor="text1"/>
              </w:rPr>
            </w:pPr>
            <w:r>
              <w:rPr>
                <w:color w:val="000000" w:themeColor="text1"/>
              </w:rPr>
              <w:t>Зам.директора по  ООП и ОВиСР, руководители групп.</w:t>
            </w:r>
          </w:p>
          <w:p w14:paraId="3E2BADD3">
            <w:pPr>
              <w:jc w:val="center"/>
              <w:rPr>
                <w:color w:val="000000" w:themeColor="text1"/>
              </w:rPr>
            </w:pPr>
          </w:p>
        </w:tc>
      </w:tr>
      <w:tr w14:paraId="6688F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4B116F">
            <w:pPr>
              <w:pStyle w:val="15"/>
              <w:numPr>
                <w:ilvl w:val="0"/>
                <w:numId w:val="18"/>
              </w:numPr>
              <w:jc w:val="center"/>
              <w:rPr>
                <w:color w:val="000000" w:themeColor="text1"/>
              </w:rPr>
            </w:pPr>
          </w:p>
        </w:tc>
        <w:tc>
          <w:tcPr>
            <w:tcW w:w="6946" w:type="dxa"/>
            <w:gridSpan w:val="2"/>
            <w:vAlign w:val="center"/>
          </w:tcPr>
          <w:p w14:paraId="349F6684">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Информационно-просветительские мероприятия по культуре безопасности на железнодорожной инфраструктуре, недопущению противоправных действий обучающимися в общественных местах, разъяснению условий наступления административной и уголовной ответственности за совершение правонарушений и преступлений, в том числе в сети «Интернет»</w:t>
            </w:r>
          </w:p>
        </w:tc>
        <w:tc>
          <w:tcPr>
            <w:tcW w:w="2410" w:type="dxa"/>
            <w:gridSpan w:val="6"/>
          </w:tcPr>
          <w:p w14:paraId="09B8C062">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Рродители (законные представители) обучающихся</w:t>
            </w:r>
          </w:p>
        </w:tc>
        <w:tc>
          <w:tcPr>
            <w:tcW w:w="1701" w:type="dxa"/>
            <w:gridSpan w:val="7"/>
          </w:tcPr>
          <w:p w14:paraId="5886C0C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сентябрь-июнь</w:t>
            </w:r>
          </w:p>
        </w:tc>
        <w:tc>
          <w:tcPr>
            <w:tcW w:w="3638" w:type="dxa"/>
            <w:gridSpan w:val="4"/>
          </w:tcPr>
          <w:p w14:paraId="747B618E">
            <w:pPr>
              <w:jc w:val="center"/>
              <w:rPr>
                <w:color w:val="000000" w:themeColor="text1"/>
              </w:rPr>
            </w:pPr>
            <w:r>
              <w:rPr>
                <w:color w:val="000000" w:themeColor="text1"/>
              </w:rPr>
              <w:t>Зам.директора по ОВиСР, социально- психологическая служба</w:t>
            </w:r>
          </w:p>
          <w:p w14:paraId="11EB6F54">
            <w:pPr>
              <w:pStyle w:val="17"/>
              <w:shd w:val="clear" w:color="auto" w:fill="auto"/>
              <w:spacing w:after="0" w:line="240" w:lineRule="auto"/>
              <w:ind w:firstLine="0"/>
              <w:jc w:val="center"/>
              <w:rPr>
                <w:color w:val="000000" w:themeColor="text1"/>
                <w:sz w:val="22"/>
                <w:szCs w:val="22"/>
              </w:rPr>
            </w:pPr>
          </w:p>
        </w:tc>
      </w:tr>
      <w:tr w14:paraId="1F1A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49C1287">
            <w:pPr>
              <w:pStyle w:val="15"/>
              <w:numPr>
                <w:ilvl w:val="0"/>
                <w:numId w:val="18"/>
              </w:numPr>
              <w:jc w:val="center"/>
              <w:rPr>
                <w:color w:val="000000" w:themeColor="text1"/>
              </w:rPr>
            </w:pPr>
          </w:p>
        </w:tc>
        <w:tc>
          <w:tcPr>
            <w:tcW w:w="6946" w:type="dxa"/>
            <w:gridSpan w:val="2"/>
            <w:vAlign w:val="center"/>
          </w:tcPr>
          <w:p w14:paraId="2FDA0BEE">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Просветительское мероприятие по теме «Семья - территория добра и взаимопонимания или жизнь без конфликтов»</w:t>
            </w:r>
          </w:p>
          <w:p w14:paraId="0F7C93B2">
            <w:pPr>
              <w:pStyle w:val="17"/>
              <w:shd w:val="clear" w:color="auto" w:fill="auto"/>
              <w:spacing w:after="0" w:line="240" w:lineRule="auto"/>
              <w:ind w:left="120" w:firstLine="0"/>
              <w:rPr>
                <w:color w:val="000000" w:themeColor="text1"/>
                <w:sz w:val="22"/>
                <w:szCs w:val="22"/>
              </w:rPr>
            </w:pPr>
          </w:p>
        </w:tc>
        <w:tc>
          <w:tcPr>
            <w:tcW w:w="2410" w:type="dxa"/>
            <w:gridSpan w:val="6"/>
          </w:tcPr>
          <w:p w14:paraId="0182283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обучающихся</w:t>
            </w:r>
          </w:p>
        </w:tc>
        <w:tc>
          <w:tcPr>
            <w:tcW w:w="1701" w:type="dxa"/>
            <w:gridSpan w:val="7"/>
          </w:tcPr>
          <w:p w14:paraId="23FF170A">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февраль</w:t>
            </w:r>
          </w:p>
        </w:tc>
        <w:tc>
          <w:tcPr>
            <w:tcW w:w="3638" w:type="dxa"/>
            <w:gridSpan w:val="4"/>
          </w:tcPr>
          <w:p w14:paraId="0E402CF0">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Советник директора по воспитанию и связью с детскими общественными организациями</w:t>
            </w:r>
          </w:p>
        </w:tc>
      </w:tr>
      <w:tr w14:paraId="2DB5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13F36E9">
            <w:pPr>
              <w:pStyle w:val="15"/>
              <w:numPr>
                <w:ilvl w:val="0"/>
                <w:numId w:val="18"/>
              </w:numPr>
              <w:jc w:val="center"/>
              <w:rPr>
                <w:color w:val="000000" w:themeColor="text1"/>
              </w:rPr>
            </w:pPr>
          </w:p>
        </w:tc>
        <w:tc>
          <w:tcPr>
            <w:tcW w:w="6946" w:type="dxa"/>
            <w:gridSpan w:val="2"/>
            <w:vAlign w:val="center"/>
          </w:tcPr>
          <w:p w14:paraId="59EEB03E">
            <w:pPr>
              <w:rPr>
                <w:color w:val="000000" w:themeColor="text1"/>
              </w:rPr>
            </w:pPr>
            <w:r>
              <w:rPr>
                <w:color w:val="000000" w:themeColor="text1"/>
              </w:rPr>
              <w:t>Педагогическое консультирование на тему: «Как предостеречь несовершеннолетних от правонарушений»</w:t>
            </w:r>
          </w:p>
          <w:p w14:paraId="26F3B626">
            <w:pPr>
              <w:rPr>
                <w:rStyle w:val="31"/>
                <w:rFonts w:eastAsiaTheme="minorHAnsi"/>
                <w:color w:val="000000" w:themeColor="text1"/>
                <w:sz w:val="22"/>
                <w:szCs w:val="22"/>
              </w:rPr>
            </w:pPr>
          </w:p>
        </w:tc>
        <w:tc>
          <w:tcPr>
            <w:tcW w:w="2410" w:type="dxa"/>
            <w:gridSpan w:val="6"/>
          </w:tcPr>
          <w:p w14:paraId="1B957695">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обучающихся</w:t>
            </w:r>
          </w:p>
        </w:tc>
        <w:tc>
          <w:tcPr>
            <w:tcW w:w="1701" w:type="dxa"/>
            <w:gridSpan w:val="7"/>
          </w:tcPr>
          <w:p w14:paraId="0BAB305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март</w:t>
            </w:r>
          </w:p>
        </w:tc>
        <w:tc>
          <w:tcPr>
            <w:tcW w:w="3638" w:type="dxa"/>
            <w:gridSpan w:val="4"/>
          </w:tcPr>
          <w:p w14:paraId="4255EEBD">
            <w:pPr>
              <w:jc w:val="center"/>
              <w:rPr>
                <w:color w:val="000000" w:themeColor="text1"/>
              </w:rPr>
            </w:pPr>
            <w:r>
              <w:rPr>
                <w:color w:val="000000" w:themeColor="text1"/>
              </w:rPr>
              <w:t>Зам.директора по ОВиСР</w:t>
            </w:r>
          </w:p>
          <w:p w14:paraId="1CCBD943">
            <w:pPr>
              <w:jc w:val="center"/>
              <w:rPr>
                <w:rStyle w:val="31"/>
                <w:color w:val="000000" w:themeColor="text1"/>
                <w:sz w:val="22"/>
                <w:szCs w:val="22"/>
              </w:rPr>
            </w:pPr>
            <w:r>
              <w:rPr>
                <w:color w:val="000000" w:themeColor="text1"/>
              </w:rPr>
              <w:t>социально- психологическая служба</w:t>
            </w:r>
          </w:p>
        </w:tc>
      </w:tr>
      <w:tr w14:paraId="63B7C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1EA552">
            <w:pPr>
              <w:pStyle w:val="15"/>
              <w:numPr>
                <w:ilvl w:val="0"/>
                <w:numId w:val="18"/>
              </w:numPr>
              <w:jc w:val="center"/>
              <w:rPr>
                <w:color w:val="000000" w:themeColor="text1"/>
              </w:rPr>
            </w:pPr>
          </w:p>
        </w:tc>
        <w:tc>
          <w:tcPr>
            <w:tcW w:w="6946" w:type="dxa"/>
            <w:gridSpan w:val="2"/>
            <w:vAlign w:val="center"/>
          </w:tcPr>
          <w:p w14:paraId="10516651">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Информационно-просветительские мероприятия, направленные на повышение правовой грамотности родителей (законных представителей) несовершеннолетних обучающихся в вопросах профилактики безнадзорности и правонарушений несовершеннолетних обучающихся.</w:t>
            </w:r>
          </w:p>
        </w:tc>
        <w:tc>
          <w:tcPr>
            <w:tcW w:w="2410" w:type="dxa"/>
            <w:gridSpan w:val="6"/>
          </w:tcPr>
          <w:p w14:paraId="54D3770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несовершеннолетних обучающихся</w:t>
            </w:r>
          </w:p>
        </w:tc>
        <w:tc>
          <w:tcPr>
            <w:tcW w:w="1701" w:type="dxa"/>
            <w:gridSpan w:val="7"/>
          </w:tcPr>
          <w:p w14:paraId="0CD1A123">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май</w:t>
            </w:r>
          </w:p>
        </w:tc>
        <w:tc>
          <w:tcPr>
            <w:tcW w:w="3638" w:type="dxa"/>
            <w:gridSpan w:val="4"/>
          </w:tcPr>
          <w:p w14:paraId="2B4419D1">
            <w:pPr>
              <w:jc w:val="center"/>
              <w:rPr>
                <w:color w:val="000000" w:themeColor="text1"/>
              </w:rPr>
            </w:pPr>
            <w:r>
              <w:rPr>
                <w:color w:val="000000" w:themeColor="text1"/>
              </w:rPr>
              <w:t>Зам.директора по ОВиСР</w:t>
            </w:r>
          </w:p>
          <w:p w14:paraId="13DA4B35">
            <w:pPr>
              <w:jc w:val="center"/>
              <w:rPr>
                <w:color w:val="000000" w:themeColor="text1"/>
              </w:rPr>
            </w:pPr>
            <w:r>
              <w:rPr>
                <w:color w:val="000000" w:themeColor="text1"/>
              </w:rPr>
              <w:t>социально- психологическая служба</w:t>
            </w:r>
          </w:p>
          <w:p w14:paraId="3C31A116">
            <w:pPr>
              <w:pStyle w:val="17"/>
              <w:shd w:val="clear" w:color="auto" w:fill="auto"/>
              <w:spacing w:after="0" w:line="240" w:lineRule="auto"/>
              <w:ind w:firstLine="0"/>
              <w:jc w:val="center"/>
              <w:rPr>
                <w:color w:val="000000" w:themeColor="text1"/>
                <w:sz w:val="22"/>
                <w:szCs w:val="22"/>
              </w:rPr>
            </w:pPr>
          </w:p>
        </w:tc>
      </w:tr>
      <w:tr w14:paraId="3DAB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6DCC97">
            <w:pPr>
              <w:pStyle w:val="15"/>
              <w:numPr>
                <w:ilvl w:val="0"/>
                <w:numId w:val="18"/>
              </w:numPr>
              <w:jc w:val="center"/>
              <w:rPr>
                <w:color w:val="000000" w:themeColor="text1"/>
              </w:rPr>
            </w:pPr>
          </w:p>
        </w:tc>
        <w:tc>
          <w:tcPr>
            <w:tcW w:w="6946" w:type="dxa"/>
            <w:gridSpan w:val="2"/>
            <w:vAlign w:val="center"/>
          </w:tcPr>
          <w:p w14:paraId="17DB119D">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Размещение на сайте колледжа и в чатах материалов для родителей по актуальным вопросам воспитания детей</w:t>
            </w:r>
          </w:p>
          <w:p w14:paraId="374F16CF">
            <w:pPr>
              <w:pStyle w:val="17"/>
              <w:shd w:val="clear" w:color="auto" w:fill="auto"/>
              <w:spacing w:after="0" w:line="240" w:lineRule="auto"/>
              <w:ind w:left="120" w:firstLine="0"/>
              <w:rPr>
                <w:color w:val="000000" w:themeColor="text1"/>
                <w:sz w:val="22"/>
                <w:szCs w:val="22"/>
              </w:rPr>
            </w:pPr>
          </w:p>
        </w:tc>
        <w:tc>
          <w:tcPr>
            <w:tcW w:w="2410" w:type="dxa"/>
            <w:gridSpan w:val="6"/>
          </w:tcPr>
          <w:p w14:paraId="5CB2641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обучающихся</w:t>
            </w:r>
          </w:p>
        </w:tc>
        <w:tc>
          <w:tcPr>
            <w:tcW w:w="1701" w:type="dxa"/>
            <w:gridSpan w:val="7"/>
          </w:tcPr>
          <w:p w14:paraId="48773A1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 течение года</w:t>
            </w:r>
          </w:p>
        </w:tc>
        <w:tc>
          <w:tcPr>
            <w:tcW w:w="3638" w:type="dxa"/>
            <w:gridSpan w:val="4"/>
          </w:tcPr>
          <w:p w14:paraId="40656EBE">
            <w:pPr>
              <w:jc w:val="center"/>
              <w:rPr>
                <w:color w:val="000000" w:themeColor="text1"/>
              </w:rPr>
            </w:pPr>
            <w:r>
              <w:rPr>
                <w:color w:val="000000" w:themeColor="text1"/>
              </w:rPr>
              <w:t>Зам.директора по ОВиСР социально- психологическая служба</w:t>
            </w:r>
          </w:p>
        </w:tc>
      </w:tr>
      <w:tr w14:paraId="492D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FC65E3">
            <w:pPr>
              <w:pStyle w:val="15"/>
              <w:numPr>
                <w:ilvl w:val="0"/>
                <w:numId w:val="18"/>
              </w:numPr>
              <w:jc w:val="center"/>
              <w:rPr>
                <w:color w:val="000000" w:themeColor="text1"/>
              </w:rPr>
            </w:pPr>
          </w:p>
        </w:tc>
        <w:tc>
          <w:tcPr>
            <w:tcW w:w="6946" w:type="dxa"/>
            <w:gridSpan w:val="2"/>
            <w:vAlign w:val="center"/>
          </w:tcPr>
          <w:p w14:paraId="599AD7E8">
            <w:pPr>
              <w:ind w:right="170"/>
              <w:rPr>
                <w:rFonts w:eastAsia="Calibri"/>
                <w:color w:val="000000" w:themeColor="text1"/>
              </w:rPr>
            </w:pPr>
            <w:r>
              <w:rPr>
                <w:rFonts w:eastAsia="Calibri"/>
                <w:color w:val="000000" w:themeColor="text1"/>
              </w:rPr>
              <w:t>Посещение студентов «группы риска» и подростков, состоящих на внутреннем учете, на дому</w:t>
            </w:r>
          </w:p>
          <w:p w14:paraId="12574573">
            <w:pPr>
              <w:ind w:right="170"/>
              <w:rPr>
                <w:rFonts w:eastAsia="Calibri"/>
                <w:color w:val="000000" w:themeColor="text1"/>
              </w:rPr>
            </w:pPr>
          </w:p>
          <w:p w14:paraId="2101102C">
            <w:pPr>
              <w:ind w:right="170"/>
              <w:rPr>
                <w:rFonts w:eastAsia="Calibri"/>
                <w:b/>
                <w:color w:val="000000" w:themeColor="text1"/>
              </w:rPr>
            </w:pPr>
          </w:p>
        </w:tc>
        <w:tc>
          <w:tcPr>
            <w:tcW w:w="2410" w:type="dxa"/>
            <w:gridSpan w:val="6"/>
          </w:tcPr>
          <w:p w14:paraId="6E90192B">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несовершеннолетних обучающихся</w:t>
            </w:r>
          </w:p>
        </w:tc>
        <w:tc>
          <w:tcPr>
            <w:tcW w:w="1701" w:type="dxa"/>
            <w:gridSpan w:val="7"/>
          </w:tcPr>
          <w:p w14:paraId="76949DAA">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в течение года</w:t>
            </w:r>
          </w:p>
        </w:tc>
        <w:tc>
          <w:tcPr>
            <w:tcW w:w="3638" w:type="dxa"/>
            <w:gridSpan w:val="4"/>
          </w:tcPr>
          <w:p w14:paraId="1D869A8D">
            <w:pPr>
              <w:pStyle w:val="17"/>
              <w:shd w:val="clear" w:color="auto" w:fill="auto"/>
              <w:spacing w:after="0" w:line="240" w:lineRule="auto"/>
              <w:ind w:firstLine="0"/>
              <w:jc w:val="center"/>
              <w:rPr>
                <w:rStyle w:val="31"/>
                <w:color w:val="000000" w:themeColor="text1"/>
                <w:sz w:val="22"/>
                <w:szCs w:val="22"/>
              </w:rPr>
            </w:pPr>
            <w:r>
              <w:rPr>
                <w:rStyle w:val="31"/>
                <w:color w:val="000000" w:themeColor="text1"/>
                <w:sz w:val="22"/>
                <w:szCs w:val="22"/>
              </w:rPr>
              <w:t>Классные руководители, социальные педагоги</w:t>
            </w:r>
          </w:p>
        </w:tc>
      </w:tr>
      <w:tr w14:paraId="322E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2F1E36C">
            <w:pPr>
              <w:pStyle w:val="15"/>
              <w:numPr>
                <w:ilvl w:val="0"/>
                <w:numId w:val="18"/>
              </w:numPr>
              <w:jc w:val="center"/>
              <w:rPr>
                <w:color w:val="000000" w:themeColor="text1"/>
              </w:rPr>
            </w:pPr>
          </w:p>
        </w:tc>
        <w:tc>
          <w:tcPr>
            <w:tcW w:w="6946" w:type="dxa"/>
            <w:gridSpan w:val="2"/>
            <w:vAlign w:val="center"/>
          </w:tcPr>
          <w:p w14:paraId="043913E5">
            <w:pPr>
              <w:ind w:right="170"/>
              <w:rPr>
                <w:color w:val="000000" w:themeColor="text1"/>
              </w:rPr>
            </w:pPr>
            <w:r>
              <w:rPr>
                <w:color w:val="000000" w:themeColor="text1"/>
              </w:rPr>
              <w:t>Педагогическое консультирование на тему: «Типы семейного воспитания. Возможные нарушения процесса воспитания в семье»</w:t>
            </w:r>
          </w:p>
          <w:p w14:paraId="600B0916">
            <w:pPr>
              <w:ind w:right="170"/>
              <w:rPr>
                <w:color w:val="000000" w:themeColor="text1"/>
              </w:rPr>
            </w:pPr>
          </w:p>
          <w:p w14:paraId="70FD1190">
            <w:pPr>
              <w:ind w:right="170"/>
              <w:rPr>
                <w:color w:val="000000" w:themeColor="text1"/>
              </w:rPr>
            </w:pPr>
          </w:p>
        </w:tc>
        <w:tc>
          <w:tcPr>
            <w:tcW w:w="2410" w:type="dxa"/>
            <w:gridSpan w:val="6"/>
          </w:tcPr>
          <w:p w14:paraId="074917BD">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несовершеннолетних обучающихся</w:t>
            </w:r>
          </w:p>
        </w:tc>
        <w:tc>
          <w:tcPr>
            <w:tcW w:w="1701" w:type="dxa"/>
            <w:gridSpan w:val="7"/>
          </w:tcPr>
          <w:p w14:paraId="6715567F">
            <w:pPr>
              <w:jc w:val="center"/>
              <w:rPr>
                <w:color w:val="000000" w:themeColor="text1"/>
              </w:rPr>
            </w:pPr>
            <w:r>
              <w:rPr>
                <w:color w:val="000000" w:themeColor="text1"/>
              </w:rPr>
              <w:t>В течение года</w:t>
            </w:r>
          </w:p>
        </w:tc>
        <w:tc>
          <w:tcPr>
            <w:tcW w:w="3638" w:type="dxa"/>
            <w:gridSpan w:val="4"/>
          </w:tcPr>
          <w:p w14:paraId="41512EDE">
            <w:pPr>
              <w:jc w:val="center"/>
              <w:rPr>
                <w:color w:val="000000" w:themeColor="text1"/>
              </w:rPr>
            </w:pPr>
            <w:r>
              <w:rPr>
                <w:color w:val="000000" w:themeColor="text1"/>
              </w:rPr>
              <w:t>Зам.директора по ОВиСР социально- психологическая служба</w:t>
            </w:r>
          </w:p>
        </w:tc>
      </w:tr>
      <w:tr w14:paraId="3AD8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A4B07F">
            <w:pPr>
              <w:pStyle w:val="15"/>
              <w:numPr>
                <w:ilvl w:val="0"/>
                <w:numId w:val="18"/>
              </w:numPr>
              <w:jc w:val="center"/>
              <w:rPr>
                <w:color w:val="000000" w:themeColor="text1"/>
              </w:rPr>
            </w:pPr>
          </w:p>
        </w:tc>
        <w:tc>
          <w:tcPr>
            <w:tcW w:w="6946" w:type="dxa"/>
            <w:gridSpan w:val="2"/>
            <w:vAlign w:val="center"/>
          </w:tcPr>
          <w:p w14:paraId="246237E8">
            <w:pPr>
              <w:rPr>
                <w:color w:val="000000" w:themeColor="text1"/>
              </w:rPr>
            </w:pPr>
            <w:r>
              <w:rPr>
                <w:color w:val="000000" w:themeColor="text1"/>
              </w:rPr>
              <w:t>Встреча администрации с родительскими комитетами УКПТ и УКИТ</w:t>
            </w:r>
          </w:p>
          <w:p w14:paraId="47802264">
            <w:pPr>
              <w:rPr>
                <w:color w:val="000000" w:themeColor="text1"/>
              </w:rPr>
            </w:pPr>
          </w:p>
          <w:p w14:paraId="4B9A5284">
            <w:pPr>
              <w:rPr>
                <w:color w:val="000000" w:themeColor="text1"/>
              </w:rPr>
            </w:pPr>
          </w:p>
          <w:p w14:paraId="37A0B946">
            <w:pPr>
              <w:rPr>
                <w:color w:val="000000" w:themeColor="text1"/>
              </w:rPr>
            </w:pPr>
          </w:p>
          <w:p w14:paraId="295AA5BA">
            <w:pPr>
              <w:rPr>
                <w:color w:val="000000" w:themeColor="text1"/>
              </w:rPr>
            </w:pPr>
          </w:p>
        </w:tc>
        <w:tc>
          <w:tcPr>
            <w:tcW w:w="2410" w:type="dxa"/>
            <w:gridSpan w:val="6"/>
          </w:tcPr>
          <w:p w14:paraId="117FA061">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родители (законные представители) несовершеннолетних обучающихся</w:t>
            </w:r>
          </w:p>
        </w:tc>
        <w:tc>
          <w:tcPr>
            <w:tcW w:w="1701" w:type="dxa"/>
            <w:gridSpan w:val="7"/>
          </w:tcPr>
          <w:p w14:paraId="63DAF817">
            <w:pPr>
              <w:jc w:val="center"/>
              <w:rPr>
                <w:color w:val="000000" w:themeColor="text1"/>
              </w:rPr>
            </w:pPr>
            <w:r>
              <w:rPr>
                <w:color w:val="000000" w:themeColor="text1"/>
              </w:rPr>
              <w:t>Октябрь, май</w:t>
            </w:r>
          </w:p>
        </w:tc>
        <w:tc>
          <w:tcPr>
            <w:tcW w:w="3638" w:type="dxa"/>
            <w:gridSpan w:val="4"/>
          </w:tcPr>
          <w:p w14:paraId="26B02E2A">
            <w:pPr>
              <w:jc w:val="center"/>
              <w:rPr>
                <w:color w:val="000000" w:themeColor="text1"/>
              </w:rPr>
            </w:pPr>
            <w:r>
              <w:rPr>
                <w:color w:val="000000" w:themeColor="text1"/>
              </w:rPr>
              <w:t>Директор колледжа Зам.директора по ОВиСР социально- психологическая служба</w:t>
            </w:r>
          </w:p>
          <w:p w14:paraId="392AC1F9">
            <w:pPr>
              <w:jc w:val="center"/>
              <w:rPr>
                <w:color w:val="000000" w:themeColor="text1"/>
              </w:rPr>
            </w:pPr>
          </w:p>
        </w:tc>
      </w:tr>
      <w:tr w14:paraId="4F49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78C1E2">
            <w:pPr>
              <w:jc w:val="center"/>
              <w:rPr>
                <w:color w:val="000000" w:themeColor="text1"/>
              </w:rPr>
            </w:pPr>
          </w:p>
        </w:tc>
        <w:tc>
          <w:tcPr>
            <w:tcW w:w="14695" w:type="dxa"/>
            <w:gridSpan w:val="19"/>
          </w:tcPr>
          <w:p w14:paraId="70254B16">
            <w:pPr>
              <w:jc w:val="center"/>
              <w:rPr>
                <w:b/>
                <w:color w:val="000000" w:themeColor="text1"/>
              </w:rPr>
            </w:pPr>
            <w:r>
              <w:rPr>
                <w:b/>
                <w:color w:val="000000" w:themeColor="text1"/>
              </w:rPr>
              <w:t>7. Самоуправление</w:t>
            </w:r>
          </w:p>
        </w:tc>
      </w:tr>
      <w:tr w14:paraId="3142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CAC1BB">
            <w:pPr>
              <w:pStyle w:val="15"/>
              <w:numPr>
                <w:ilvl w:val="0"/>
                <w:numId w:val="22"/>
              </w:numPr>
              <w:jc w:val="center"/>
              <w:rPr>
                <w:color w:val="000000" w:themeColor="text1"/>
              </w:rPr>
            </w:pPr>
          </w:p>
        </w:tc>
        <w:tc>
          <w:tcPr>
            <w:tcW w:w="7371" w:type="dxa"/>
            <w:gridSpan w:val="3"/>
            <w:vAlign w:val="center"/>
          </w:tcPr>
          <w:p w14:paraId="2520DBD9">
            <w:pPr>
              <w:ind w:right="170"/>
              <w:jc w:val="both"/>
              <w:rPr>
                <w:rFonts w:eastAsia="Calibri"/>
              </w:rPr>
            </w:pPr>
            <w:r>
              <w:rPr>
                <w:rFonts w:eastAsia="Calibri"/>
              </w:rPr>
              <w:t>Организация адаптационных мероприятий «Давайте познакомимся!».</w:t>
            </w:r>
          </w:p>
          <w:p w14:paraId="56812A18">
            <w:pPr>
              <w:ind w:right="170"/>
              <w:rPr>
                <w:color w:val="000000" w:themeColor="text1"/>
              </w:rPr>
            </w:pPr>
            <w:r>
              <w:rPr>
                <w:rFonts w:eastAsia="Calibri"/>
              </w:rPr>
              <w:t>Презентация творческих, студенческих, спортивных объединений колледжа</w:t>
            </w:r>
          </w:p>
        </w:tc>
        <w:tc>
          <w:tcPr>
            <w:tcW w:w="1985" w:type="dxa"/>
            <w:gridSpan w:val="5"/>
          </w:tcPr>
          <w:p w14:paraId="15DD924A">
            <w:pPr>
              <w:jc w:val="center"/>
              <w:rPr>
                <w:color w:val="000000" w:themeColor="text1"/>
              </w:rPr>
            </w:pPr>
            <w:r>
              <w:rPr>
                <w:color w:val="000000" w:themeColor="text1"/>
              </w:rPr>
              <w:t>1 курс</w:t>
            </w:r>
          </w:p>
          <w:p w14:paraId="3260F045">
            <w:pPr>
              <w:jc w:val="center"/>
              <w:rPr>
                <w:color w:val="000000" w:themeColor="text1"/>
              </w:rPr>
            </w:pPr>
          </w:p>
        </w:tc>
        <w:tc>
          <w:tcPr>
            <w:tcW w:w="1701" w:type="dxa"/>
            <w:gridSpan w:val="7"/>
          </w:tcPr>
          <w:p w14:paraId="5D164946">
            <w:pPr>
              <w:jc w:val="center"/>
              <w:rPr>
                <w:color w:val="000000" w:themeColor="text1"/>
              </w:rPr>
            </w:pPr>
            <w:r>
              <w:rPr>
                <w:color w:val="000000" w:themeColor="text1"/>
              </w:rPr>
              <w:t>Август- сентябрь</w:t>
            </w:r>
          </w:p>
        </w:tc>
        <w:tc>
          <w:tcPr>
            <w:tcW w:w="3638" w:type="dxa"/>
            <w:gridSpan w:val="4"/>
          </w:tcPr>
          <w:p w14:paraId="16F0856C">
            <w:pPr>
              <w:jc w:val="center"/>
              <w:rPr>
                <w:color w:val="000000" w:themeColor="text1"/>
              </w:rPr>
            </w:pPr>
            <w:r>
              <w:rPr>
                <w:color w:val="000000" w:themeColor="text1"/>
              </w:rPr>
              <w:t>Педагог-организатор</w:t>
            </w:r>
          </w:p>
          <w:p w14:paraId="3280F299">
            <w:pPr>
              <w:jc w:val="center"/>
              <w:rPr>
                <w:color w:val="000000" w:themeColor="text1"/>
              </w:rPr>
            </w:pPr>
            <w:r>
              <w:rPr>
                <w:color w:val="000000" w:themeColor="text1"/>
              </w:rPr>
              <w:t>Руководители студенческих объединений</w:t>
            </w:r>
          </w:p>
        </w:tc>
      </w:tr>
      <w:tr w14:paraId="0046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F801ECB">
            <w:pPr>
              <w:pStyle w:val="15"/>
              <w:numPr>
                <w:ilvl w:val="0"/>
                <w:numId w:val="22"/>
              </w:numPr>
              <w:jc w:val="center"/>
              <w:rPr>
                <w:color w:val="000000" w:themeColor="text1"/>
              </w:rPr>
            </w:pPr>
          </w:p>
        </w:tc>
        <w:tc>
          <w:tcPr>
            <w:tcW w:w="7371" w:type="dxa"/>
            <w:gridSpan w:val="3"/>
            <w:vAlign w:val="center"/>
          </w:tcPr>
          <w:p w14:paraId="434B6801">
            <w:pPr>
              <w:ind w:right="170"/>
              <w:jc w:val="both"/>
              <w:rPr>
                <w:rFonts w:eastAsia="Calibri"/>
                <w:color w:val="000000" w:themeColor="text1"/>
              </w:rPr>
            </w:pPr>
            <w:r>
              <w:rPr>
                <w:rFonts w:eastAsia="Calibri"/>
              </w:rPr>
              <w:t>Организационное собрание студенческого актива.</w:t>
            </w:r>
            <w:r>
              <w:t xml:space="preserve"> Планирование работы Студенческого совета на учебный год</w:t>
            </w:r>
            <w:r>
              <w:rPr>
                <w:rFonts w:eastAsia="Calibri"/>
              </w:rPr>
              <w:t>.</w:t>
            </w:r>
          </w:p>
        </w:tc>
        <w:tc>
          <w:tcPr>
            <w:tcW w:w="1985" w:type="dxa"/>
            <w:gridSpan w:val="5"/>
          </w:tcPr>
          <w:p w14:paraId="2808F7C8">
            <w:pPr>
              <w:jc w:val="center"/>
              <w:rPr>
                <w:color w:val="000000" w:themeColor="text1"/>
              </w:rPr>
            </w:pPr>
            <w:r>
              <w:rPr>
                <w:color w:val="000000" w:themeColor="text1"/>
              </w:rPr>
              <w:t>Студактив</w:t>
            </w:r>
          </w:p>
        </w:tc>
        <w:tc>
          <w:tcPr>
            <w:tcW w:w="1701" w:type="dxa"/>
            <w:gridSpan w:val="7"/>
          </w:tcPr>
          <w:p w14:paraId="43AEE109">
            <w:pPr>
              <w:jc w:val="center"/>
              <w:rPr>
                <w:color w:val="000000" w:themeColor="text1"/>
              </w:rPr>
            </w:pPr>
            <w:r>
              <w:rPr>
                <w:color w:val="000000" w:themeColor="text1"/>
              </w:rPr>
              <w:t xml:space="preserve">Сентябрь </w:t>
            </w:r>
          </w:p>
        </w:tc>
        <w:tc>
          <w:tcPr>
            <w:tcW w:w="3638" w:type="dxa"/>
            <w:gridSpan w:val="4"/>
          </w:tcPr>
          <w:p w14:paraId="24C301DD">
            <w:pPr>
              <w:jc w:val="center"/>
              <w:rPr>
                <w:color w:val="000000" w:themeColor="text1"/>
              </w:rPr>
            </w:pPr>
            <w:r>
              <w:rPr>
                <w:color w:val="000000" w:themeColor="text1"/>
              </w:rPr>
              <w:t>Педагог-организатор</w:t>
            </w:r>
          </w:p>
          <w:p w14:paraId="42A94938">
            <w:pPr>
              <w:jc w:val="center"/>
              <w:rPr>
                <w:color w:val="000000" w:themeColor="text1"/>
              </w:rPr>
            </w:pPr>
            <w:r>
              <w:rPr>
                <w:color w:val="000000" w:themeColor="text1"/>
              </w:rPr>
              <w:t xml:space="preserve">Студактив </w:t>
            </w:r>
          </w:p>
        </w:tc>
      </w:tr>
      <w:tr w14:paraId="2066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A34C9BC">
            <w:pPr>
              <w:pStyle w:val="15"/>
              <w:numPr>
                <w:ilvl w:val="0"/>
                <w:numId w:val="22"/>
              </w:numPr>
              <w:jc w:val="center"/>
              <w:rPr>
                <w:color w:val="000000" w:themeColor="text1"/>
              </w:rPr>
            </w:pPr>
          </w:p>
        </w:tc>
        <w:tc>
          <w:tcPr>
            <w:tcW w:w="7371" w:type="dxa"/>
            <w:gridSpan w:val="3"/>
            <w:vAlign w:val="center"/>
          </w:tcPr>
          <w:p w14:paraId="52F29969">
            <w:pPr>
              <w:ind w:right="170"/>
              <w:jc w:val="both"/>
              <w:rPr>
                <w:rFonts w:eastAsia="Calibri"/>
              </w:rPr>
            </w:pPr>
            <w:r>
              <w:rPr>
                <w:rFonts w:eastAsia="Calibri"/>
              </w:rPr>
              <w:t>Заседание студенческих объединений колледжа( Студенческий совет, «Школа КВН», медиацентр «Перспектива», СПО «Созвездие», «Восход», «Фаза», волонтерский отряд «Искра», ССК «Импульс», тьюторы школы актива «Лидер» и «Факел», РДДМ «Движение первых»),ССК «Импульс», студенческие профсоюзы,</w:t>
            </w:r>
            <w:r>
              <w:t xml:space="preserve"> молодежные объединения «Молодая гвардия», «Волонтерская рота», ОСП «Тигр»)</w:t>
            </w:r>
            <w:r>
              <w:rPr>
                <w:rFonts w:eastAsia="Calibri"/>
              </w:rPr>
              <w:t xml:space="preserve"> по вопросам планирования </w:t>
            </w:r>
            <w:r>
              <w:t>работы на учебный год.</w:t>
            </w:r>
          </w:p>
          <w:p w14:paraId="1B444E24">
            <w:pPr>
              <w:ind w:right="170"/>
              <w:rPr>
                <w:rFonts w:eastAsia="Calibri"/>
              </w:rPr>
            </w:pPr>
            <w:r>
              <w:rPr>
                <w:rFonts w:eastAsia="Calibri"/>
              </w:rPr>
              <w:t>Выбор представителей в студенческий Совет колледжа;</w:t>
            </w:r>
          </w:p>
          <w:p w14:paraId="425B4FBD">
            <w:pPr>
              <w:ind w:right="170"/>
              <w:rPr>
                <w:color w:val="000000" w:themeColor="text1"/>
              </w:rPr>
            </w:pPr>
            <w:r>
              <w:rPr>
                <w:rFonts w:eastAsia="Calibri"/>
              </w:rPr>
              <w:t xml:space="preserve"> Собрание  </w:t>
            </w:r>
            <w:r>
              <w:rPr>
                <w:lang w:eastAsia="ko-KR"/>
              </w:rPr>
              <w:t>всех молодежных общественных организаций и объединений колледжа. Выстраивание траектории совместной деятельности»; Подготовка к «Посвящению в студенты»</w:t>
            </w:r>
          </w:p>
        </w:tc>
        <w:tc>
          <w:tcPr>
            <w:tcW w:w="1985" w:type="dxa"/>
            <w:gridSpan w:val="5"/>
          </w:tcPr>
          <w:p w14:paraId="356B17DA">
            <w:pPr>
              <w:jc w:val="center"/>
              <w:rPr>
                <w:color w:val="000000" w:themeColor="text1"/>
              </w:rPr>
            </w:pPr>
            <w:r>
              <w:rPr>
                <w:color w:val="000000" w:themeColor="text1"/>
              </w:rPr>
              <w:t>Представители студенческих объединений</w:t>
            </w:r>
          </w:p>
        </w:tc>
        <w:tc>
          <w:tcPr>
            <w:tcW w:w="1701" w:type="dxa"/>
            <w:gridSpan w:val="7"/>
          </w:tcPr>
          <w:p w14:paraId="6237A349">
            <w:pPr>
              <w:jc w:val="center"/>
              <w:rPr>
                <w:color w:val="000000" w:themeColor="text1"/>
              </w:rPr>
            </w:pPr>
            <w:r>
              <w:rPr>
                <w:color w:val="000000" w:themeColor="text1"/>
              </w:rPr>
              <w:t xml:space="preserve">Сентябрь </w:t>
            </w:r>
          </w:p>
        </w:tc>
        <w:tc>
          <w:tcPr>
            <w:tcW w:w="3638" w:type="dxa"/>
            <w:gridSpan w:val="4"/>
          </w:tcPr>
          <w:p w14:paraId="1C4B344C">
            <w:pPr>
              <w:jc w:val="center"/>
              <w:rPr>
                <w:color w:val="000000" w:themeColor="text1"/>
              </w:rPr>
            </w:pPr>
            <w:r>
              <w:rPr>
                <w:color w:val="000000" w:themeColor="text1"/>
              </w:rPr>
              <w:t>Советники по воспитанию,</w:t>
            </w:r>
          </w:p>
          <w:p w14:paraId="7727689B">
            <w:pPr>
              <w:jc w:val="center"/>
              <w:rPr>
                <w:color w:val="000000" w:themeColor="text1"/>
              </w:rPr>
            </w:pPr>
            <w:r>
              <w:rPr>
                <w:color w:val="000000" w:themeColor="text1"/>
              </w:rPr>
              <w:t>Педагоги-организаторы</w:t>
            </w:r>
          </w:p>
          <w:p w14:paraId="0EBC9D2A">
            <w:pPr>
              <w:jc w:val="center"/>
              <w:rPr>
                <w:color w:val="000000" w:themeColor="text1"/>
              </w:rPr>
            </w:pPr>
            <w:r>
              <w:rPr>
                <w:color w:val="000000" w:themeColor="text1"/>
              </w:rPr>
              <w:t xml:space="preserve">Студактив </w:t>
            </w:r>
          </w:p>
        </w:tc>
      </w:tr>
      <w:tr w14:paraId="4F15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FBC342">
            <w:pPr>
              <w:pStyle w:val="15"/>
              <w:numPr>
                <w:ilvl w:val="0"/>
                <w:numId w:val="22"/>
              </w:numPr>
              <w:jc w:val="center"/>
              <w:rPr>
                <w:color w:val="000000" w:themeColor="text1"/>
              </w:rPr>
            </w:pPr>
          </w:p>
        </w:tc>
        <w:tc>
          <w:tcPr>
            <w:tcW w:w="7371" w:type="dxa"/>
            <w:gridSpan w:val="3"/>
            <w:vAlign w:val="center"/>
          </w:tcPr>
          <w:p w14:paraId="24665332">
            <w:pPr>
              <w:ind w:right="170"/>
              <w:jc w:val="both"/>
              <w:rPr>
                <w:rFonts w:eastAsia="Calibri"/>
                <w:color w:val="000000" w:themeColor="text1"/>
              </w:rPr>
            </w:pPr>
            <w:r>
              <w:rPr>
                <w:rFonts w:eastAsia="Calibri"/>
              </w:rPr>
              <w:t>Выступление студенческого актива на Посвящении первокурсников в студенты;</w:t>
            </w:r>
          </w:p>
        </w:tc>
        <w:tc>
          <w:tcPr>
            <w:tcW w:w="1985" w:type="dxa"/>
            <w:gridSpan w:val="5"/>
          </w:tcPr>
          <w:p w14:paraId="3C8A52FE">
            <w:pPr>
              <w:jc w:val="center"/>
              <w:rPr>
                <w:color w:val="000000" w:themeColor="text1"/>
              </w:rPr>
            </w:pPr>
            <w:r>
              <w:rPr>
                <w:color w:val="000000" w:themeColor="text1"/>
              </w:rPr>
              <w:t>1 курс</w:t>
            </w:r>
          </w:p>
        </w:tc>
        <w:tc>
          <w:tcPr>
            <w:tcW w:w="1701" w:type="dxa"/>
            <w:gridSpan w:val="7"/>
          </w:tcPr>
          <w:p w14:paraId="406DE216">
            <w:pPr>
              <w:jc w:val="center"/>
              <w:rPr>
                <w:color w:val="000000" w:themeColor="text1"/>
              </w:rPr>
            </w:pPr>
            <w:r>
              <w:rPr>
                <w:color w:val="000000" w:themeColor="text1"/>
              </w:rPr>
              <w:t>Сентябрь</w:t>
            </w:r>
          </w:p>
        </w:tc>
        <w:tc>
          <w:tcPr>
            <w:tcW w:w="3638" w:type="dxa"/>
            <w:gridSpan w:val="4"/>
          </w:tcPr>
          <w:p w14:paraId="6EA98A71">
            <w:pPr>
              <w:jc w:val="center"/>
              <w:rPr>
                <w:color w:val="000000" w:themeColor="text1"/>
              </w:rPr>
            </w:pPr>
            <w:r>
              <w:rPr>
                <w:color w:val="000000" w:themeColor="text1"/>
              </w:rPr>
              <w:t>Педагоги-организаторы</w:t>
            </w:r>
          </w:p>
          <w:p w14:paraId="38BE10DB">
            <w:pPr>
              <w:jc w:val="center"/>
              <w:rPr>
                <w:color w:val="000000" w:themeColor="text1"/>
              </w:rPr>
            </w:pPr>
            <w:r>
              <w:rPr>
                <w:color w:val="000000" w:themeColor="text1"/>
              </w:rPr>
              <w:t>Студактив</w:t>
            </w:r>
          </w:p>
        </w:tc>
      </w:tr>
      <w:tr w14:paraId="63DD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D3E5A37">
            <w:pPr>
              <w:pStyle w:val="15"/>
              <w:numPr>
                <w:ilvl w:val="0"/>
                <w:numId w:val="22"/>
              </w:numPr>
              <w:jc w:val="center"/>
              <w:rPr>
                <w:color w:val="000000" w:themeColor="text1"/>
              </w:rPr>
            </w:pPr>
          </w:p>
        </w:tc>
        <w:tc>
          <w:tcPr>
            <w:tcW w:w="7371" w:type="dxa"/>
            <w:gridSpan w:val="3"/>
            <w:vAlign w:val="center"/>
          </w:tcPr>
          <w:p w14:paraId="3456E225">
            <w:pPr>
              <w:ind w:right="170"/>
              <w:jc w:val="both"/>
              <w:rPr>
                <w:rFonts w:eastAsia="Calibri"/>
              </w:rPr>
            </w:pPr>
            <w:r>
              <w:rPr>
                <w:rFonts w:eastAsia="Calibri"/>
              </w:rPr>
              <w:t>Собрание студенческого актива «Организация поздравительных мероприятий, посвященных Дню учителя».</w:t>
            </w:r>
          </w:p>
          <w:p w14:paraId="22A3E322">
            <w:pPr>
              <w:ind w:right="170"/>
              <w:jc w:val="both"/>
              <w:rPr>
                <w:rFonts w:eastAsia="Calibri"/>
              </w:rPr>
            </w:pPr>
          </w:p>
          <w:p w14:paraId="495D82E7">
            <w:pPr>
              <w:ind w:right="170"/>
              <w:jc w:val="both"/>
              <w:rPr>
                <w:rFonts w:eastAsia="Calibri"/>
              </w:rPr>
            </w:pPr>
          </w:p>
          <w:p w14:paraId="670913FD">
            <w:pPr>
              <w:ind w:right="170"/>
              <w:jc w:val="both"/>
              <w:rPr>
                <w:rFonts w:eastAsia="Calibri"/>
              </w:rPr>
            </w:pPr>
          </w:p>
        </w:tc>
        <w:tc>
          <w:tcPr>
            <w:tcW w:w="1985" w:type="dxa"/>
            <w:gridSpan w:val="5"/>
          </w:tcPr>
          <w:p w14:paraId="08C1569F">
            <w:pPr>
              <w:jc w:val="center"/>
              <w:rPr>
                <w:color w:val="000000" w:themeColor="text1"/>
              </w:rPr>
            </w:pPr>
            <w:r>
              <w:rPr>
                <w:color w:val="000000" w:themeColor="text1"/>
              </w:rPr>
              <w:t>Студактив</w:t>
            </w:r>
          </w:p>
        </w:tc>
        <w:tc>
          <w:tcPr>
            <w:tcW w:w="1701" w:type="dxa"/>
            <w:gridSpan w:val="7"/>
          </w:tcPr>
          <w:p w14:paraId="36A54F3A">
            <w:pPr>
              <w:jc w:val="center"/>
              <w:rPr>
                <w:color w:val="000000" w:themeColor="text1"/>
              </w:rPr>
            </w:pPr>
            <w:r>
              <w:rPr>
                <w:color w:val="000000" w:themeColor="text1"/>
              </w:rPr>
              <w:t>Октябрь</w:t>
            </w:r>
          </w:p>
        </w:tc>
        <w:tc>
          <w:tcPr>
            <w:tcW w:w="3638" w:type="dxa"/>
            <w:gridSpan w:val="4"/>
          </w:tcPr>
          <w:p w14:paraId="360AE099">
            <w:pPr>
              <w:jc w:val="center"/>
              <w:rPr>
                <w:color w:val="000000" w:themeColor="text1"/>
              </w:rPr>
            </w:pPr>
            <w:r>
              <w:rPr>
                <w:color w:val="000000" w:themeColor="text1"/>
              </w:rPr>
              <w:t>Советники по воспитанию Педагоги-организаторы Руководители студенческих объединений</w:t>
            </w:r>
          </w:p>
          <w:p w14:paraId="79AF68DD">
            <w:pPr>
              <w:jc w:val="center"/>
              <w:rPr>
                <w:color w:val="000000" w:themeColor="text1"/>
              </w:rPr>
            </w:pPr>
            <w:r>
              <w:rPr>
                <w:color w:val="000000" w:themeColor="text1"/>
              </w:rPr>
              <w:t>Студактив</w:t>
            </w:r>
          </w:p>
        </w:tc>
      </w:tr>
      <w:tr w14:paraId="782D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5B3496">
            <w:pPr>
              <w:pStyle w:val="15"/>
              <w:numPr>
                <w:ilvl w:val="0"/>
                <w:numId w:val="22"/>
              </w:numPr>
              <w:jc w:val="center"/>
              <w:rPr>
                <w:color w:val="000000" w:themeColor="text1"/>
              </w:rPr>
            </w:pPr>
          </w:p>
        </w:tc>
        <w:tc>
          <w:tcPr>
            <w:tcW w:w="7371" w:type="dxa"/>
            <w:gridSpan w:val="3"/>
            <w:vAlign w:val="center"/>
          </w:tcPr>
          <w:p w14:paraId="0E7EB6F6">
            <w:pPr>
              <w:ind w:right="170"/>
              <w:jc w:val="both"/>
              <w:rPr>
                <w:rFonts w:eastAsia="Calibri"/>
                <w:bCs/>
              </w:rPr>
            </w:pPr>
            <w:r>
              <w:rPr>
                <w:rFonts w:eastAsia="Calibri"/>
                <w:bCs/>
              </w:rPr>
              <w:t>Участие в акции, посвященной Международному дню Мира</w:t>
            </w:r>
          </w:p>
          <w:p w14:paraId="3BF49AF6">
            <w:pPr>
              <w:ind w:right="170"/>
              <w:jc w:val="both"/>
              <w:rPr>
                <w:rFonts w:eastAsia="Calibri"/>
                <w:bCs/>
              </w:rPr>
            </w:pPr>
          </w:p>
          <w:p w14:paraId="68CD32A6">
            <w:pPr>
              <w:ind w:right="170"/>
              <w:jc w:val="both"/>
              <w:rPr>
                <w:rFonts w:eastAsia="Calibri"/>
              </w:rPr>
            </w:pPr>
          </w:p>
        </w:tc>
        <w:tc>
          <w:tcPr>
            <w:tcW w:w="1985" w:type="dxa"/>
            <w:gridSpan w:val="5"/>
          </w:tcPr>
          <w:p w14:paraId="39558276">
            <w:pPr>
              <w:jc w:val="center"/>
              <w:rPr>
                <w:color w:val="000000" w:themeColor="text1"/>
              </w:rPr>
            </w:pPr>
            <w:r>
              <w:rPr>
                <w:color w:val="000000" w:themeColor="text1"/>
              </w:rPr>
              <w:t>1 -2 курсы</w:t>
            </w:r>
          </w:p>
        </w:tc>
        <w:tc>
          <w:tcPr>
            <w:tcW w:w="1701" w:type="dxa"/>
            <w:gridSpan w:val="7"/>
          </w:tcPr>
          <w:p w14:paraId="6B80C42E">
            <w:pPr>
              <w:jc w:val="center"/>
              <w:rPr>
                <w:color w:val="000000" w:themeColor="text1"/>
              </w:rPr>
            </w:pPr>
            <w:r>
              <w:rPr>
                <w:color w:val="000000" w:themeColor="text1"/>
              </w:rPr>
              <w:t>Сентябрь</w:t>
            </w:r>
          </w:p>
        </w:tc>
        <w:tc>
          <w:tcPr>
            <w:tcW w:w="3638" w:type="dxa"/>
            <w:gridSpan w:val="4"/>
          </w:tcPr>
          <w:p w14:paraId="544DDAC1">
            <w:pPr>
              <w:jc w:val="center"/>
              <w:rPr>
                <w:color w:val="000000" w:themeColor="text1"/>
              </w:rPr>
            </w:pPr>
            <w:r>
              <w:rPr>
                <w:color w:val="000000" w:themeColor="text1"/>
              </w:rPr>
              <w:t>Советники по воспитанию,</w:t>
            </w:r>
          </w:p>
          <w:p w14:paraId="468232AD">
            <w:pPr>
              <w:jc w:val="center"/>
              <w:rPr>
                <w:color w:val="000000" w:themeColor="text1"/>
              </w:rPr>
            </w:pPr>
            <w:r>
              <w:rPr>
                <w:color w:val="000000" w:themeColor="text1"/>
              </w:rPr>
              <w:t>Педагоги-организаторы</w:t>
            </w:r>
          </w:p>
          <w:p w14:paraId="5DFD6F87">
            <w:pPr>
              <w:jc w:val="center"/>
              <w:rPr>
                <w:color w:val="000000" w:themeColor="text1"/>
              </w:rPr>
            </w:pPr>
            <w:r>
              <w:rPr>
                <w:color w:val="000000" w:themeColor="text1"/>
              </w:rPr>
              <w:t>Студактив</w:t>
            </w:r>
          </w:p>
        </w:tc>
      </w:tr>
      <w:tr w14:paraId="28D4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518F7A">
            <w:pPr>
              <w:pStyle w:val="15"/>
              <w:numPr>
                <w:ilvl w:val="0"/>
                <w:numId w:val="22"/>
              </w:numPr>
              <w:jc w:val="center"/>
              <w:rPr>
                <w:color w:val="000000" w:themeColor="text1"/>
              </w:rPr>
            </w:pPr>
          </w:p>
        </w:tc>
        <w:tc>
          <w:tcPr>
            <w:tcW w:w="7371" w:type="dxa"/>
            <w:gridSpan w:val="3"/>
            <w:vAlign w:val="center"/>
          </w:tcPr>
          <w:p w14:paraId="4B54252A">
            <w:pPr>
              <w:ind w:right="170"/>
              <w:rPr>
                <w:color w:val="000000" w:themeColor="text1"/>
              </w:rPr>
            </w:pPr>
            <w:r>
              <w:rPr>
                <w:color w:val="000000" w:themeColor="text1"/>
              </w:rPr>
              <w:t>Подготовка к Фестивалю «Новая волна-2026»</w:t>
            </w:r>
          </w:p>
          <w:p w14:paraId="25C0E2D4">
            <w:pPr>
              <w:ind w:right="170"/>
              <w:rPr>
                <w:rFonts w:eastAsia="Calibri"/>
                <w:color w:val="000000" w:themeColor="text1"/>
              </w:rPr>
            </w:pPr>
          </w:p>
        </w:tc>
        <w:tc>
          <w:tcPr>
            <w:tcW w:w="1985" w:type="dxa"/>
            <w:gridSpan w:val="5"/>
          </w:tcPr>
          <w:p w14:paraId="1B1EDB3B">
            <w:pPr>
              <w:jc w:val="center"/>
              <w:rPr>
                <w:color w:val="000000" w:themeColor="text1"/>
              </w:rPr>
            </w:pPr>
            <w:r>
              <w:rPr>
                <w:color w:val="000000" w:themeColor="text1"/>
              </w:rPr>
              <w:t>1 курс</w:t>
            </w:r>
          </w:p>
          <w:p w14:paraId="620C78F0">
            <w:pPr>
              <w:jc w:val="center"/>
              <w:rPr>
                <w:color w:val="000000" w:themeColor="text1"/>
              </w:rPr>
            </w:pPr>
          </w:p>
        </w:tc>
        <w:tc>
          <w:tcPr>
            <w:tcW w:w="1701" w:type="dxa"/>
            <w:gridSpan w:val="7"/>
          </w:tcPr>
          <w:p w14:paraId="20CEAF65">
            <w:pPr>
              <w:pStyle w:val="17"/>
              <w:spacing w:after="0" w:line="240" w:lineRule="auto"/>
              <w:ind w:firstLine="0"/>
              <w:jc w:val="center"/>
              <w:rPr>
                <w:color w:val="000000" w:themeColor="text1"/>
                <w:sz w:val="22"/>
                <w:szCs w:val="22"/>
              </w:rPr>
            </w:pPr>
            <w:r>
              <w:rPr>
                <w:rStyle w:val="31"/>
                <w:sz w:val="22"/>
                <w:szCs w:val="22"/>
              </w:rPr>
              <w:t xml:space="preserve">Октябрь </w:t>
            </w:r>
          </w:p>
        </w:tc>
        <w:tc>
          <w:tcPr>
            <w:tcW w:w="3638" w:type="dxa"/>
            <w:gridSpan w:val="4"/>
          </w:tcPr>
          <w:p w14:paraId="28978435">
            <w:pPr>
              <w:jc w:val="center"/>
              <w:rPr>
                <w:color w:val="000000" w:themeColor="text1"/>
              </w:rPr>
            </w:pPr>
            <w:r>
              <w:rPr>
                <w:color w:val="000000" w:themeColor="text1"/>
              </w:rPr>
              <w:t xml:space="preserve">Педагоги-организаторы </w:t>
            </w:r>
          </w:p>
          <w:p w14:paraId="0E6DFDAB">
            <w:pPr>
              <w:jc w:val="center"/>
              <w:rPr>
                <w:color w:val="000000" w:themeColor="text1"/>
              </w:rPr>
            </w:pPr>
            <w:r>
              <w:rPr>
                <w:color w:val="000000" w:themeColor="text1"/>
              </w:rPr>
              <w:t>Студактив</w:t>
            </w:r>
          </w:p>
        </w:tc>
      </w:tr>
      <w:tr w14:paraId="5618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753AC22">
            <w:pPr>
              <w:pStyle w:val="15"/>
              <w:numPr>
                <w:ilvl w:val="0"/>
                <w:numId w:val="22"/>
              </w:numPr>
              <w:jc w:val="center"/>
              <w:rPr>
                <w:color w:val="000000" w:themeColor="text1"/>
              </w:rPr>
            </w:pPr>
          </w:p>
        </w:tc>
        <w:tc>
          <w:tcPr>
            <w:tcW w:w="7371" w:type="dxa"/>
            <w:gridSpan w:val="3"/>
            <w:vAlign w:val="center"/>
          </w:tcPr>
          <w:p w14:paraId="04DB1DAE">
            <w:pPr>
              <w:ind w:right="170"/>
              <w:rPr>
                <w:rFonts w:eastAsia="Calibri"/>
                <w:color w:val="000000" w:themeColor="text1"/>
              </w:rPr>
            </w:pPr>
            <w:r>
              <w:rPr>
                <w:rFonts w:eastAsia="Calibri"/>
                <w:color w:val="000000" w:themeColor="text1"/>
              </w:rPr>
              <w:t>Собрание студенческого актива «Организация поздравительных мероприятий, посвященных Дню учителя»</w:t>
            </w:r>
          </w:p>
        </w:tc>
        <w:tc>
          <w:tcPr>
            <w:tcW w:w="1985" w:type="dxa"/>
            <w:gridSpan w:val="5"/>
          </w:tcPr>
          <w:p w14:paraId="4ABD36C3">
            <w:pPr>
              <w:jc w:val="center"/>
              <w:rPr>
                <w:color w:val="000000" w:themeColor="text1"/>
              </w:rPr>
            </w:pPr>
            <w:r>
              <w:rPr>
                <w:color w:val="000000" w:themeColor="text1"/>
              </w:rPr>
              <w:t>1 – 5 курсы</w:t>
            </w:r>
          </w:p>
          <w:p w14:paraId="34830EBB">
            <w:pPr>
              <w:jc w:val="center"/>
              <w:rPr>
                <w:color w:val="000000" w:themeColor="text1"/>
              </w:rPr>
            </w:pPr>
          </w:p>
        </w:tc>
        <w:tc>
          <w:tcPr>
            <w:tcW w:w="1701" w:type="dxa"/>
            <w:gridSpan w:val="7"/>
          </w:tcPr>
          <w:p w14:paraId="4B91401F">
            <w:pPr>
              <w:jc w:val="center"/>
              <w:rPr>
                <w:color w:val="000000" w:themeColor="text1"/>
              </w:rPr>
            </w:pPr>
            <w:r>
              <w:rPr>
                <w:color w:val="000000" w:themeColor="text1"/>
              </w:rPr>
              <w:t>Октябрь</w:t>
            </w:r>
          </w:p>
        </w:tc>
        <w:tc>
          <w:tcPr>
            <w:tcW w:w="3638" w:type="dxa"/>
            <w:gridSpan w:val="4"/>
          </w:tcPr>
          <w:p w14:paraId="47E4778D">
            <w:pPr>
              <w:jc w:val="center"/>
              <w:rPr>
                <w:color w:val="000000" w:themeColor="text1"/>
              </w:rPr>
            </w:pPr>
            <w:r>
              <w:rPr>
                <w:color w:val="000000" w:themeColor="text1"/>
              </w:rPr>
              <w:t>Студактив</w:t>
            </w:r>
          </w:p>
        </w:tc>
      </w:tr>
      <w:tr w14:paraId="6545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95A8F15">
            <w:pPr>
              <w:pStyle w:val="15"/>
              <w:numPr>
                <w:ilvl w:val="0"/>
                <w:numId w:val="22"/>
              </w:numPr>
              <w:jc w:val="center"/>
              <w:rPr>
                <w:color w:val="000000" w:themeColor="text1"/>
              </w:rPr>
            </w:pPr>
          </w:p>
        </w:tc>
        <w:tc>
          <w:tcPr>
            <w:tcW w:w="7371" w:type="dxa"/>
            <w:gridSpan w:val="3"/>
            <w:vAlign w:val="center"/>
          </w:tcPr>
          <w:p w14:paraId="5840A4D8">
            <w:pPr>
              <w:ind w:right="170"/>
              <w:rPr>
                <w:rFonts w:eastAsia="Calibri"/>
                <w:color w:val="000000" w:themeColor="text1"/>
              </w:rPr>
            </w:pPr>
            <w:r>
              <w:rPr>
                <w:rFonts w:eastAsia="Calibri"/>
              </w:rPr>
              <w:t>Заседание актива волонтерского отряда «Искра». Проведение благотворительных акций «С днем Учителя», «С днем пожилого человека», «Мы в ответе за тех, кого приручили» (День защиты  животных)</w:t>
            </w:r>
          </w:p>
        </w:tc>
        <w:tc>
          <w:tcPr>
            <w:tcW w:w="1985" w:type="dxa"/>
            <w:gridSpan w:val="5"/>
          </w:tcPr>
          <w:p w14:paraId="7F10F664">
            <w:pPr>
              <w:jc w:val="center"/>
              <w:rPr>
                <w:color w:val="000000" w:themeColor="text1"/>
              </w:rPr>
            </w:pPr>
            <w:r>
              <w:rPr>
                <w:color w:val="000000" w:themeColor="text1"/>
              </w:rPr>
              <w:t xml:space="preserve">Представители студенческих объединений </w:t>
            </w:r>
          </w:p>
          <w:p w14:paraId="362F4D05">
            <w:pPr>
              <w:jc w:val="center"/>
              <w:rPr>
                <w:color w:val="000000" w:themeColor="text1"/>
              </w:rPr>
            </w:pPr>
          </w:p>
        </w:tc>
        <w:tc>
          <w:tcPr>
            <w:tcW w:w="1701" w:type="dxa"/>
            <w:gridSpan w:val="7"/>
          </w:tcPr>
          <w:p w14:paraId="7FEC5BA0">
            <w:pPr>
              <w:jc w:val="center"/>
              <w:rPr>
                <w:color w:val="000000" w:themeColor="text1"/>
              </w:rPr>
            </w:pPr>
            <w:r>
              <w:rPr>
                <w:color w:val="000000" w:themeColor="text1"/>
              </w:rPr>
              <w:t>Октябрь</w:t>
            </w:r>
          </w:p>
        </w:tc>
        <w:tc>
          <w:tcPr>
            <w:tcW w:w="3638" w:type="dxa"/>
            <w:gridSpan w:val="4"/>
          </w:tcPr>
          <w:p w14:paraId="46A79B91">
            <w:pPr>
              <w:jc w:val="center"/>
              <w:rPr>
                <w:color w:val="000000" w:themeColor="text1"/>
              </w:rPr>
            </w:pPr>
            <w:r>
              <w:rPr>
                <w:color w:val="000000" w:themeColor="text1"/>
              </w:rPr>
              <w:t xml:space="preserve">Руководитель отряда, Педагоги-организаторы </w:t>
            </w:r>
          </w:p>
          <w:p w14:paraId="68DDDE3C">
            <w:pPr>
              <w:jc w:val="center"/>
              <w:rPr>
                <w:color w:val="000000" w:themeColor="text1"/>
              </w:rPr>
            </w:pPr>
          </w:p>
        </w:tc>
      </w:tr>
      <w:tr w14:paraId="56F7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7CF69C0">
            <w:pPr>
              <w:pStyle w:val="15"/>
              <w:numPr>
                <w:ilvl w:val="0"/>
                <w:numId w:val="22"/>
              </w:numPr>
              <w:jc w:val="center"/>
              <w:rPr>
                <w:color w:val="000000" w:themeColor="text1"/>
              </w:rPr>
            </w:pPr>
          </w:p>
        </w:tc>
        <w:tc>
          <w:tcPr>
            <w:tcW w:w="7371" w:type="dxa"/>
            <w:gridSpan w:val="3"/>
            <w:vAlign w:val="center"/>
          </w:tcPr>
          <w:p w14:paraId="1FC8E78D">
            <w:pPr>
              <w:ind w:right="170"/>
              <w:rPr>
                <w:rFonts w:eastAsia="Calibri"/>
              </w:rPr>
            </w:pPr>
            <w:r>
              <w:rPr>
                <w:rFonts w:eastAsia="Calibri"/>
              </w:rPr>
              <w:t>Заседания студенческих  Советов , движений и объединений. Планирование совместной  работы на месяц.</w:t>
            </w:r>
          </w:p>
          <w:p w14:paraId="41027DB0">
            <w:pPr>
              <w:ind w:right="170"/>
              <w:rPr>
                <w:rFonts w:eastAsia="Calibri"/>
              </w:rPr>
            </w:pPr>
          </w:p>
          <w:p w14:paraId="166C00C6">
            <w:pPr>
              <w:ind w:right="170"/>
              <w:rPr>
                <w:rFonts w:eastAsia="Calibri"/>
                <w:color w:val="000000" w:themeColor="text1"/>
              </w:rPr>
            </w:pPr>
          </w:p>
        </w:tc>
        <w:tc>
          <w:tcPr>
            <w:tcW w:w="1985" w:type="dxa"/>
            <w:gridSpan w:val="5"/>
          </w:tcPr>
          <w:p w14:paraId="43D421BE">
            <w:pPr>
              <w:jc w:val="center"/>
              <w:rPr>
                <w:color w:val="000000" w:themeColor="text1"/>
              </w:rPr>
            </w:pPr>
            <w:r>
              <w:rPr>
                <w:color w:val="000000" w:themeColor="text1"/>
              </w:rPr>
              <w:t>1 – 5 курсы</w:t>
            </w:r>
          </w:p>
          <w:p w14:paraId="0795059D">
            <w:pPr>
              <w:jc w:val="center"/>
              <w:rPr>
                <w:color w:val="000000" w:themeColor="text1"/>
              </w:rPr>
            </w:pPr>
          </w:p>
        </w:tc>
        <w:tc>
          <w:tcPr>
            <w:tcW w:w="1701" w:type="dxa"/>
            <w:gridSpan w:val="7"/>
          </w:tcPr>
          <w:p w14:paraId="124E917C">
            <w:pPr>
              <w:jc w:val="center"/>
              <w:rPr>
                <w:color w:val="000000" w:themeColor="text1"/>
              </w:rPr>
            </w:pPr>
            <w:r>
              <w:rPr>
                <w:color w:val="000000" w:themeColor="text1"/>
              </w:rPr>
              <w:t>Ежемесячно</w:t>
            </w:r>
          </w:p>
          <w:p w14:paraId="61019D4C">
            <w:pPr>
              <w:jc w:val="center"/>
              <w:rPr>
                <w:color w:val="000000" w:themeColor="text1"/>
              </w:rPr>
            </w:pPr>
            <w:r>
              <w:rPr>
                <w:color w:val="000000" w:themeColor="text1"/>
              </w:rPr>
              <w:t xml:space="preserve"> ( начало каждого месяца)</w:t>
            </w:r>
          </w:p>
        </w:tc>
        <w:tc>
          <w:tcPr>
            <w:tcW w:w="3638" w:type="dxa"/>
            <w:gridSpan w:val="4"/>
          </w:tcPr>
          <w:p w14:paraId="41259B95">
            <w:pPr>
              <w:jc w:val="center"/>
              <w:rPr>
                <w:color w:val="000000" w:themeColor="text1"/>
              </w:rPr>
            </w:pPr>
            <w:r>
              <w:rPr>
                <w:color w:val="000000" w:themeColor="text1"/>
              </w:rPr>
              <w:t>Советники по воспитанию,</w:t>
            </w:r>
          </w:p>
          <w:p w14:paraId="0C8FBB77">
            <w:pPr>
              <w:jc w:val="center"/>
              <w:rPr>
                <w:color w:val="000000" w:themeColor="text1"/>
              </w:rPr>
            </w:pPr>
            <w:r>
              <w:rPr>
                <w:color w:val="000000" w:themeColor="text1"/>
              </w:rPr>
              <w:t xml:space="preserve">Педагоги-организаторы, руководители объединений, </w:t>
            </w:r>
          </w:p>
          <w:p w14:paraId="14925EFF">
            <w:pPr>
              <w:jc w:val="center"/>
              <w:rPr>
                <w:color w:val="000000" w:themeColor="text1"/>
              </w:rPr>
            </w:pPr>
            <w:r>
              <w:rPr>
                <w:color w:val="000000" w:themeColor="text1"/>
              </w:rPr>
              <w:t xml:space="preserve">Студактив </w:t>
            </w:r>
          </w:p>
        </w:tc>
      </w:tr>
      <w:tr w14:paraId="2A13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027A645">
            <w:pPr>
              <w:pStyle w:val="15"/>
              <w:numPr>
                <w:ilvl w:val="0"/>
                <w:numId w:val="22"/>
              </w:numPr>
              <w:jc w:val="center"/>
              <w:rPr>
                <w:color w:val="000000" w:themeColor="text1"/>
              </w:rPr>
            </w:pPr>
          </w:p>
        </w:tc>
        <w:tc>
          <w:tcPr>
            <w:tcW w:w="7371" w:type="dxa"/>
            <w:gridSpan w:val="3"/>
            <w:vAlign w:val="center"/>
          </w:tcPr>
          <w:p w14:paraId="7478D19E">
            <w:pPr>
              <w:ind w:right="170"/>
            </w:pPr>
            <w:r>
              <w:t>Проведение квеста - игры «Студенческие годы» для студентов 1 курса</w:t>
            </w:r>
          </w:p>
          <w:p w14:paraId="0FEEC561">
            <w:pPr>
              <w:ind w:right="170"/>
            </w:pPr>
          </w:p>
          <w:p w14:paraId="58264896">
            <w:pPr>
              <w:ind w:right="170"/>
              <w:rPr>
                <w:rFonts w:eastAsia="Calibri"/>
                <w:color w:val="000000" w:themeColor="text1"/>
              </w:rPr>
            </w:pPr>
          </w:p>
        </w:tc>
        <w:tc>
          <w:tcPr>
            <w:tcW w:w="1985" w:type="dxa"/>
            <w:gridSpan w:val="5"/>
          </w:tcPr>
          <w:p w14:paraId="6E7AF324">
            <w:pPr>
              <w:jc w:val="center"/>
              <w:rPr>
                <w:color w:val="000000" w:themeColor="text1"/>
              </w:rPr>
            </w:pPr>
            <w:r>
              <w:rPr>
                <w:color w:val="000000" w:themeColor="text1"/>
              </w:rPr>
              <w:t>1 курс</w:t>
            </w:r>
          </w:p>
        </w:tc>
        <w:tc>
          <w:tcPr>
            <w:tcW w:w="1701" w:type="dxa"/>
            <w:gridSpan w:val="7"/>
          </w:tcPr>
          <w:p w14:paraId="538345D3">
            <w:pPr>
              <w:jc w:val="center"/>
              <w:rPr>
                <w:color w:val="000000" w:themeColor="text1"/>
              </w:rPr>
            </w:pPr>
            <w:r>
              <w:rPr>
                <w:color w:val="000000" w:themeColor="text1"/>
              </w:rPr>
              <w:t xml:space="preserve">Ноябрь </w:t>
            </w:r>
          </w:p>
        </w:tc>
        <w:tc>
          <w:tcPr>
            <w:tcW w:w="3638" w:type="dxa"/>
            <w:gridSpan w:val="4"/>
          </w:tcPr>
          <w:p w14:paraId="3B441D4A">
            <w:pPr>
              <w:jc w:val="center"/>
              <w:rPr>
                <w:color w:val="000000" w:themeColor="text1"/>
              </w:rPr>
            </w:pPr>
            <w:r>
              <w:rPr>
                <w:color w:val="000000" w:themeColor="text1"/>
              </w:rPr>
              <w:t>Руководители студенческих отрядов</w:t>
            </w:r>
          </w:p>
        </w:tc>
      </w:tr>
      <w:tr w14:paraId="39B6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B56C09">
            <w:pPr>
              <w:pStyle w:val="15"/>
              <w:numPr>
                <w:ilvl w:val="0"/>
                <w:numId w:val="22"/>
              </w:numPr>
              <w:jc w:val="center"/>
              <w:rPr>
                <w:color w:val="000000" w:themeColor="text1"/>
              </w:rPr>
            </w:pPr>
          </w:p>
        </w:tc>
        <w:tc>
          <w:tcPr>
            <w:tcW w:w="7371" w:type="dxa"/>
            <w:gridSpan w:val="3"/>
            <w:vAlign w:val="center"/>
          </w:tcPr>
          <w:p w14:paraId="6F34ED30">
            <w:pPr>
              <w:ind w:right="170"/>
            </w:pPr>
            <w:r>
              <w:t xml:space="preserve">Заседания старостатов на комплексах </w:t>
            </w:r>
          </w:p>
          <w:p w14:paraId="64557DAA">
            <w:pPr>
              <w:ind w:right="170"/>
            </w:pPr>
          </w:p>
          <w:p w14:paraId="7C77BE0D">
            <w:pPr>
              <w:ind w:right="170"/>
            </w:pPr>
          </w:p>
          <w:p w14:paraId="04138B3A">
            <w:pPr>
              <w:ind w:right="170"/>
            </w:pPr>
          </w:p>
          <w:p w14:paraId="648B1E01">
            <w:pPr>
              <w:ind w:right="170"/>
            </w:pPr>
          </w:p>
          <w:p w14:paraId="7D00C6C3">
            <w:pPr>
              <w:ind w:right="170"/>
            </w:pPr>
          </w:p>
        </w:tc>
        <w:tc>
          <w:tcPr>
            <w:tcW w:w="1985" w:type="dxa"/>
            <w:gridSpan w:val="5"/>
          </w:tcPr>
          <w:p w14:paraId="6E50D4DA">
            <w:pPr>
              <w:jc w:val="center"/>
              <w:rPr>
                <w:color w:val="000000" w:themeColor="text1"/>
              </w:rPr>
            </w:pPr>
            <w:r>
              <w:rPr>
                <w:color w:val="000000" w:themeColor="text1"/>
              </w:rPr>
              <w:t>1 – 5 курсы</w:t>
            </w:r>
          </w:p>
          <w:p w14:paraId="7E3C7B83">
            <w:pPr>
              <w:jc w:val="center"/>
              <w:rPr>
                <w:color w:val="000000" w:themeColor="text1"/>
              </w:rPr>
            </w:pPr>
          </w:p>
        </w:tc>
        <w:tc>
          <w:tcPr>
            <w:tcW w:w="1701" w:type="dxa"/>
            <w:gridSpan w:val="7"/>
          </w:tcPr>
          <w:p w14:paraId="525A0538">
            <w:pPr>
              <w:jc w:val="center"/>
              <w:rPr>
                <w:color w:val="000000" w:themeColor="text1"/>
              </w:rPr>
            </w:pPr>
            <w:r>
              <w:rPr>
                <w:color w:val="000000" w:themeColor="text1"/>
              </w:rPr>
              <w:t xml:space="preserve">Ежемесячно </w:t>
            </w:r>
          </w:p>
        </w:tc>
        <w:tc>
          <w:tcPr>
            <w:tcW w:w="3638" w:type="dxa"/>
            <w:gridSpan w:val="4"/>
          </w:tcPr>
          <w:p w14:paraId="60A8A37A">
            <w:pPr>
              <w:jc w:val="center"/>
              <w:rPr>
                <w:color w:val="000000" w:themeColor="text1"/>
              </w:rPr>
            </w:pPr>
            <w:r>
              <w:rPr>
                <w:color w:val="000000" w:themeColor="text1"/>
              </w:rPr>
              <w:t>Советники по воспитанию,</w:t>
            </w:r>
          </w:p>
          <w:p w14:paraId="2E6FDD1E">
            <w:pPr>
              <w:jc w:val="center"/>
              <w:rPr>
                <w:color w:val="000000" w:themeColor="text1"/>
              </w:rPr>
            </w:pPr>
            <w:r>
              <w:rPr>
                <w:color w:val="000000" w:themeColor="text1"/>
              </w:rPr>
              <w:t xml:space="preserve">Педагоги-организаторы, руководители объединений, </w:t>
            </w:r>
          </w:p>
          <w:p w14:paraId="4B420260">
            <w:pPr>
              <w:jc w:val="center"/>
              <w:rPr>
                <w:color w:val="000000" w:themeColor="text1"/>
              </w:rPr>
            </w:pPr>
            <w:r>
              <w:rPr>
                <w:color w:val="000000" w:themeColor="text1"/>
              </w:rPr>
              <w:t>Студактив</w:t>
            </w:r>
          </w:p>
        </w:tc>
      </w:tr>
      <w:tr w14:paraId="61F0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4CFD40E">
            <w:pPr>
              <w:pStyle w:val="15"/>
              <w:numPr>
                <w:ilvl w:val="0"/>
                <w:numId w:val="22"/>
              </w:numPr>
              <w:jc w:val="center"/>
              <w:rPr>
                <w:color w:val="000000" w:themeColor="text1"/>
              </w:rPr>
            </w:pPr>
          </w:p>
        </w:tc>
        <w:tc>
          <w:tcPr>
            <w:tcW w:w="7371" w:type="dxa"/>
            <w:gridSpan w:val="3"/>
            <w:vAlign w:val="center"/>
          </w:tcPr>
          <w:p w14:paraId="52D56D38">
            <w:pPr>
              <w:ind w:right="170"/>
            </w:pPr>
            <w:r>
              <w:t>Заседание студенческого совета колледжа. Разработка программ и формата проведения мероприятий: «Гала- концерт студенческого творчества «Новая волна», «День Матери», «Кубок «КВН ПКИПТ», Фестиваль национальных культур;</w:t>
            </w:r>
          </w:p>
          <w:p w14:paraId="46878626">
            <w:pPr>
              <w:ind w:right="170"/>
            </w:pPr>
            <w:r>
              <w:t>Организационное собрание команд КВН отделений по вопросу проведения кубка «КВН ПКИПТ»</w:t>
            </w:r>
          </w:p>
        </w:tc>
        <w:tc>
          <w:tcPr>
            <w:tcW w:w="1985" w:type="dxa"/>
            <w:gridSpan w:val="5"/>
          </w:tcPr>
          <w:p w14:paraId="3BF416E6">
            <w:pPr>
              <w:jc w:val="center"/>
              <w:rPr>
                <w:color w:val="000000" w:themeColor="text1"/>
              </w:rPr>
            </w:pPr>
            <w:r>
              <w:rPr>
                <w:color w:val="000000" w:themeColor="text1"/>
              </w:rPr>
              <w:t>Представители студенческих объединений</w:t>
            </w:r>
          </w:p>
        </w:tc>
        <w:tc>
          <w:tcPr>
            <w:tcW w:w="1701" w:type="dxa"/>
            <w:gridSpan w:val="7"/>
          </w:tcPr>
          <w:p w14:paraId="62D8AAE0">
            <w:pPr>
              <w:jc w:val="center"/>
              <w:rPr>
                <w:color w:val="000000" w:themeColor="text1"/>
              </w:rPr>
            </w:pPr>
            <w:r>
              <w:rPr>
                <w:color w:val="000000" w:themeColor="text1"/>
              </w:rPr>
              <w:t xml:space="preserve">Ноябрь </w:t>
            </w:r>
          </w:p>
        </w:tc>
        <w:tc>
          <w:tcPr>
            <w:tcW w:w="3638" w:type="dxa"/>
            <w:gridSpan w:val="4"/>
          </w:tcPr>
          <w:p w14:paraId="072E656D">
            <w:pPr>
              <w:jc w:val="center"/>
              <w:rPr>
                <w:color w:val="000000" w:themeColor="text1"/>
              </w:rPr>
            </w:pPr>
            <w:r>
              <w:rPr>
                <w:color w:val="000000" w:themeColor="text1"/>
              </w:rPr>
              <w:t>Советники по воспитанию,</w:t>
            </w:r>
          </w:p>
          <w:p w14:paraId="5BF09E3D">
            <w:pPr>
              <w:jc w:val="center"/>
              <w:rPr>
                <w:color w:val="000000" w:themeColor="text1"/>
              </w:rPr>
            </w:pPr>
            <w:r>
              <w:rPr>
                <w:color w:val="000000" w:themeColor="text1"/>
              </w:rPr>
              <w:t xml:space="preserve">Педагоги-организаторы, руководители объединений, </w:t>
            </w:r>
          </w:p>
          <w:p w14:paraId="75EF5F5C">
            <w:pPr>
              <w:jc w:val="center"/>
              <w:rPr>
                <w:color w:val="000000" w:themeColor="text1"/>
              </w:rPr>
            </w:pPr>
            <w:r>
              <w:rPr>
                <w:color w:val="000000" w:themeColor="text1"/>
              </w:rPr>
              <w:t>Студактив</w:t>
            </w:r>
          </w:p>
        </w:tc>
      </w:tr>
      <w:tr w14:paraId="51599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FC008C">
            <w:pPr>
              <w:pStyle w:val="15"/>
              <w:numPr>
                <w:ilvl w:val="0"/>
                <w:numId w:val="22"/>
              </w:numPr>
              <w:jc w:val="center"/>
              <w:rPr>
                <w:color w:val="000000" w:themeColor="text1"/>
              </w:rPr>
            </w:pPr>
          </w:p>
        </w:tc>
        <w:tc>
          <w:tcPr>
            <w:tcW w:w="7371" w:type="dxa"/>
            <w:gridSpan w:val="3"/>
            <w:vAlign w:val="center"/>
          </w:tcPr>
          <w:p w14:paraId="07A4CCFC">
            <w:pPr>
              <w:ind w:right="170"/>
              <w:jc w:val="both"/>
              <w:rPr>
                <w:rFonts w:eastAsia="Calibri"/>
              </w:rPr>
            </w:pPr>
            <w:r>
              <w:rPr>
                <w:rFonts w:eastAsia="Calibri"/>
              </w:rPr>
              <w:t>Заседание студенческих советов самоуправления в колледже (Старостат, студенческий Совет, первичная ячейка РДДМ «Движение вверх», ССК «Импульс»,Совет общежития и др:</w:t>
            </w:r>
          </w:p>
          <w:p w14:paraId="20798660">
            <w:pPr>
              <w:widowControl w:val="0"/>
              <w:numPr>
                <w:ilvl w:val="0"/>
                <w:numId w:val="23"/>
              </w:numPr>
              <w:ind w:right="170"/>
              <w:jc w:val="both"/>
              <w:rPr>
                <w:rFonts w:eastAsia="Calibri"/>
              </w:rPr>
            </w:pPr>
            <w:r>
              <w:rPr>
                <w:rFonts w:eastAsia="Calibri"/>
              </w:rPr>
              <w:t>обсуждение плана работы на месяц;</w:t>
            </w:r>
          </w:p>
          <w:p w14:paraId="1130B447">
            <w:pPr>
              <w:widowControl w:val="0"/>
              <w:numPr>
                <w:ilvl w:val="0"/>
                <w:numId w:val="23"/>
              </w:numPr>
              <w:ind w:right="170"/>
              <w:jc w:val="both"/>
              <w:rPr>
                <w:rFonts w:eastAsia="Calibri"/>
              </w:rPr>
            </w:pPr>
            <w:r>
              <w:rPr>
                <w:rFonts w:eastAsia="Calibri"/>
              </w:rPr>
              <w:t>составление плана работы с активом групп по подготовке и проведению Новогодних праздников;</w:t>
            </w:r>
          </w:p>
          <w:p w14:paraId="0BADD0BD">
            <w:pPr>
              <w:widowControl w:val="0"/>
              <w:numPr>
                <w:ilvl w:val="0"/>
                <w:numId w:val="23"/>
              </w:numPr>
              <w:ind w:right="170"/>
              <w:jc w:val="both"/>
              <w:rPr>
                <w:rFonts w:eastAsia="Calibri"/>
              </w:rPr>
            </w:pPr>
            <w:r>
              <w:rPr>
                <w:rFonts w:eastAsia="Calibri"/>
              </w:rPr>
              <w:t>конкурс на лучшее Новогоднее украшение кабинетов, фойе, вестибюлей;</w:t>
            </w:r>
          </w:p>
          <w:p w14:paraId="4CD42897">
            <w:pPr>
              <w:widowControl w:val="0"/>
              <w:numPr>
                <w:ilvl w:val="0"/>
                <w:numId w:val="23"/>
              </w:numPr>
              <w:ind w:right="170"/>
              <w:jc w:val="both"/>
              <w:rPr>
                <w:rFonts w:eastAsia="Calibri"/>
              </w:rPr>
            </w:pPr>
            <w:r>
              <w:rPr>
                <w:rFonts w:eastAsia="Calibri"/>
              </w:rPr>
              <w:t>новогодние поделки своими руками;</w:t>
            </w:r>
          </w:p>
          <w:p w14:paraId="5FEB5C4C">
            <w:pPr>
              <w:widowControl w:val="0"/>
              <w:numPr>
                <w:ilvl w:val="0"/>
                <w:numId w:val="23"/>
              </w:numPr>
              <w:ind w:right="170"/>
              <w:jc w:val="both"/>
              <w:rPr>
                <w:rFonts w:eastAsia="Calibri"/>
              </w:rPr>
            </w:pPr>
            <w:r>
              <w:rPr>
                <w:rFonts w:eastAsia="Calibri"/>
              </w:rPr>
              <w:t>конкурс «Новогодний калейдоскоп» (от каждой группы по 1–2 видео номера художественной самодеятельности, запись роликов);</w:t>
            </w:r>
          </w:p>
          <w:p w14:paraId="1284BF55">
            <w:pPr>
              <w:widowControl w:val="0"/>
              <w:numPr>
                <w:ilvl w:val="0"/>
                <w:numId w:val="23"/>
              </w:numPr>
              <w:ind w:right="170"/>
              <w:jc w:val="both"/>
              <w:rPr>
                <w:rFonts w:eastAsia="Calibri"/>
              </w:rPr>
            </w:pPr>
            <w:r>
              <w:rPr>
                <w:rFonts w:eastAsia="Calibri"/>
              </w:rPr>
              <w:t>участие студентов в конкурсах, олимпиадах и др;</w:t>
            </w:r>
          </w:p>
          <w:p w14:paraId="1033C1EF">
            <w:pPr>
              <w:widowControl w:val="0"/>
              <w:numPr>
                <w:ilvl w:val="0"/>
                <w:numId w:val="23"/>
              </w:numPr>
              <w:ind w:right="170"/>
              <w:jc w:val="both"/>
              <w:rPr>
                <w:rFonts w:eastAsia="Calibri"/>
              </w:rPr>
            </w:pPr>
            <w:r>
              <w:rPr>
                <w:rFonts w:eastAsia="Calibri"/>
              </w:rPr>
              <w:t>подготовка к сессии;</w:t>
            </w:r>
          </w:p>
          <w:p w14:paraId="4712E830">
            <w:pPr>
              <w:ind w:right="170"/>
            </w:pPr>
            <w:r>
              <w:t>Редактура кубка КВН ПКИПТ</w:t>
            </w:r>
          </w:p>
          <w:p w14:paraId="6BD77E61">
            <w:pPr>
              <w:ind w:right="170"/>
            </w:pPr>
            <w:r>
              <w:t>Совместное заседание  студенческих отрядов колледжа, волонтерского отряда «Искра» и экоотряда « Подготовка и проведение мероприятий, посвященных Дню добровольца( волонтера) в России:</w:t>
            </w:r>
          </w:p>
          <w:p w14:paraId="0E37FACC">
            <w:pPr>
              <w:jc w:val="both"/>
            </w:pPr>
            <w:r>
              <w:t>Акция «Волонтер – это стиль жизни»,посвященное всероссийскому дню добровольца (волонтера)</w:t>
            </w:r>
          </w:p>
          <w:p w14:paraId="7DB912F0">
            <w:pPr>
              <w:jc w:val="both"/>
            </w:pPr>
            <w:r>
              <w:t>- презентация направлений добровольчества ПКИПТ: социальное, экологическое, патриотическое, спортивное, событийное с раздачей буклетов;</w:t>
            </w:r>
          </w:p>
          <w:p w14:paraId="6CDC10A6">
            <w:pPr>
              <w:jc w:val="both"/>
            </w:pPr>
            <w:r>
              <w:t>- просмотр кинофильма #Яволонтер. История неравнодушных»</w:t>
            </w:r>
          </w:p>
          <w:p w14:paraId="7F57A7F7">
            <w:pPr>
              <w:jc w:val="both"/>
            </w:pPr>
            <w:r>
              <w:t>-  волонтерский  флешмоб «Присоединяйтесь»</w:t>
            </w:r>
          </w:p>
        </w:tc>
        <w:tc>
          <w:tcPr>
            <w:tcW w:w="1985" w:type="dxa"/>
            <w:gridSpan w:val="5"/>
          </w:tcPr>
          <w:p w14:paraId="5A2A46E5">
            <w:pPr>
              <w:jc w:val="center"/>
              <w:rPr>
                <w:color w:val="000000" w:themeColor="text1"/>
              </w:rPr>
            </w:pPr>
            <w:r>
              <w:rPr>
                <w:color w:val="000000" w:themeColor="text1"/>
              </w:rPr>
              <w:t>Представители студенческих объединений</w:t>
            </w:r>
          </w:p>
        </w:tc>
        <w:tc>
          <w:tcPr>
            <w:tcW w:w="1701" w:type="dxa"/>
            <w:gridSpan w:val="7"/>
          </w:tcPr>
          <w:p w14:paraId="21A7383C">
            <w:pPr>
              <w:jc w:val="center"/>
              <w:rPr>
                <w:color w:val="000000" w:themeColor="text1"/>
              </w:rPr>
            </w:pPr>
            <w:r>
              <w:rPr>
                <w:color w:val="000000" w:themeColor="text1"/>
              </w:rPr>
              <w:t xml:space="preserve">Декабрь </w:t>
            </w:r>
          </w:p>
        </w:tc>
        <w:tc>
          <w:tcPr>
            <w:tcW w:w="3638" w:type="dxa"/>
            <w:gridSpan w:val="4"/>
          </w:tcPr>
          <w:p w14:paraId="674A18CF">
            <w:pPr>
              <w:jc w:val="center"/>
              <w:rPr>
                <w:color w:val="000000" w:themeColor="text1"/>
              </w:rPr>
            </w:pPr>
            <w:r>
              <w:rPr>
                <w:color w:val="000000" w:themeColor="text1"/>
              </w:rPr>
              <w:t>Советники по воспитанию,</w:t>
            </w:r>
          </w:p>
          <w:p w14:paraId="6A09701B">
            <w:pPr>
              <w:jc w:val="center"/>
              <w:rPr>
                <w:color w:val="000000" w:themeColor="text1"/>
              </w:rPr>
            </w:pPr>
            <w:r>
              <w:rPr>
                <w:color w:val="000000" w:themeColor="text1"/>
              </w:rPr>
              <w:t xml:space="preserve">Педагоги-организаторы, руководители объединений, </w:t>
            </w:r>
          </w:p>
          <w:p w14:paraId="51C3F7EB">
            <w:pPr>
              <w:jc w:val="center"/>
              <w:rPr>
                <w:color w:val="000000" w:themeColor="text1"/>
              </w:rPr>
            </w:pPr>
            <w:r>
              <w:rPr>
                <w:color w:val="000000" w:themeColor="text1"/>
              </w:rPr>
              <w:t>Студактив</w:t>
            </w:r>
          </w:p>
        </w:tc>
      </w:tr>
      <w:tr w14:paraId="6237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532F73">
            <w:pPr>
              <w:pStyle w:val="15"/>
              <w:numPr>
                <w:ilvl w:val="0"/>
                <w:numId w:val="22"/>
              </w:numPr>
              <w:jc w:val="center"/>
              <w:rPr>
                <w:color w:val="000000" w:themeColor="text1"/>
              </w:rPr>
            </w:pPr>
          </w:p>
        </w:tc>
        <w:tc>
          <w:tcPr>
            <w:tcW w:w="7371" w:type="dxa"/>
            <w:gridSpan w:val="3"/>
            <w:vAlign w:val="center"/>
          </w:tcPr>
          <w:p w14:paraId="185B9630">
            <w:pPr>
              <w:ind w:right="170"/>
              <w:jc w:val="both"/>
            </w:pPr>
            <w:r>
              <w:rPr>
                <w:rFonts w:eastAsia="Calibri"/>
              </w:rPr>
              <w:t>Заседание студенческого Совета и медиацентра «Перспектива» Совместный план работы. «Подготовка к новогодним мероприятиям»;</w:t>
            </w:r>
          </w:p>
          <w:p w14:paraId="4299D806">
            <w:pPr>
              <w:ind w:right="170"/>
              <w:jc w:val="both"/>
              <w:rPr>
                <w:rFonts w:eastAsia="Calibri"/>
              </w:rPr>
            </w:pPr>
            <w:r>
              <w:rPr>
                <w:rFonts w:eastAsia="Calibri"/>
              </w:rPr>
              <w:t>Набор в состав 2-го социального профориентационного марафона СПО студенческих отрядов.</w:t>
            </w:r>
          </w:p>
          <w:p w14:paraId="1DFCAF87">
            <w:pPr>
              <w:ind w:right="170"/>
            </w:pPr>
          </w:p>
        </w:tc>
        <w:tc>
          <w:tcPr>
            <w:tcW w:w="1985" w:type="dxa"/>
            <w:gridSpan w:val="5"/>
          </w:tcPr>
          <w:p w14:paraId="16F84B52">
            <w:pPr>
              <w:jc w:val="center"/>
              <w:rPr>
                <w:color w:val="000000" w:themeColor="text1"/>
              </w:rPr>
            </w:pPr>
            <w:r>
              <w:rPr>
                <w:color w:val="000000" w:themeColor="text1"/>
              </w:rPr>
              <w:t>Представители студенческих отрядов</w:t>
            </w:r>
          </w:p>
        </w:tc>
        <w:tc>
          <w:tcPr>
            <w:tcW w:w="1701" w:type="dxa"/>
            <w:gridSpan w:val="7"/>
          </w:tcPr>
          <w:p w14:paraId="6026E43A">
            <w:pPr>
              <w:jc w:val="center"/>
              <w:rPr>
                <w:color w:val="000000" w:themeColor="text1"/>
              </w:rPr>
            </w:pPr>
            <w:r>
              <w:rPr>
                <w:color w:val="000000" w:themeColor="text1"/>
              </w:rPr>
              <w:t xml:space="preserve">Декабрь </w:t>
            </w:r>
          </w:p>
        </w:tc>
        <w:tc>
          <w:tcPr>
            <w:tcW w:w="3638" w:type="dxa"/>
            <w:gridSpan w:val="4"/>
          </w:tcPr>
          <w:p w14:paraId="53C855D5">
            <w:pPr>
              <w:jc w:val="center"/>
              <w:rPr>
                <w:color w:val="000000" w:themeColor="text1"/>
              </w:rPr>
            </w:pPr>
            <w:r>
              <w:rPr>
                <w:color w:val="000000" w:themeColor="text1"/>
              </w:rPr>
              <w:t>Руководители штаба РСО</w:t>
            </w:r>
          </w:p>
          <w:p w14:paraId="62B732B2">
            <w:pPr>
              <w:jc w:val="center"/>
              <w:rPr>
                <w:color w:val="000000" w:themeColor="text1"/>
              </w:rPr>
            </w:pPr>
            <w:r>
              <w:rPr>
                <w:color w:val="000000" w:themeColor="text1"/>
              </w:rPr>
              <w:t>Командиры отрядов</w:t>
            </w:r>
          </w:p>
        </w:tc>
      </w:tr>
      <w:tr w14:paraId="36AB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517901">
            <w:pPr>
              <w:pStyle w:val="15"/>
              <w:numPr>
                <w:ilvl w:val="0"/>
                <w:numId w:val="22"/>
              </w:numPr>
              <w:jc w:val="center"/>
              <w:rPr>
                <w:color w:val="000000" w:themeColor="text1"/>
              </w:rPr>
            </w:pPr>
          </w:p>
        </w:tc>
        <w:tc>
          <w:tcPr>
            <w:tcW w:w="7371" w:type="dxa"/>
            <w:gridSpan w:val="3"/>
            <w:vAlign w:val="center"/>
          </w:tcPr>
          <w:p w14:paraId="47DBDB61">
            <w:pPr>
              <w:ind w:right="170"/>
              <w:jc w:val="both"/>
            </w:pPr>
            <w:r>
              <w:rPr>
                <w:rFonts w:eastAsia="Calibri"/>
              </w:rPr>
              <w:t>Заседание студенческого Совета и ССК «Импульс». «Организация в колледже спортивных мероприятий, направленных на пропаганду здорового образа жизни»;</w:t>
            </w:r>
          </w:p>
          <w:p w14:paraId="28711603">
            <w:pPr>
              <w:ind w:right="170"/>
            </w:pPr>
          </w:p>
        </w:tc>
        <w:tc>
          <w:tcPr>
            <w:tcW w:w="1985" w:type="dxa"/>
            <w:gridSpan w:val="5"/>
          </w:tcPr>
          <w:p w14:paraId="6A6D0169">
            <w:pPr>
              <w:jc w:val="center"/>
              <w:rPr>
                <w:color w:val="000000" w:themeColor="text1"/>
              </w:rPr>
            </w:pPr>
            <w:r>
              <w:rPr>
                <w:color w:val="000000" w:themeColor="text1"/>
              </w:rPr>
              <w:t>Совет ССК «Импульс»</w:t>
            </w:r>
          </w:p>
        </w:tc>
        <w:tc>
          <w:tcPr>
            <w:tcW w:w="1701" w:type="dxa"/>
            <w:gridSpan w:val="7"/>
          </w:tcPr>
          <w:p w14:paraId="588CA7DD">
            <w:pPr>
              <w:jc w:val="center"/>
              <w:rPr>
                <w:color w:val="000000" w:themeColor="text1"/>
              </w:rPr>
            </w:pPr>
            <w:r>
              <w:rPr>
                <w:color w:val="000000" w:themeColor="text1"/>
              </w:rPr>
              <w:t>Декабрь</w:t>
            </w:r>
          </w:p>
        </w:tc>
        <w:tc>
          <w:tcPr>
            <w:tcW w:w="3638" w:type="dxa"/>
            <w:gridSpan w:val="4"/>
          </w:tcPr>
          <w:p w14:paraId="002FD7FA">
            <w:pPr>
              <w:jc w:val="center"/>
              <w:rPr>
                <w:color w:val="000000" w:themeColor="text1"/>
              </w:rPr>
            </w:pPr>
            <w:r>
              <w:rPr>
                <w:color w:val="000000" w:themeColor="text1"/>
              </w:rPr>
              <w:t xml:space="preserve">Руководитель ССК«Импульс» </w:t>
            </w:r>
          </w:p>
        </w:tc>
      </w:tr>
      <w:tr w14:paraId="24DB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7DEF00B">
            <w:pPr>
              <w:pStyle w:val="15"/>
              <w:numPr>
                <w:ilvl w:val="0"/>
                <w:numId w:val="22"/>
              </w:numPr>
              <w:jc w:val="center"/>
              <w:rPr>
                <w:color w:val="000000" w:themeColor="text1"/>
              </w:rPr>
            </w:pPr>
          </w:p>
        </w:tc>
        <w:tc>
          <w:tcPr>
            <w:tcW w:w="7371" w:type="dxa"/>
            <w:gridSpan w:val="3"/>
            <w:vAlign w:val="center"/>
          </w:tcPr>
          <w:p w14:paraId="7D95DB38">
            <w:pPr>
              <w:ind w:right="170"/>
              <w:jc w:val="both"/>
              <w:rPr>
                <w:rFonts w:eastAsia="Calibri"/>
              </w:rPr>
            </w:pPr>
            <w:r>
              <w:rPr>
                <w:rFonts w:eastAsia="Calibri"/>
              </w:rPr>
              <w:t xml:space="preserve">Заседание студенческого Совета «Итоги работы студенческого актива и объединений в </w:t>
            </w:r>
            <w:r>
              <w:rPr>
                <w:rFonts w:eastAsia="Calibri"/>
                <w:lang w:val="en-US"/>
              </w:rPr>
              <w:t>I</w:t>
            </w:r>
            <w:r>
              <w:rPr>
                <w:rFonts w:eastAsia="Calibri"/>
              </w:rPr>
              <w:t xml:space="preserve"> полугодии. План работы на 2 полугодие»;</w:t>
            </w:r>
          </w:p>
          <w:p w14:paraId="6651AC83">
            <w:pPr>
              <w:ind w:right="170"/>
              <w:rPr>
                <w:rFonts w:eastAsia="Calibri"/>
              </w:rPr>
            </w:pPr>
            <w:r>
              <w:rPr>
                <w:rFonts w:eastAsia="Calibri"/>
              </w:rPr>
              <w:t>Заседание волонтеров колледжа: благотворительные акции: «Молодежь – ветеранам!», «С Новым годом!», «С Рождеством!»- поздравление ветеранов по месту жительства.</w:t>
            </w:r>
          </w:p>
          <w:p w14:paraId="7DC12E4F">
            <w:pPr>
              <w:ind w:right="170"/>
            </w:pPr>
            <w:r>
              <w:t>Подведение итогов конкурса на лучшее новогоднее оформление кабинетов.</w:t>
            </w:r>
          </w:p>
        </w:tc>
        <w:tc>
          <w:tcPr>
            <w:tcW w:w="1985" w:type="dxa"/>
            <w:gridSpan w:val="5"/>
          </w:tcPr>
          <w:p w14:paraId="4E8001DB">
            <w:pPr>
              <w:jc w:val="center"/>
              <w:rPr>
                <w:color w:val="000000" w:themeColor="text1"/>
              </w:rPr>
            </w:pPr>
            <w:r>
              <w:rPr>
                <w:color w:val="000000" w:themeColor="text1"/>
              </w:rPr>
              <w:t>Представители студенческих объединений</w:t>
            </w:r>
          </w:p>
        </w:tc>
        <w:tc>
          <w:tcPr>
            <w:tcW w:w="1701" w:type="dxa"/>
            <w:gridSpan w:val="7"/>
          </w:tcPr>
          <w:p w14:paraId="4B637D2C">
            <w:pPr>
              <w:jc w:val="center"/>
              <w:rPr>
                <w:color w:val="000000" w:themeColor="text1"/>
              </w:rPr>
            </w:pPr>
            <w:r>
              <w:rPr>
                <w:color w:val="000000" w:themeColor="text1"/>
              </w:rPr>
              <w:t>Декабрь</w:t>
            </w:r>
          </w:p>
        </w:tc>
        <w:tc>
          <w:tcPr>
            <w:tcW w:w="3638" w:type="dxa"/>
            <w:gridSpan w:val="4"/>
          </w:tcPr>
          <w:p w14:paraId="2FBEB885">
            <w:pPr>
              <w:ind w:right="170"/>
            </w:pPr>
            <w:r>
              <w:t>Педагоги - организаторы, студсовет, волонтеры</w:t>
            </w:r>
          </w:p>
          <w:p w14:paraId="5DB4185B">
            <w:pPr>
              <w:rPr>
                <w:color w:val="000000" w:themeColor="text1"/>
              </w:rPr>
            </w:pPr>
            <w:r>
              <w:t>Медиацентр</w:t>
            </w:r>
          </w:p>
        </w:tc>
      </w:tr>
      <w:tr w14:paraId="2B72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F45FCF">
            <w:pPr>
              <w:pStyle w:val="15"/>
              <w:numPr>
                <w:ilvl w:val="0"/>
                <w:numId w:val="22"/>
              </w:numPr>
              <w:jc w:val="center"/>
              <w:rPr>
                <w:color w:val="000000" w:themeColor="text1"/>
              </w:rPr>
            </w:pPr>
          </w:p>
        </w:tc>
        <w:tc>
          <w:tcPr>
            <w:tcW w:w="7371" w:type="dxa"/>
            <w:gridSpan w:val="3"/>
            <w:vAlign w:val="center"/>
          </w:tcPr>
          <w:p w14:paraId="7BCE70BD">
            <w:pPr>
              <w:ind w:right="170"/>
              <w:jc w:val="both"/>
              <w:rPr>
                <w:rFonts w:eastAsia="Calibri"/>
              </w:rPr>
            </w:pPr>
            <w:r>
              <w:rPr>
                <w:rFonts w:eastAsia="Calibri"/>
              </w:rPr>
              <w:t>Заседание студенческого совета «Задачи работы студенческого актива на II полугодие»</w:t>
            </w:r>
          </w:p>
          <w:p w14:paraId="3FB36198">
            <w:pPr>
              <w:ind w:right="170"/>
              <w:jc w:val="both"/>
            </w:pPr>
            <w:r>
              <w:rPr>
                <w:rFonts w:eastAsia="Calibri"/>
              </w:rPr>
              <w:t>Заседание студенческого медиацентра «Перспектива». Планирование работы на январь</w:t>
            </w:r>
          </w:p>
          <w:p w14:paraId="287D7EFE">
            <w:pPr>
              <w:ind w:right="170"/>
              <w:jc w:val="both"/>
              <w:rPr>
                <w:rFonts w:eastAsia="Calibri"/>
              </w:rPr>
            </w:pPr>
            <w:r>
              <w:rPr>
                <w:rFonts w:eastAsia="Calibri"/>
              </w:rPr>
              <w:t>Встреча с активами групп на тему: «Организация проведения мероприятий, посвященных Дню Российского студенчества»:</w:t>
            </w:r>
          </w:p>
          <w:p w14:paraId="7398AA98">
            <w:pPr>
              <w:widowControl w:val="0"/>
              <w:numPr>
                <w:ilvl w:val="0"/>
                <w:numId w:val="24"/>
              </w:numPr>
              <w:ind w:right="170"/>
              <w:jc w:val="both"/>
              <w:rPr>
                <w:rFonts w:eastAsia="Calibri"/>
              </w:rPr>
            </w:pPr>
            <w:r>
              <w:rPr>
                <w:rFonts w:eastAsia="Calibri"/>
              </w:rPr>
              <w:t>Конкурс фотоколлажей «Наша группа (самые яркие и незабываемые фото из студенческой жизни с комментариями и поздравлениями)»;</w:t>
            </w:r>
          </w:p>
          <w:p w14:paraId="707C00D4">
            <w:pPr>
              <w:widowControl w:val="0"/>
              <w:numPr>
                <w:ilvl w:val="0"/>
                <w:numId w:val="24"/>
              </w:numPr>
              <w:ind w:right="170"/>
              <w:jc w:val="both"/>
              <w:rPr>
                <w:rFonts w:eastAsia="Calibri"/>
              </w:rPr>
            </w:pPr>
            <w:r>
              <w:rPr>
                <w:rFonts w:eastAsia="Calibri"/>
              </w:rPr>
              <w:t>Викторина к Международному дню студента;</w:t>
            </w:r>
          </w:p>
          <w:p w14:paraId="0E1C6C86">
            <w:pPr>
              <w:widowControl w:val="0"/>
              <w:numPr>
                <w:ilvl w:val="0"/>
                <w:numId w:val="24"/>
              </w:numPr>
              <w:ind w:right="170"/>
              <w:jc w:val="both"/>
              <w:rPr>
                <w:rFonts w:eastAsia="Calibri"/>
              </w:rPr>
            </w:pPr>
            <w:r>
              <w:rPr>
                <w:rFonts w:eastAsia="Calibri"/>
              </w:rPr>
              <w:t>Конкурс видеороликов «Мы – студенты, а это значит…» (по номинациям, указанным в положении)</w:t>
            </w:r>
          </w:p>
          <w:p w14:paraId="367130A4">
            <w:pPr>
              <w:widowControl w:val="0"/>
              <w:numPr>
                <w:ilvl w:val="0"/>
                <w:numId w:val="24"/>
              </w:numPr>
              <w:ind w:right="170"/>
              <w:jc w:val="both"/>
              <w:rPr>
                <w:rFonts w:eastAsia="Calibri"/>
              </w:rPr>
            </w:pPr>
            <w:r>
              <w:rPr>
                <w:bCs/>
              </w:rPr>
              <w:t xml:space="preserve">Живая газета </w:t>
            </w:r>
            <w:r>
              <w:t xml:space="preserve">– театрализованное представление «От сессии до сессии живут студенты весело», основанное на жизненном материале. </w:t>
            </w:r>
          </w:p>
          <w:p w14:paraId="2EF5087A">
            <w:pPr>
              <w:ind w:right="170"/>
              <w:jc w:val="both"/>
              <w:rPr>
                <w:rFonts w:eastAsia="Calibri"/>
              </w:rPr>
            </w:pPr>
            <w:r>
              <w:t>Студенческий квест «Привет, студент!»(общежитие)</w:t>
            </w:r>
          </w:p>
        </w:tc>
        <w:tc>
          <w:tcPr>
            <w:tcW w:w="1985" w:type="dxa"/>
            <w:gridSpan w:val="5"/>
          </w:tcPr>
          <w:p w14:paraId="774E17B3">
            <w:pPr>
              <w:jc w:val="center"/>
              <w:rPr>
                <w:color w:val="000000" w:themeColor="text1"/>
              </w:rPr>
            </w:pPr>
            <w:r>
              <w:rPr>
                <w:color w:val="000000" w:themeColor="text1"/>
              </w:rPr>
              <w:t>Представители студенческих объединений Студактив групп</w:t>
            </w:r>
          </w:p>
        </w:tc>
        <w:tc>
          <w:tcPr>
            <w:tcW w:w="1701" w:type="dxa"/>
            <w:gridSpan w:val="7"/>
          </w:tcPr>
          <w:p w14:paraId="2F43E7D5">
            <w:pPr>
              <w:jc w:val="center"/>
              <w:rPr>
                <w:color w:val="000000" w:themeColor="text1"/>
              </w:rPr>
            </w:pPr>
            <w:r>
              <w:rPr>
                <w:color w:val="000000" w:themeColor="text1"/>
              </w:rPr>
              <w:t xml:space="preserve">Январь </w:t>
            </w:r>
          </w:p>
        </w:tc>
        <w:tc>
          <w:tcPr>
            <w:tcW w:w="3638" w:type="dxa"/>
            <w:gridSpan w:val="4"/>
          </w:tcPr>
          <w:p w14:paraId="1F0B8ABF">
            <w:pPr>
              <w:jc w:val="center"/>
              <w:rPr>
                <w:color w:val="000000" w:themeColor="text1"/>
              </w:rPr>
            </w:pPr>
            <w:r>
              <w:rPr>
                <w:color w:val="000000" w:themeColor="text1"/>
              </w:rPr>
              <w:t>Зам.директора по ОВиСР</w:t>
            </w:r>
          </w:p>
          <w:p w14:paraId="5F9BF86B">
            <w:pPr>
              <w:jc w:val="center"/>
              <w:rPr>
                <w:color w:val="000000" w:themeColor="text1"/>
              </w:rPr>
            </w:pPr>
            <w:r>
              <w:rPr>
                <w:color w:val="000000" w:themeColor="text1"/>
              </w:rPr>
              <w:t xml:space="preserve"> Советники по воспитанию,</w:t>
            </w:r>
          </w:p>
          <w:p w14:paraId="5DE63704">
            <w:pPr>
              <w:jc w:val="center"/>
              <w:rPr>
                <w:color w:val="000000" w:themeColor="text1"/>
              </w:rPr>
            </w:pPr>
            <w:r>
              <w:rPr>
                <w:color w:val="000000" w:themeColor="text1"/>
              </w:rPr>
              <w:t xml:space="preserve">Педагоги-организаторы, руководители объединений, </w:t>
            </w:r>
          </w:p>
          <w:p w14:paraId="0D8B9F0A">
            <w:pPr>
              <w:jc w:val="center"/>
              <w:rPr>
                <w:color w:val="000000" w:themeColor="text1"/>
              </w:rPr>
            </w:pPr>
            <w:r>
              <w:rPr>
                <w:color w:val="000000" w:themeColor="text1"/>
              </w:rPr>
              <w:t>Студактив</w:t>
            </w:r>
          </w:p>
          <w:p w14:paraId="6190E960">
            <w:pPr>
              <w:ind w:right="170"/>
            </w:pPr>
          </w:p>
        </w:tc>
      </w:tr>
      <w:tr w14:paraId="751F3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801AC2">
            <w:pPr>
              <w:pStyle w:val="15"/>
              <w:numPr>
                <w:ilvl w:val="0"/>
                <w:numId w:val="22"/>
              </w:numPr>
              <w:jc w:val="center"/>
              <w:rPr>
                <w:color w:val="000000" w:themeColor="text1"/>
              </w:rPr>
            </w:pPr>
          </w:p>
        </w:tc>
        <w:tc>
          <w:tcPr>
            <w:tcW w:w="7371" w:type="dxa"/>
            <w:gridSpan w:val="3"/>
            <w:vAlign w:val="center"/>
          </w:tcPr>
          <w:p w14:paraId="589592D6">
            <w:pPr>
              <w:ind w:right="170"/>
              <w:jc w:val="both"/>
              <w:rPr>
                <w:rFonts w:eastAsia="Calibri"/>
              </w:rPr>
            </w:pPr>
            <w:r>
              <w:t xml:space="preserve">Участие медиацентра в </w:t>
            </w:r>
            <w:r>
              <w:rPr>
                <w:shd w:val="clear" w:color="auto" w:fill="FFFFFF"/>
              </w:rPr>
              <w:t>Региональном форуме молодежных медиа "МедиаПовод"</w:t>
            </w:r>
          </w:p>
        </w:tc>
        <w:tc>
          <w:tcPr>
            <w:tcW w:w="1985" w:type="dxa"/>
            <w:gridSpan w:val="5"/>
          </w:tcPr>
          <w:p w14:paraId="5129D451">
            <w:pPr>
              <w:jc w:val="center"/>
              <w:rPr>
                <w:color w:val="000000" w:themeColor="text1"/>
              </w:rPr>
            </w:pPr>
            <w:r>
              <w:rPr>
                <w:color w:val="000000" w:themeColor="text1"/>
              </w:rPr>
              <w:t xml:space="preserve">Медиацентр </w:t>
            </w:r>
          </w:p>
        </w:tc>
        <w:tc>
          <w:tcPr>
            <w:tcW w:w="1701" w:type="dxa"/>
            <w:gridSpan w:val="7"/>
          </w:tcPr>
          <w:p w14:paraId="74BA97BC">
            <w:pPr>
              <w:jc w:val="center"/>
              <w:rPr>
                <w:color w:val="000000" w:themeColor="text1"/>
              </w:rPr>
            </w:pPr>
            <w:r>
              <w:rPr>
                <w:color w:val="000000" w:themeColor="text1"/>
              </w:rPr>
              <w:t xml:space="preserve">Февраль </w:t>
            </w:r>
          </w:p>
        </w:tc>
        <w:tc>
          <w:tcPr>
            <w:tcW w:w="3638" w:type="dxa"/>
            <w:gridSpan w:val="4"/>
          </w:tcPr>
          <w:p w14:paraId="2CF70939">
            <w:pPr>
              <w:jc w:val="center"/>
              <w:rPr>
                <w:color w:val="000000" w:themeColor="text1"/>
              </w:rPr>
            </w:pPr>
            <w:r>
              <w:rPr>
                <w:color w:val="000000" w:themeColor="text1"/>
              </w:rPr>
              <w:t>Руководитель медиацентра</w:t>
            </w:r>
          </w:p>
        </w:tc>
      </w:tr>
      <w:tr w14:paraId="6BD9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E443DD7">
            <w:pPr>
              <w:pStyle w:val="15"/>
              <w:numPr>
                <w:ilvl w:val="0"/>
                <w:numId w:val="22"/>
              </w:numPr>
              <w:jc w:val="center"/>
              <w:rPr>
                <w:color w:val="000000" w:themeColor="text1"/>
              </w:rPr>
            </w:pPr>
          </w:p>
        </w:tc>
        <w:tc>
          <w:tcPr>
            <w:tcW w:w="7371" w:type="dxa"/>
            <w:gridSpan w:val="3"/>
            <w:vAlign w:val="center"/>
          </w:tcPr>
          <w:p w14:paraId="4E33FCE0">
            <w:pPr>
              <w:jc w:val="both"/>
              <w:rPr>
                <w:rFonts w:eastAsia="Calibri"/>
              </w:rPr>
            </w:pPr>
            <w:r>
              <w:rPr>
                <w:rFonts w:eastAsia="Calibri"/>
              </w:rPr>
              <w:t>Заседание студенческого совета «Организация мероприятий, Дню защитника Отечества». Поздравление ветеранов с Днем защитника Отечества.</w:t>
            </w:r>
          </w:p>
          <w:p w14:paraId="2F4A672C">
            <w:pPr>
              <w:jc w:val="both"/>
              <w:rPr>
                <w:rFonts w:eastAsia="Calibri"/>
              </w:rPr>
            </w:pPr>
            <w:r>
              <w:t>Участие в городском митинге, посвященном Дню Зашиты Отечества</w:t>
            </w:r>
          </w:p>
          <w:p w14:paraId="7CD8FBDA">
            <w:pPr>
              <w:jc w:val="both"/>
              <w:rPr>
                <w:rFonts w:eastAsia="Calibri"/>
              </w:rPr>
            </w:pPr>
            <w:r>
              <w:rPr>
                <w:rFonts w:eastAsia="Calibri"/>
              </w:rPr>
              <w:t xml:space="preserve"> Участие в мероприятиях, посв. Дню Российских студенческих отрядов. </w:t>
            </w:r>
          </w:p>
          <w:p w14:paraId="099D7917">
            <w:pPr>
              <w:jc w:val="both"/>
            </w:pPr>
            <w:r>
              <w:rPr>
                <w:rFonts w:eastAsia="Calibri"/>
              </w:rPr>
              <w:t>Студенческий отряд «Созвездие», с праздником, бойцы!» Агитпоход по школам Пензенской области.</w:t>
            </w:r>
          </w:p>
        </w:tc>
        <w:tc>
          <w:tcPr>
            <w:tcW w:w="1985" w:type="dxa"/>
            <w:gridSpan w:val="5"/>
          </w:tcPr>
          <w:p w14:paraId="765E86E3">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7058682D">
            <w:pPr>
              <w:jc w:val="center"/>
              <w:rPr>
                <w:color w:val="000000" w:themeColor="text1"/>
              </w:rPr>
            </w:pPr>
            <w:r>
              <w:rPr>
                <w:color w:val="000000" w:themeColor="text1"/>
              </w:rPr>
              <w:t>Февраль</w:t>
            </w:r>
          </w:p>
        </w:tc>
        <w:tc>
          <w:tcPr>
            <w:tcW w:w="3638" w:type="dxa"/>
            <w:gridSpan w:val="4"/>
          </w:tcPr>
          <w:p w14:paraId="4E53E912">
            <w:pPr>
              <w:jc w:val="center"/>
              <w:rPr>
                <w:color w:val="000000" w:themeColor="text1"/>
              </w:rPr>
            </w:pPr>
            <w:r>
              <w:rPr>
                <w:color w:val="000000" w:themeColor="text1"/>
              </w:rPr>
              <w:t xml:space="preserve">Педагоги-организаторы, руководители объединений, </w:t>
            </w:r>
          </w:p>
          <w:p w14:paraId="333D761C">
            <w:pPr>
              <w:jc w:val="center"/>
              <w:rPr>
                <w:color w:val="000000" w:themeColor="text1"/>
              </w:rPr>
            </w:pPr>
            <w:r>
              <w:rPr>
                <w:color w:val="000000" w:themeColor="text1"/>
              </w:rPr>
              <w:t>Студактив</w:t>
            </w:r>
          </w:p>
        </w:tc>
      </w:tr>
      <w:tr w14:paraId="699B4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86B3945">
            <w:pPr>
              <w:pStyle w:val="15"/>
              <w:numPr>
                <w:ilvl w:val="0"/>
                <w:numId w:val="22"/>
              </w:numPr>
              <w:jc w:val="center"/>
              <w:rPr>
                <w:color w:val="000000" w:themeColor="text1"/>
              </w:rPr>
            </w:pPr>
          </w:p>
        </w:tc>
        <w:tc>
          <w:tcPr>
            <w:tcW w:w="7371" w:type="dxa"/>
            <w:gridSpan w:val="3"/>
            <w:vAlign w:val="center"/>
          </w:tcPr>
          <w:p w14:paraId="7215BB05">
            <w:pPr>
              <w:tabs>
                <w:tab w:val="left" w:pos="324"/>
              </w:tabs>
              <w:jc w:val="both"/>
              <w:rPr>
                <w:rFonts w:eastAsia="Calibri"/>
              </w:rPr>
            </w:pPr>
            <w:r>
              <w:rPr>
                <w:rFonts w:eastAsia="Calibri"/>
              </w:rPr>
              <w:t>Заседание Студенческих объединений самоуправления  «Организация мероприятий в группах и колледже: план на март».</w:t>
            </w:r>
          </w:p>
          <w:p w14:paraId="6F1C8959">
            <w:pPr>
              <w:jc w:val="both"/>
              <w:rPr>
                <w:rFonts w:eastAsia="Calibri"/>
              </w:rPr>
            </w:pPr>
            <w:r>
              <w:rPr>
                <w:rFonts w:eastAsia="Calibri"/>
              </w:rPr>
              <w:t>Организационное собрание членов студсовета и творческих объединений (подготовка к праздничным поздравительным мероприятиям, посвященных Международному женскому Дню 8 Марта)</w:t>
            </w:r>
          </w:p>
          <w:p w14:paraId="3046716F">
            <w:pPr>
              <w:shd w:val="clear" w:color="auto" w:fill="FFFFFF"/>
              <w:jc w:val="both"/>
            </w:pPr>
            <w:r>
              <w:rPr>
                <w:rFonts w:eastAsia="Calibri"/>
              </w:rPr>
              <w:t xml:space="preserve">Кастинг «Мисс </w:t>
            </w:r>
            <w:r>
              <w:t xml:space="preserve">и </w:t>
            </w:r>
            <w:r>
              <w:rPr>
                <w:rFonts w:eastAsia="Calibri"/>
              </w:rPr>
              <w:t>Мистер ПКИПТ». Проведение конкурса</w:t>
            </w:r>
            <w:r>
              <w:t xml:space="preserve"> «Мисс и Мистер ПКИПТ-</w:t>
            </w:r>
            <w:r>
              <w:rPr>
                <w:rFonts w:eastAsia="Calibri"/>
              </w:rPr>
              <w:t>2027</w:t>
            </w:r>
            <w:r>
              <w:t>»</w:t>
            </w:r>
          </w:p>
          <w:p w14:paraId="63346F93">
            <w:pPr>
              <w:jc w:val="both"/>
              <w:rPr>
                <w:rFonts w:eastAsia="Calibri"/>
              </w:rPr>
            </w:pPr>
            <w:r>
              <w:rPr>
                <w:rFonts w:eastAsia="Calibri"/>
              </w:rPr>
              <w:t>Встреча администрации колледжа с активом групп.</w:t>
            </w:r>
          </w:p>
        </w:tc>
        <w:tc>
          <w:tcPr>
            <w:tcW w:w="1985" w:type="dxa"/>
            <w:gridSpan w:val="5"/>
          </w:tcPr>
          <w:p w14:paraId="4073E417">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5B5D24AF">
            <w:pPr>
              <w:jc w:val="center"/>
              <w:rPr>
                <w:color w:val="000000" w:themeColor="text1"/>
              </w:rPr>
            </w:pPr>
            <w:r>
              <w:rPr>
                <w:color w:val="000000" w:themeColor="text1"/>
              </w:rPr>
              <w:t xml:space="preserve">Март </w:t>
            </w:r>
          </w:p>
        </w:tc>
        <w:tc>
          <w:tcPr>
            <w:tcW w:w="3638" w:type="dxa"/>
            <w:gridSpan w:val="4"/>
          </w:tcPr>
          <w:p w14:paraId="184281CA">
            <w:pPr>
              <w:jc w:val="center"/>
              <w:rPr>
                <w:color w:val="000000" w:themeColor="text1"/>
              </w:rPr>
            </w:pPr>
            <w:r>
              <w:rPr>
                <w:color w:val="000000" w:themeColor="text1"/>
              </w:rPr>
              <w:t>Зам.директора по ОВиСР</w:t>
            </w:r>
          </w:p>
          <w:p w14:paraId="19E837FD">
            <w:pPr>
              <w:jc w:val="center"/>
              <w:rPr>
                <w:color w:val="000000" w:themeColor="text1"/>
              </w:rPr>
            </w:pPr>
            <w:r>
              <w:rPr>
                <w:color w:val="000000" w:themeColor="text1"/>
              </w:rPr>
              <w:t xml:space="preserve"> Советники по воспитанию,</w:t>
            </w:r>
          </w:p>
          <w:p w14:paraId="1B5885E0">
            <w:pPr>
              <w:jc w:val="center"/>
              <w:rPr>
                <w:color w:val="000000" w:themeColor="text1"/>
              </w:rPr>
            </w:pPr>
            <w:r>
              <w:rPr>
                <w:color w:val="000000" w:themeColor="text1"/>
              </w:rPr>
              <w:t xml:space="preserve">Педагоги-организаторы, руководители объединений, </w:t>
            </w:r>
          </w:p>
          <w:p w14:paraId="43317B2E">
            <w:pPr>
              <w:jc w:val="center"/>
              <w:rPr>
                <w:color w:val="000000" w:themeColor="text1"/>
              </w:rPr>
            </w:pPr>
            <w:r>
              <w:rPr>
                <w:color w:val="000000" w:themeColor="text1"/>
              </w:rPr>
              <w:t>Студактив</w:t>
            </w:r>
          </w:p>
        </w:tc>
      </w:tr>
      <w:tr w14:paraId="63B3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675" w:type="dxa"/>
          </w:tcPr>
          <w:p w14:paraId="51AD67BD">
            <w:pPr>
              <w:pStyle w:val="15"/>
              <w:numPr>
                <w:ilvl w:val="0"/>
                <w:numId w:val="22"/>
              </w:numPr>
              <w:jc w:val="center"/>
              <w:rPr>
                <w:color w:val="000000" w:themeColor="text1"/>
              </w:rPr>
            </w:pPr>
          </w:p>
        </w:tc>
        <w:tc>
          <w:tcPr>
            <w:tcW w:w="7371" w:type="dxa"/>
            <w:gridSpan w:val="3"/>
            <w:vAlign w:val="center"/>
          </w:tcPr>
          <w:p w14:paraId="66B01827">
            <w:pPr>
              <w:ind w:right="170"/>
              <w:jc w:val="both"/>
              <w:rPr>
                <w:rFonts w:eastAsia="Calibri"/>
              </w:rPr>
            </w:pPr>
            <w:r>
              <w:rPr>
                <w:rFonts w:eastAsia="Calibri"/>
              </w:rPr>
              <w:t>Заседание студенческих советов самоуправления в колледже (старостат, студенческий Совет, первичная ячейка «Движение первых», ССК «Импульс»,Совет общежития и др.</w:t>
            </w:r>
          </w:p>
          <w:p w14:paraId="08519EEC">
            <w:pPr>
              <w:jc w:val="both"/>
              <w:rPr>
                <w:rFonts w:eastAsia="Calibri"/>
              </w:rPr>
            </w:pPr>
            <w:r>
              <w:rPr>
                <w:rFonts w:eastAsia="Calibri"/>
              </w:rPr>
              <w:t>Подготовка к заочному туру областного конкурса «Скажем НЕТ коррупции!»</w:t>
            </w:r>
          </w:p>
        </w:tc>
        <w:tc>
          <w:tcPr>
            <w:tcW w:w="1985" w:type="dxa"/>
            <w:gridSpan w:val="5"/>
          </w:tcPr>
          <w:p w14:paraId="60D91B6C">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02E491A2">
            <w:pPr>
              <w:jc w:val="center"/>
              <w:rPr>
                <w:color w:val="000000" w:themeColor="text1"/>
              </w:rPr>
            </w:pPr>
            <w:r>
              <w:rPr>
                <w:color w:val="000000" w:themeColor="text1"/>
              </w:rPr>
              <w:t xml:space="preserve">Апрель </w:t>
            </w:r>
          </w:p>
        </w:tc>
        <w:tc>
          <w:tcPr>
            <w:tcW w:w="3638" w:type="dxa"/>
            <w:gridSpan w:val="4"/>
          </w:tcPr>
          <w:p w14:paraId="083D88DF">
            <w:pPr>
              <w:jc w:val="center"/>
              <w:rPr>
                <w:color w:val="000000" w:themeColor="text1"/>
              </w:rPr>
            </w:pPr>
            <w:r>
              <w:rPr>
                <w:color w:val="000000" w:themeColor="text1"/>
              </w:rPr>
              <w:t>Советники по воспитанию,</w:t>
            </w:r>
          </w:p>
          <w:p w14:paraId="7CFA49AE">
            <w:pPr>
              <w:jc w:val="center"/>
              <w:rPr>
                <w:color w:val="000000" w:themeColor="text1"/>
              </w:rPr>
            </w:pPr>
            <w:r>
              <w:rPr>
                <w:color w:val="000000" w:themeColor="text1"/>
              </w:rPr>
              <w:t xml:space="preserve">Педагоги-организаторы, руководители объединений, </w:t>
            </w:r>
          </w:p>
          <w:p w14:paraId="540B469A">
            <w:pPr>
              <w:jc w:val="center"/>
              <w:rPr>
                <w:color w:val="000000" w:themeColor="text1"/>
              </w:rPr>
            </w:pPr>
            <w:r>
              <w:rPr>
                <w:color w:val="000000" w:themeColor="text1"/>
              </w:rPr>
              <w:t>Студактив</w:t>
            </w:r>
          </w:p>
        </w:tc>
      </w:tr>
      <w:tr w14:paraId="16BF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976797">
            <w:pPr>
              <w:pStyle w:val="15"/>
              <w:numPr>
                <w:ilvl w:val="0"/>
                <w:numId w:val="22"/>
              </w:numPr>
              <w:jc w:val="center"/>
              <w:rPr>
                <w:color w:val="000000" w:themeColor="text1"/>
              </w:rPr>
            </w:pPr>
          </w:p>
        </w:tc>
        <w:tc>
          <w:tcPr>
            <w:tcW w:w="7371" w:type="dxa"/>
            <w:gridSpan w:val="3"/>
            <w:vAlign w:val="center"/>
          </w:tcPr>
          <w:p w14:paraId="72CE76C5">
            <w:pPr>
              <w:tabs>
                <w:tab w:val="left" w:pos="-11024"/>
                <w:tab w:val="left" w:pos="-10883"/>
                <w:tab w:val="left" w:pos="3206"/>
              </w:tabs>
              <w:jc w:val="both"/>
              <w:rPr>
                <w:rFonts w:eastAsia="Calibri"/>
              </w:rPr>
            </w:pPr>
            <w:r>
              <w:rPr>
                <w:rFonts w:eastAsia="Calibri"/>
              </w:rPr>
              <w:t>Туристический слет «Ахунская сосна»</w:t>
            </w:r>
          </w:p>
          <w:p w14:paraId="4C0AF364">
            <w:pPr>
              <w:jc w:val="both"/>
              <w:rPr>
                <w:rFonts w:eastAsia="Calibri"/>
              </w:rPr>
            </w:pPr>
            <w:r>
              <w:rPr>
                <w:rFonts w:eastAsia="Calibri"/>
              </w:rPr>
              <w:t>Участие в акциях: Всероссийская добровольческая акция «Весенняя неделя добра» .Мы вместе создаем наше будущее!»; Благотворительная акция «Забота». Помощь престарелым жителям, ветеранам педагогического труда – уборка в квартирах и на придворовых территориях; экологическая  акция «Зеленая волна».</w:t>
            </w:r>
          </w:p>
        </w:tc>
        <w:tc>
          <w:tcPr>
            <w:tcW w:w="1985" w:type="dxa"/>
            <w:gridSpan w:val="5"/>
          </w:tcPr>
          <w:p w14:paraId="69CAF273">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4FBF5F46">
            <w:pPr>
              <w:jc w:val="center"/>
              <w:rPr>
                <w:color w:val="000000" w:themeColor="text1"/>
              </w:rPr>
            </w:pPr>
            <w:r>
              <w:rPr>
                <w:color w:val="000000" w:themeColor="text1"/>
              </w:rPr>
              <w:t xml:space="preserve">Апрель </w:t>
            </w:r>
          </w:p>
        </w:tc>
        <w:tc>
          <w:tcPr>
            <w:tcW w:w="3638" w:type="dxa"/>
            <w:gridSpan w:val="4"/>
          </w:tcPr>
          <w:p w14:paraId="647F14AC">
            <w:pPr>
              <w:jc w:val="center"/>
              <w:rPr>
                <w:color w:val="000000" w:themeColor="text1"/>
              </w:rPr>
            </w:pPr>
            <w:r>
              <w:rPr>
                <w:color w:val="000000" w:themeColor="text1"/>
              </w:rPr>
              <w:t>Советники по воспитанию,</w:t>
            </w:r>
          </w:p>
          <w:p w14:paraId="59ADE94D">
            <w:pPr>
              <w:jc w:val="center"/>
              <w:rPr>
                <w:color w:val="000000" w:themeColor="text1"/>
              </w:rPr>
            </w:pPr>
            <w:r>
              <w:rPr>
                <w:color w:val="000000" w:themeColor="text1"/>
              </w:rPr>
              <w:t xml:space="preserve">Педагоги-организаторы, руководители объединений, </w:t>
            </w:r>
          </w:p>
          <w:p w14:paraId="10E3F37C">
            <w:pPr>
              <w:jc w:val="center"/>
              <w:rPr>
                <w:color w:val="000000" w:themeColor="text1"/>
              </w:rPr>
            </w:pPr>
            <w:r>
              <w:rPr>
                <w:color w:val="000000" w:themeColor="text1"/>
              </w:rPr>
              <w:t>Руководители штаба РСО</w:t>
            </w:r>
          </w:p>
          <w:p w14:paraId="4B12DD31">
            <w:pPr>
              <w:jc w:val="center"/>
              <w:rPr>
                <w:color w:val="000000" w:themeColor="text1"/>
              </w:rPr>
            </w:pPr>
          </w:p>
        </w:tc>
      </w:tr>
      <w:tr w14:paraId="161BB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675" w:type="dxa"/>
          </w:tcPr>
          <w:p w14:paraId="753988A3">
            <w:pPr>
              <w:pStyle w:val="15"/>
              <w:numPr>
                <w:ilvl w:val="0"/>
                <w:numId w:val="22"/>
              </w:numPr>
              <w:jc w:val="center"/>
              <w:rPr>
                <w:color w:val="000000" w:themeColor="text1"/>
              </w:rPr>
            </w:pPr>
          </w:p>
        </w:tc>
        <w:tc>
          <w:tcPr>
            <w:tcW w:w="7371" w:type="dxa"/>
            <w:gridSpan w:val="3"/>
            <w:vAlign w:val="center"/>
          </w:tcPr>
          <w:p w14:paraId="19F57A41">
            <w:pPr>
              <w:ind w:right="170"/>
              <w:jc w:val="both"/>
              <w:rPr>
                <w:rFonts w:eastAsia="Calibri"/>
              </w:rPr>
            </w:pPr>
            <w:r>
              <w:rPr>
                <w:rFonts w:eastAsia="Calibri"/>
              </w:rPr>
              <w:t>Заседание студенческих советов самоуправления в колледже (старостат, студенческий Совет, первичная ячейка  «Движение первых», ССК «Импульс»,Совет общежития и др: план мероприятий на май.</w:t>
            </w:r>
          </w:p>
          <w:p w14:paraId="20B5DA81">
            <w:pPr>
              <w:rPr>
                <w:rFonts w:eastAsia="Calibri"/>
              </w:rPr>
            </w:pPr>
            <w:r>
              <w:t>Подготовка к участию в городских и общеколледжных  мероприятий, посвященных празднованию Победы в ВОВ.</w:t>
            </w:r>
          </w:p>
        </w:tc>
        <w:tc>
          <w:tcPr>
            <w:tcW w:w="1985" w:type="dxa"/>
            <w:gridSpan w:val="5"/>
          </w:tcPr>
          <w:p w14:paraId="11C9E1EC">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4E4B5675">
            <w:pPr>
              <w:jc w:val="center"/>
              <w:rPr>
                <w:color w:val="000000" w:themeColor="text1"/>
              </w:rPr>
            </w:pPr>
            <w:r>
              <w:rPr>
                <w:color w:val="000000" w:themeColor="text1"/>
              </w:rPr>
              <w:t>Май</w:t>
            </w:r>
          </w:p>
        </w:tc>
        <w:tc>
          <w:tcPr>
            <w:tcW w:w="3638" w:type="dxa"/>
            <w:gridSpan w:val="4"/>
          </w:tcPr>
          <w:p w14:paraId="45F5D576">
            <w:pPr>
              <w:jc w:val="center"/>
              <w:rPr>
                <w:color w:val="000000" w:themeColor="text1"/>
              </w:rPr>
            </w:pPr>
            <w:r>
              <w:rPr>
                <w:color w:val="000000" w:themeColor="text1"/>
              </w:rPr>
              <w:t>Советники по воспитанию,</w:t>
            </w:r>
          </w:p>
          <w:p w14:paraId="7BBA2BAE">
            <w:pPr>
              <w:jc w:val="center"/>
              <w:rPr>
                <w:color w:val="000000" w:themeColor="text1"/>
              </w:rPr>
            </w:pPr>
            <w:r>
              <w:rPr>
                <w:color w:val="000000" w:themeColor="text1"/>
              </w:rPr>
              <w:t xml:space="preserve">Педагоги-организаторы, руководители объединений, </w:t>
            </w:r>
          </w:p>
          <w:p w14:paraId="46ECD6DA">
            <w:pPr>
              <w:jc w:val="center"/>
              <w:rPr>
                <w:color w:val="000000" w:themeColor="text1"/>
              </w:rPr>
            </w:pPr>
            <w:r>
              <w:rPr>
                <w:color w:val="000000" w:themeColor="text1"/>
              </w:rPr>
              <w:t>Руководители штаба РСО</w:t>
            </w:r>
          </w:p>
        </w:tc>
      </w:tr>
      <w:tr w14:paraId="2AC8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8F40E74">
            <w:pPr>
              <w:pStyle w:val="15"/>
              <w:numPr>
                <w:ilvl w:val="0"/>
                <w:numId w:val="22"/>
              </w:numPr>
              <w:jc w:val="center"/>
              <w:rPr>
                <w:color w:val="000000" w:themeColor="text1"/>
              </w:rPr>
            </w:pPr>
          </w:p>
        </w:tc>
        <w:tc>
          <w:tcPr>
            <w:tcW w:w="7371" w:type="dxa"/>
            <w:gridSpan w:val="3"/>
            <w:vAlign w:val="center"/>
          </w:tcPr>
          <w:p w14:paraId="1B558C4E">
            <w:pPr>
              <w:rPr>
                <w:rFonts w:eastAsia="Calibri"/>
              </w:rPr>
            </w:pPr>
            <w:r>
              <w:rPr>
                <w:rFonts w:eastAsia="Calibri"/>
              </w:rPr>
              <w:t>Благотворительная акция «С праздником, ветераны». Поздравления ветеранов колледжа с Днем Победы.</w:t>
            </w:r>
          </w:p>
          <w:p w14:paraId="31AFF678">
            <w:pPr>
              <w:rPr>
                <w:rFonts w:eastAsia="Calibri"/>
              </w:rPr>
            </w:pPr>
          </w:p>
          <w:p w14:paraId="2B1BEAD2">
            <w:pPr>
              <w:tabs>
                <w:tab w:val="left" w:pos="-11024"/>
                <w:tab w:val="left" w:pos="-10883"/>
                <w:tab w:val="left" w:pos="3206"/>
              </w:tabs>
              <w:jc w:val="both"/>
              <w:rPr>
                <w:rFonts w:eastAsia="Calibri"/>
              </w:rPr>
            </w:pPr>
          </w:p>
        </w:tc>
        <w:tc>
          <w:tcPr>
            <w:tcW w:w="1985" w:type="dxa"/>
            <w:gridSpan w:val="5"/>
          </w:tcPr>
          <w:p w14:paraId="30FD1222">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05A43578">
            <w:pPr>
              <w:jc w:val="center"/>
              <w:rPr>
                <w:color w:val="000000" w:themeColor="text1"/>
              </w:rPr>
            </w:pPr>
            <w:r>
              <w:rPr>
                <w:color w:val="000000" w:themeColor="text1"/>
              </w:rPr>
              <w:t>Май</w:t>
            </w:r>
          </w:p>
        </w:tc>
        <w:tc>
          <w:tcPr>
            <w:tcW w:w="3638" w:type="dxa"/>
            <w:gridSpan w:val="4"/>
          </w:tcPr>
          <w:p w14:paraId="671CBB08">
            <w:pPr>
              <w:jc w:val="center"/>
              <w:rPr>
                <w:color w:val="000000" w:themeColor="text1"/>
              </w:rPr>
            </w:pPr>
            <w:r>
              <w:rPr>
                <w:color w:val="000000" w:themeColor="text1"/>
              </w:rPr>
              <w:t>Советники по воспитанию,</w:t>
            </w:r>
          </w:p>
          <w:p w14:paraId="077BBC07">
            <w:pPr>
              <w:jc w:val="center"/>
              <w:rPr>
                <w:color w:val="000000" w:themeColor="text1"/>
              </w:rPr>
            </w:pPr>
            <w:r>
              <w:rPr>
                <w:color w:val="000000" w:themeColor="text1"/>
              </w:rPr>
              <w:t xml:space="preserve">Педагоги-организаторы, руководители объединений, </w:t>
            </w:r>
          </w:p>
          <w:p w14:paraId="5E086123">
            <w:pPr>
              <w:jc w:val="center"/>
              <w:rPr>
                <w:color w:val="000000" w:themeColor="text1"/>
              </w:rPr>
            </w:pPr>
            <w:r>
              <w:rPr>
                <w:color w:val="000000" w:themeColor="text1"/>
              </w:rPr>
              <w:t>Руководители штаба РСО</w:t>
            </w:r>
          </w:p>
        </w:tc>
      </w:tr>
      <w:tr w14:paraId="35E2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3C44EC">
            <w:pPr>
              <w:pStyle w:val="15"/>
              <w:numPr>
                <w:ilvl w:val="0"/>
                <w:numId w:val="22"/>
              </w:numPr>
              <w:jc w:val="center"/>
              <w:rPr>
                <w:color w:val="000000" w:themeColor="text1"/>
              </w:rPr>
            </w:pPr>
          </w:p>
        </w:tc>
        <w:tc>
          <w:tcPr>
            <w:tcW w:w="7371" w:type="dxa"/>
            <w:gridSpan w:val="3"/>
            <w:vAlign w:val="center"/>
          </w:tcPr>
          <w:p w14:paraId="3680011C">
            <w:pPr>
              <w:rPr>
                <w:rFonts w:eastAsia="Calibri"/>
              </w:rPr>
            </w:pPr>
            <w:r>
              <w:rPr>
                <w:rFonts w:eastAsia="Calibri"/>
              </w:rPr>
              <w:t>Участие в региональном образовательном форуме Пензенской области «Сурские ласточки» и всероссийских грантовых проектах Росмолодежь. Гранты.</w:t>
            </w:r>
          </w:p>
          <w:p w14:paraId="2428A4A2">
            <w:pPr>
              <w:rPr>
                <w:rFonts w:eastAsia="Calibri"/>
              </w:rPr>
            </w:pPr>
          </w:p>
        </w:tc>
        <w:tc>
          <w:tcPr>
            <w:tcW w:w="1985" w:type="dxa"/>
            <w:gridSpan w:val="5"/>
          </w:tcPr>
          <w:p w14:paraId="292CBDCC">
            <w:pPr>
              <w:jc w:val="center"/>
              <w:rPr>
                <w:color w:val="000000" w:themeColor="text1"/>
              </w:rPr>
            </w:pPr>
            <w:r>
              <w:rPr>
                <w:color w:val="000000" w:themeColor="text1"/>
              </w:rPr>
              <w:t>Представители студенческих объединений</w:t>
            </w:r>
          </w:p>
        </w:tc>
        <w:tc>
          <w:tcPr>
            <w:tcW w:w="1701" w:type="dxa"/>
            <w:gridSpan w:val="7"/>
          </w:tcPr>
          <w:p w14:paraId="526D4C9C">
            <w:pPr>
              <w:jc w:val="center"/>
              <w:rPr>
                <w:color w:val="000000" w:themeColor="text1"/>
              </w:rPr>
            </w:pPr>
            <w:r>
              <w:rPr>
                <w:color w:val="000000" w:themeColor="text1"/>
              </w:rPr>
              <w:t>Май</w:t>
            </w:r>
          </w:p>
        </w:tc>
        <w:tc>
          <w:tcPr>
            <w:tcW w:w="3638" w:type="dxa"/>
            <w:gridSpan w:val="4"/>
          </w:tcPr>
          <w:p w14:paraId="7089C376">
            <w:pPr>
              <w:jc w:val="center"/>
              <w:rPr>
                <w:color w:val="000000" w:themeColor="text1"/>
              </w:rPr>
            </w:pPr>
            <w:r>
              <w:rPr>
                <w:color w:val="000000" w:themeColor="text1"/>
              </w:rPr>
              <w:t>Советники по воспитанию,</w:t>
            </w:r>
          </w:p>
          <w:p w14:paraId="75E69D0B">
            <w:pPr>
              <w:jc w:val="center"/>
              <w:rPr>
                <w:color w:val="000000" w:themeColor="text1"/>
              </w:rPr>
            </w:pPr>
            <w:r>
              <w:rPr>
                <w:color w:val="000000" w:themeColor="text1"/>
              </w:rPr>
              <w:t xml:space="preserve">Педагоги-организаторы, руководители объединений, </w:t>
            </w:r>
          </w:p>
          <w:p w14:paraId="0EE1A247">
            <w:pPr>
              <w:jc w:val="center"/>
              <w:rPr>
                <w:color w:val="000000" w:themeColor="text1"/>
              </w:rPr>
            </w:pPr>
            <w:r>
              <w:rPr>
                <w:color w:val="000000" w:themeColor="text1"/>
              </w:rPr>
              <w:t>Руководители штаба РСО</w:t>
            </w:r>
          </w:p>
        </w:tc>
      </w:tr>
      <w:tr w14:paraId="5CAD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CBEAD4">
            <w:pPr>
              <w:pStyle w:val="15"/>
              <w:numPr>
                <w:ilvl w:val="0"/>
                <w:numId w:val="22"/>
              </w:numPr>
              <w:jc w:val="center"/>
              <w:rPr>
                <w:color w:val="000000" w:themeColor="text1"/>
              </w:rPr>
            </w:pPr>
          </w:p>
        </w:tc>
        <w:tc>
          <w:tcPr>
            <w:tcW w:w="7371" w:type="dxa"/>
            <w:gridSpan w:val="3"/>
            <w:vAlign w:val="center"/>
          </w:tcPr>
          <w:p w14:paraId="191AD3E0">
            <w:pPr>
              <w:jc w:val="both"/>
              <w:rPr>
                <w:rFonts w:eastAsia="Calibri"/>
              </w:rPr>
            </w:pPr>
            <w:r>
              <w:rPr>
                <w:rFonts w:eastAsia="Calibri"/>
              </w:rPr>
              <w:t>Заседание студенческих советов самоуправления в колледже</w:t>
            </w:r>
          </w:p>
          <w:p w14:paraId="471B730F">
            <w:pPr>
              <w:jc w:val="both"/>
            </w:pPr>
            <w:r>
              <w:rPr>
                <w:rFonts w:eastAsia="Calibri"/>
              </w:rPr>
              <w:t>(старостат, студенческий Совет, первичная ячейка «Движение первых», ССК «Импульс»,Совет общежития и др «Организация мероприятий на июнь».</w:t>
            </w:r>
            <w:r>
              <w:t xml:space="preserve"> </w:t>
            </w:r>
          </w:p>
          <w:p w14:paraId="0E7B76F6">
            <w:pPr>
              <w:rPr>
                <w:rFonts w:eastAsia="Calibri"/>
              </w:rPr>
            </w:pPr>
            <w:r>
              <w:rPr>
                <w:rFonts w:eastAsia="Calibri"/>
              </w:rPr>
              <w:t>Заседание школ студенческого актива «Лидер» и «Факел». Организация тьюторского сопровождения первокурсников в адаптационный период.</w:t>
            </w:r>
          </w:p>
          <w:p w14:paraId="43D0A109">
            <w:pPr>
              <w:tabs>
                <w:tab w:val="left" w:pos="-11024"/>
                <w:tab w:val="left" w:pos="-10883"/>
                <w:tab w:val="left" w:pos="3206"/>
              </w:tabs>
              <w:jc w:val="both"/>
              <w:rPr>
                <w:rFonts w:eastAsia="Calibri"/>
              </w:rPr>
            </w:pPr>
            <w:r>
              <w:rPr>
                <w:rFonts w:eastAsia="Calibri"/>
              </w:rPr>
              <w:t>Заседание активов  студенческих  объединений. Подведение итогов работы за год. План работы на следующий год .</w:t>
            </w:r>
          </w:p>
        </w:tc>
        <w:tc>
          <w:tcPr>
            <w:tcW w:w="1985" w:type="dxa"/>
            <w:gridSpan w:val="5"/>
          </w:tcPr>
          <w:p w14:paraId="0FB194E1">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0BE696A8">
            <w:pPr>
              <w:jc w:val="center"/>
              <w:rPr>
                <w:color w:val="000000" w:themeColor="text1"/>
              </w:rPr>
            </w:pPr>
            <w:r>
              <w:rPr>
                <w:color w:val="000000" w:themeColor="text1"/>
              </w:rPr>
              <w:t xml:space="preserve">Май </w:t>
            </w:r>
          </w:p>
        </w:tc>
        <w:tc>
          <w:tcPr>
            <w:tcW w:w="3638" w:type="dxa"/>
            <w:gridSpan w:val="4"/>
          </w:tcPr>
          <w:p w14:paraId="711CA688">
            <w:pPr>
              <w:jc w:val="center"/>
              <w:rPr>
                <w:color w:val="000000" w:themeColor="text1"/>
              </w:rPr>
            </w:pPr>
            <w:r>
              <w:rPr>
                <w:color w:val="000000" w:themeColor="text1"/>
              </w:rPr>
              <w:t>Советники по воспитанию,</w:t>
            </w:r>
          </w:p>
          <w:p w14:paraId="313872AE">
            <w:pPr>
              <w:jc w:val="center"/>
              <w:rPr>
                <w:color w:val="000000" w:themeColor="text1"/>
              </w:rPr>
            </w:pPr>
            <w:r>
              <w:rPr>
                <w:color w:val="000000" w:themeColor="text1"/>
              </w:rPr>
              <w:t>Педагоги-организаторы, руководители объединений</w:t>
            </w:r>
          </w:p>
          <w:p w14:paraId="3F41746E">
            <w:pPr>
              <w:jc w:val="center"/>
              <w:rPr>
                <w:color w:val="000000" w:themeColor="text1"/>
              </w:rPr>
            </w:pPr>
          </w:p>
        </w:tc>
      </w:tr>
      <w:tr w14:paraId="747D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0ED65E">
            <w:pPr>
              <w:pStyle w:val="15"/>
              <w:numPr>
                <w:ilvl w:val="0"/>
                <w:numId w:val="22"/>
              </w:numPr>
              <w:jc w:val="center"/>
              <w:rPr>
                <w:color w:val="000000" w:themeColor="text1"/>
              </w:rPr>
            </w:pPr>
          </w:p>
        </w:tc>
        <w:tc>
          <w:tcPr>
            <w:tcW w:w="7371" w:type="dxa"/>
            <w:gridSpan w:val="3"/>
            <w:vAlign w:val="center"/>
          </w:tcPr>
          <w:p w14:paraId="68A2D2EA">
            <w:pPr>
              <w:jc w:val="both"/>
              <w:rPr>
                <w:rFonts w:eastAsia="Calibri"/>
              </w:rPr>
            </w:pPr>
            <w:r>
              <w:rPr>
                <w:rFonts w:eastAsia="Calibri"/>
              </w:rPr>
              <w:t>Организация и участие волонтеров отряда «Искра» и добровольцев студенческих отрядов «Созвездие», «Восход» и «Фаза», правоохранительного отряда «Тигр»  и ССК «Импульс»  в областном мероприятии «Топ - вест» в рамках месячника борьбы с наркозависимостью.</w:t>
            </w:r>
          </w:p>
        </w:tc>
        <w:tc>
          <w:tcPr>
            <w:tcW w:w="1985" w:type="dxa"/>
            <w:gridSpan w:val="5"/>
          </w:tcPr>
          <w:p w14:paraId="6D98CE09">
            <w:pPr>
              <w:jc w:val="center"/>
              <w:rPr>
                <w:color w:val="000000" w:themeColor="text1"/>
              </w:rPr>
            </w:pPr>
            <w:r>
              <w:rPr>
                <w:color w:val="000000" w:themeColor="text1"/>
              </w:rPr>
              <w:t>Студактив Представители студенческих объединений</w:t>
            </w:r>
          </w:p>
        </w:tc>
        <w:tc>
          <w:tcPr>
            <w:tcW w:w="1701" w:type="dxa"/>
            <w:gridSpan w:val="7"/>
          </w:tcPr>
          <w:p w14:paraId="195C6627">
            <w:pPr>
              <w:jc w:val="center"/>
              <w:rPr>
                <w:color w:val="000000" w:themeColor="text1"/>
              </w:rPr>
            </w:pPr>
            <w:r>
              <w:rPr>
                <w:color w:val="000000" w:themeColor="text1"/>
              </w:rPr>
              <w:t xml:space="preserve">Май </w:t>
            </w:r>
          </w:p>
        </w:tc>
        <w:tc>
          <w:tcPr>
            <w:tcW w:w="3638" w:type="dxa"/>
            <w:gridSpan w:val="4"/>
          </w:tcPr>
          <w:p w14:paraId="59614D82">
            <w:pPr>
              <w:jc w:val="center"/>
              <w:rPr>
                <w:color w:val="000000" w:themeColor="text1"/>
              </w:rPr>
            </w:pPr>
            <w:r>
              <w:rPr>
                <w:color w:val="000000" w:themeColor="text1"/>
              </w:rPr>
              <w:t>Советники по воспитанию,</w:t>
            </w:r>
          </w:p>
          <w:p w14:paraId="21FFEE52">
            <w:pPr>
              <w:jc w:val="center"/>
              <w:rPr>
                <w:color w:val="000000" w:themeColor="text1"/>
              </w:rPr>
            </w:pPr>
            <w:r>
              <w:rPr>
                <w:color w:val="000000" w:themeColor="text1"/>
              </w:rPr>
              <w:t>Педагоги-организаторы, руководители объединений Руководители штаба РСО</w:t>
            </w:r>
          </w:p>
          <w:p w14:paraId="6B2BD743">
            <w:pPr>
              <w:jc w:val="center"/>
              <w:rPr>
                <w:color w:val="000000" w:themeColor="text1"/>
              </w:rPr>
            </w:pPr>
          </w:p>
        </w:tc>
      </w:tr>
      <w:tr w14:paraId="5749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42BFB6B">
            <w:pPr>
              <w:pStyle w:val="15"/>
              <w:numPr>
                <w:ilvl w:val="0"/>
                <w:numId w:val="22"/>
              </w:numPr>
              <w:jc w:val="center"/>
              <w:rPr>
                <w:color w:val="000000" w:themeColor="text1"/>
              </w:rPr>
            </w:pPr>
          </w:p>
        </w:tc>
        <w:tc>
          <w:tcPr>
            <w:tcW w:w="7371" w:type="dxa"/>
            <w:gridSpan w:val="3"/>
            <w:vAlign w:val="center"/>
          </w:tcPr>
          <w:p w14:paraId="19DCE3FB">
            <w:pPr>
              <w:jc w:val="both"/>
              <w:rPr>
                <w:rFonts w:eastAsia="Calibri"/>
              </w:rPr>
            </w:pPr>
            <w:r>
              <w:rPr>
                <w:rFonts w:eastAsia="Calibri"/>
              </w:rPr>
              <w:t>Участие в мероприятиях, посвященных Дню молодежи и проведении Выпускного вечера.</w:t>
            </w:r>
          </w:p>
          <w:p w14:paraId="35EFFF2C">
            <w:pPr>
              <w:jc w:val="both"/>
              <w:rPr>
                <w:rFonts w:eastAsia="Calibri"/>
              </w:rPr>
            </w:pPr>
          </w:p>
        </w:tc>
        <w:tc>
          <w:tcPr>
            <w:tcW w:w="1985" w:type="dxa"/>
            <w:gridSpan w:val="5"/>
          </w:tcPr>
          <w:p w14:paraId="658CA91F">
            <w:pPr>
              <w:jc w:val="center"/>
              <w:rPr>
                <w:color w:val="000000" w:themeColor="text1"/>
              </w:rPr>
            </w:pPr>
          </w:p>
        </w:tc>
        <w:tc>
          <w:tcPr>
            <w:tcW w:w="1701" w:type="dxa"/>
            <w:gridSpan w:val="7"/>
          </w:tcPr>
          <w:p w14:paraId="7F94C72F">
            <w:pPr>
              <w:jc w:val="center"/>
              <w:rPr>
                <w:color w:val="000000" w:themeColor="text1"/>
              </w:rPr>
            </w:pPr>
            <w:r>
              <w:rPr>
                <w:color w:val="000000" w:themeColor="text1"/>
              </w:rPr>
              <w:t xml:space="preserve">Июнь </w:t>
            </w:r>
          </w:p>
        </w:tc>
        <w:tc>
          <w:tcPr>
            <w:tcW w:w="3638" w:type="dxa"/>
            <w:gridSpan w:val="4"/>
          </w:tcPr>
          <w:p w14:paraId="4B0794B9">
            <w:pPr>
              <w:jc w:val="center"/>
              <w:rPr>
                <w:color w:val="000000" w:themeColor="text1"/>
              </w:rPr>
            </w:pPr>
            <w:r>
              <w:rPr>
                <w:color w:val="000000" w:themeColor="text1"/>
              </w:rPr>
              <w:t>Зам.директора по ОВиСР</w:t>
            </w:r>
          </w:p>
          <w:p w14:paraId="7A47A7E4">
            <w:pPr>
              <w:jc w:val="center"/>
              <w:rPr>
                <w:color w:val="000000" w:themeColor="text1"/>
              </w:rPr>
            </w:pPr>
            <w:r>
              <w:rPr>
                <w:color w:val="000000" w:themeColor="text1"/>
              </w:rPr>
              <w:t>Советники по воспитанию,</w:t>
            </w:r>
          </w:p>
          <w:p w14:paraId="443F121B">
            <w:pPr>
              <w:jc w:val="center"/>
              <w:rPr>
                <w:color w:val="000000" w:themeColor="text1"/>
              </w:rPr>
            </w:pPr>
            <w:r>
              <w:rPr>
                <w:color w:val="000000" w:themeColor="text1"/>
              </w:rPr>
              <w:t>Педагоги-организаторы, руководители объединений</w:t>
            </w:r>
          </w:p>
        </w:tc>
      </w:tr>
      <w:tr w14:paraId="28B35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EB6F42">
            <w:pPr>
              <w:jc w:val="center"/>
              <w:rPr>
                <w:color w:val="000000" w:themeColor="text1"/>
              </w:rPr>
            </w:pPr>
          </w:p>
        </w:tc>
        <w:tc>
          <w:tcPr>
            <w:tcW w:w="14695" w:type="dxa"/>
            <w:gridSpan w:val="19"/>
          </w:tcPr>
          <w:p w14:paraId="1E189B2B">
            <w:pPr>
              <w:jc w:val="center"/>
              <w:rPr>
                <w:b/>
                <w:color w:val="000000" w:themeColor="text1"/>
              </w:rPr>
            </w:pPr>
            <w:r>
              <w:rPr>
                <w:b/>
                <w:color w:val="000000" w:themeColor="text1"/>
              </w:rPr>
              <w:t>8. Профилактика и безопасность</w:t>
            </w:r>
          </w:p>
        </w:tc>
      </w:tr>
      <w:tr w14:paraId="003C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A99C2C">
            <w:pPr>
              <w:pStyle w:val="15"/>
              <w:numPr>
                <w:ilvl w:val="0"/>
                <w:numId w:val="25"/>
              </w:numPr>
              <w:jc w:val="center"/>
              <w:rPr>
                <w:color w:val="000000" w:themeColor="text1"/>
              </w:rPr>
            </w:pPr>
          </w:p>
        </w:tc>
        <w:tc>
          <w:tcPr>
            <w:tcW w:w="7855" w:type="dxa"/>
            <w:gridSpan w:val="6"/>
            <w:vAlign w:val="center"/>
          </w:tcPr>
          <w:p w14:paraId="11D2F2CC">
            <w:pPr>
              <w:jc w:val="both"/>
              <w:rPr>
                <w:color w:val="000000" w:themeColor="text1"/>
              </w:rPr>
            </w:pPr>
            <w:r>
              <w:t>Встреча студентов 1 курса с администрацией колледжа, инспекторами ОП №1-3, с участием  ГИБДД и сотрудниками нарконтроля. «Безопасное поведение,  соблюдение правил и законов».</w:t>
            </w:r>
          </w:p>
        </w:tc>
        <w:tc>
          <w:tcPr>
            <w:tcW w:w="2068" w:type="dxa"/>
            <w:gridSpan w:val="6"/>
          </w:tcPr>
          <w:p w14:paraId="6FF05CB8">
            <w:pPr>
              <w:jc w:val="center"/>
              <w:rPr>
                <w:color w:val="000000" w:themeColor="text1"/>
              </w:rPr>
            </w:pPr>
            <w:r>
              <w:rPr>
                <w:color w:val="000000" w:themeColor="text1"/>
              </w:rPr>
              <w:t>1 – 5 курсы</w:t>
            </w:r>
          </w:p>
          <w:p w14:paraId="2B9B9510">
            <w:pPr>
              <w:jc w:val="center"/>
              <w:rPr>
                <w:color w:val="000000" w:themeColor="text1"/>
              </w:rPr>
            </w:pPr>
          </w:p>
        </w:tc>
        <w:tc>
          <w:tcPr>
            <w:tcW w:w="1134" w:type="dxa"/>
            <w:gridSpan w:val="3"/>
          </w:tcPr>
          <w:p w14:paraId="215C0F3C">
            <w:pPr>
              <w:jc w:val="center"/>
              <w:rPr>
                <w:color w:val="000000" w:themeColor="text1"/>
              </w:rPr>
            </w:pPr>
            <w:r>
              <w:rPr>
                <w:color w:val="000000" w:themeColor="text1"/>
              </w:rPr>
              <w:t xml:space="preserve">Сентябрь </w:t>
            </w:r>
          </w:p>
        </w:tc>
        <w:tc>
          <w:tcPr>
            <w:tcW w:w="3638" w:type="dxa"/>
            <w:gridSpan w:val="4"/>
          </w:tcPr>
          <w:p w14:paraId="6B62DDB4">
            <w:pPr>
              <w:jc w:val="center"/>
              <w:rPr>
                <w:color w:val="000000" w:themeColor="text1"/>
              </w:rPr>
            </w:pPr>
            <w:r>
              <w:rPr>
                <w:color w:val="000000" w:themeColor="text1"/>
              </w:rPr>
              <w:t>Администрация колледжа</w:t>
            </w:r>
          </w:p>
        </w:tc>
      </w:tr>
      <w:tr w14:paraId="414F3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C0E0BF4">
            <w:pPr>
              <w:pStyle w:val="15"/>
              <w:numPr>
                <w:ilvl w:val="0"/>
                <w:numId w:val="25"/>
              </w:numPr>
              <w:jc w:val="center"/>
              <w:rPr>
                <w:color w:val="000000" w:themeColor="text1"/>
              </w:rPr>
            </w:pPr>
          </w:p>
        </w:tc>
        <w:tc>
          <w:tcPr>
            <w:tcW w:w="7855" w:type="dxa"/>
            <w:gridSpan w:val="6"/>
            <w:vAlign w:val="center"/>
          </w:tcPr>
          <w:p w14:paraId="4AA53197">
            <w:pPr>
              <w:jc w:val="both"/>
              <w:rPr>
                <w:rFonts w:eastAsia="Calibri"/>
              </w:rPr>
            </w:pPr>
            <w:r>
              <w:rPr>
                <w:rFonts w:eastAsia="Calibri"/>
              </w:rPr>
              <w:t>Формирование состава Совета профилактики на 2026/2027 уч. год.</w:t>
            </w:r>
          </w:p>
          <w:p w14:paraId="105D838A">
            <w:pPr>
              <w:jc w:val="both"/>
              <w:rPr>
                <w:rFonts w:eastAsia="Calibri"/>
              </w:rPr>
            </w:pPr>
            <w:r>
              <w:rPr>
                <w:rFonts w:eastAsia="Calibri"/>
              </w:rPr>
              <w:t>Утверждение плана проведения Советов профилактики.</w:t>
            </w:r>
          </w:p>
          <w:p w14:paraId="530CF9F6">
            <w:pPr>
              <w:jc w:val="both"/>
            </w:pPr>
            <w:r>
              <w:rPr>
                <w:rFonts w:eastAsia="Calibri"/>
              </w:rPr>
              <w:t>Заседания совета профилактики. Рассмотрение персональных дел студентов</w:t>
            </w:r>
          </w:p>
        </w:tc>
        <w:tc>
          <w:tcPr>
            <w:tcW w:w="2068" w:type="dxa"/>
            <w:gridSpan w:val="6"/>
          </w:tcPr>
          <w:p w14:paraId="6D789EE7">
            <w:pPr>
              <w:jc w:val="center"/>
              <w:rPr>
                <w:color w:val="000000" w:themeColor="text1"/>
              </w:rPr>
            </w:pPr>
            <w:r>
              <w:rPr>
                <w:color w:val="000000" w:themeColor="text1"/>
              </w:rPr>
              <w:t>Педагоги колледжа</w:t>
            </w:r>
          </w:p>
        </w:tc>
        <w:tc>
          <w:tcPr>
            <w:tcW w:w="1134" w:type="dxa"/>
            <w:gridSpan w:val="3"/>
          </w:tcPr>
          <w:p w14:paraId="2ED598D7">
            <w:pPr>
              <w:jc w:val="center"/>
              <w:rPr>
                <w:color w:val="000000" w:themeColor="text1"/>
              </w:rPr>
            </w:pPr>
            <w:r>
              <w:rPr>
                <w:color w:val="000000" w:themeColor="text1"/>
              </w:rPr>
              <w:t>По плану Совета профилактики</w:t>
            </w:r>
          </w:p>
        </w:tc>
        <w:tc>
          <w:tcPr>
            <w:tcW w:w="3638" w:type="dxa"/>
            <w:gridSpan w:val="4"/>
          </w:tcPr>
          <w:p w14:paraId="79E7978E">
            <w:pPr>
              <w:jc w:val="center"/>
              <w:rPr>
                <w:color w:val="000000" w:themeColor="text1"/>
              </w:rPr>
            </w:pPr>
            <w:r>
              <w:rPr>
                <w:color w:val="000000" w:themeColor="text1"/>
              </w:rPr>
              <w:t>Зам.директора по ОВиСР</w:t>
            </w:r>
          </w:p>
          <w:p w14:paraId="51611768">
            <w:pPr>
              <w:jc w:val="center"/>
              <w:rPr>
                <w:color w:val="000000" w:themeColor="text1"/>
              </w:rPr>
            </w:pPr>
            <w:r>
              <w:rPr>
                <w:color w:val="000000" w:themeColor="text1"/>
              </w:rPr>
              <w:t>Социальные педагоги</w:t>
            </w:r>
          </w:p>
        </w:tc>
      </w:tr>
      <w:tr w14:paraId="657E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6EF091A">
            <w:pPr>
              <w:pStyle w:val="15"/>
              <w:numPr>
                <w:ilvl w:val="0"/>
                <w:numId w:val="25"/>
              </w:numPr>
              <w:jc w:val="center"/>
              <w:rPr>
                <w:color w:val="000000" w:themeColor="text1"/>
              </w:rPr>
            </w:pPr>
          </w:p>
        </w:tc>
        <w:tc>
          <w:tcPr>
            <w:tcW w:w="7855" w:type="dxa"/>
            <w:gridSpan w:val="6"/>
            <w:vAlign w:val="center"/>
          </w:tcPr>
          <w:p w14:paraId="495B4100">
            <w:pPr>
              <w:jc w:val="both"/>
            </w:pPr>
            <w:r>
              <w:t>Проведение профилактической акции «Мои права и обязанности» совместно с представителями ОП №1-3 г.Пензы</w:t>
            </w:r>
          </w:p>
          <w:p w14:paraId="27570E2C">
            <w:pPr>
              <w:ind w:right="170"/>
              <w:jc w:val="both"/>
              <w:rPr>
                <w:rFonts w:eastAsia="Calibri"/>
                <w:color w:val="000000" w:themeColor="text1"/>
              </w:rPr>
            </w:pPr>
          </w:p>
        </w:tc>
        <w:tc>
          <w:tcPr>
            <w:tcW w:w="2068" w:type="dxa"/>
            <w:gridSpan w:val="6"/>
          </w:tcPr>
          <w:p w14:paraId="216080D9">
            <w:pPr>
              <w:jc w:val="center"/>
              <w:rPr>
                <w:color w:val="000000" w:themeColor="text1"/>
              </w:rPr>
            </w:pPr>
            <w:r>
              <w:rPr>
                <w:color w:val="000000" w:themeColor="text1"/>
              </w:rPr>
              <w:t>1 – 2 курсы</w:t>
            </w:r>
          </w:p>
          <w:p w14:paraId="5BF813CC">
            <w:pPr>
              <w:jc w:val="center"/>
              <w:rPr>
                <w:color w:val="000000" w:themeColor="text1"/>
              </w:rPr>
            </w:pPr>
          </w:p>
        </w:tc>
        <w:tc>
          <w:tcPr>
            <w:tcW w:w="1134" w:type="dxa"/>
            <w:gridSpan w:val="3"/>
          </w:tcPr>
          <w:p w14:paraId="67E37952">
            <w:pPr>
              <w:jc w:val="center"/>
              <w:rPr>
                <w:color w:val="000000" w:themeColor="text1"/>
              </w:rPr>
            </w:pPr>
            <w:r>
              <w:rPr>
                <w:color w:val="000000" w:themeColor="text1"/>
              </w:rPr>
              <w:t xml:space="preserve">Сентябрь </w:t>
            </w:r>
          </w:p>
        </w:tc>
        <w:tc>
          <w:tcPr>
            <w:tcW w:w="3638" w:type="dxa"/>
            <w:gridSpan w:val="4"/>
          </w:tcPr>
          <w:p w14:paraId="36F25DBE">
            <w:pPr>
              <w:jc w:val="center"/>
              <w:rPr>
                <w:color w:val="000000" w:themeColor="text1"/>
              </w:rPr>
            </w:pPr>
            <w:r>
              <w:rPr>
                <w:color w:val="000000" w:themeColor="text1"/>
              </w:rPr>
              <w:t xml:space="preserve">Социальные педагоги, </w:t>
            </w:r>
          </w:p>
          <w:p w14:paraId="50EF4ED5">
            <w:pPr>
              <w:jc w:val="center"/>
              <w:rPr>
                <w:color w:val="000000" w:themeColor="text1"/>
              </w:rPr>
            </w:pPr>
            <w:r>
              <w:rPr>
                <w:color w:val="000000" w:themeColor="text1"/>
              </w:rPr>
              <w:t>педагоги – психологи, классные руководители</w:t>
            </w:r>
          </w:p>
        </w:tc>
      </w:tr>
      <w:tr w14:paraId="6DDA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17CCBC">
            <w:pPr>
              <w:pStyle w:val="15"/>
              <w:numPr>
                <w:ilvl w:val="0"/>
                <w:numId w:val="25"/>
              </w:numPr>
              <w:jc w:val="center"/>
              <w:rPr>
                <w:color w:val="000000" w:themeColor="text1"/>
              </w:rPr>
            </w:pPr>
          </w:p>
        </w:tc>
        <w:tc>
          <w:tcPr>
            <w:tcW w:w="7855" w:type="dxa"/>
            <w:gridSpan w:val="6"/>
            <w:vAlign w:val="center"/>
          </w:tcPr>
          <w:p w14:paraId="781C7563">
            <w:pPr>
              <w:ind w:right="170"/>
              <w:jc w:val="both"/>
              <w:rPr>
                <w:rFonts w:eastAsia="Calibri"/>
              </w:rPr>
            </w:pPr>
            <w:r>
              <w:rPr>
                <w:bCs/>
                <w:iCs/>
              </w:rPr>
              <w:t>Составление социального паспорта учебных комплексов, банка данных на малообеспеченные, неблагополучные семьи, состоящих на учете в системе «ДЕСОП», студентов группы «риска», студентов-сирот, инвалидов, студентов из многодетных семей и участников военных операций.</w:t>
            </w:r>
          </w:p>
        </w:tc>
        <w:tc>
          <w:tcPr>
            <w:tcW w:w="2068" w:type="dxa"/>
            <w:gridSpan w:val="6"/>
          </w:tcPr>
          <w:p w14:paraId="017D7A00">
            <w:pPr>
              <w:jc w:val="center"/>
              <w:rPr>
                <w:color w:val="000000" w:themeColor="text1"/>
              </w:rPr>
            </w:pPr>
            <w:r>
              <w:rPr>
                <w:color w:val="000000" w:themeColor="text1"/>
              </w:rPr>
              <w:t>1 – 5 курсы</w:t>
            </w:r>
          </w:p>
          <w:p w14:paraId="4B224997">
            <w:pPr>
              <w:jc w:val="center"/>
              <w:rPr>
                <w:color w:val="000000" w:themeColor="text1"/>
              </w:rPr>
            </w:pPr>
          </w:p>
        </w:tc>
        <w:tc>
          <w:tcPr>
            <w:tcW w:w="1134" w:type="dxa"/>
            <w:gridSpan w:val="3"/>
          </w:tcPr>
          <w:p w14:paraId="33F56A26">
            <w:pPr>
              <w:jc w:val="center"/>
              <w:rPr>
                <w:color w:val="000000" w:themeColor="text1"/>
              </w:rPr>
            </w:pPr>
            <w:r>
              <w:rPr>
                <w:color w:val="000000" w:themeColor="text1"/>
              </w:rPr>
              <w:t>Сентябрь,</w:t>
            </w:r>
          </w:p>
          <w:p w14:paraId="47441A36">
            <w:pPr>
              <w:jc w:val="center"/>
              <w:rPr>
                <w:color w:val="000000" w:themeColor="text1"/>
              </w:rPr>
            </w:pPr>
            <w:r>
              <w:rPr>
                <w:color w:val="000000" w:themeColor="text1"/>
              </w:rPr>
              <w:t xml:space="preserve">январь </w:t>
            </w:r>
          </w:p>
        </w:tc>
        <w:tc>
          <w:tcPr>
            <w:tcW w:w="3638" w:type="dxa"/>
            <w:gridSpan w:val="4"/>
          </w:tcPr>
          <w:p w14:paraId="74C6B527">
            <w:pPr>
              <w:jc w:val="center"/>
              <w:rPr>
                <w:color w:val="000000" w:themeColor="text1"/>
              </w:rPr>
            </w:pPr>
            <w:r>
              <w:rPr>
                <w:color w:val="000000" w:themeColor="text1"/>
              </w:rPr>
              <w:t xml:space="preserve">Социальные педагоги, </w:t>
            </w:r>
          </w:p>
          <w:p w14:paraId="43606576">
            <w:pPr>
              <w:jc w:val="center"/>
              <w:rPr>
                <w:color w:val="000000" w:themeColor="text1"/>
              </w:rPr>
            </w:pPr>
            <w:r>
              <w:rPr>
                <w:color w:val="000000" w:themeColor="text1"/>
              </w:rPr>
              <w:t>педагоги – психологи, классные руководители</w:t>
            </w:r>
          </w:p>
        </w:tc>
      </w:tr>
      <w:tr w14:paraId="5E2A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859E3C">
            <w:pPr>
              <w:pStyle w:val="15"/>
              <w:numPr>
                <w:ilvl w:val="0"/>
                <w:numId w:val="25"/>
              </w:numPr>
              <w:jc w:val="center"/>
              <w:rPr>
                <w:color w:val="000000" w:themeColor="text1"/>
              </w:rPr>
            </w:pPr>
          </w:p>
        </w:tc>
        <w:tc>
          <w:tcPr>
            <w:tcW w:w="7855" w:type="dxa"/>
            <w:gridSpan w:val="6"/>
            <w:vAlign w:val="center"/>
          </w:tcPr>
          <w:p w14:paraId="7A43B985">
            <w:pPr>
              <w:ind w:right="170"/>
              <w:rPr>
                <w:rFonts w:eastAsia="Calibri"/>
                <w:color w:val="000000" w:themeColor="text1"/>
              </w:rPr>
            </w:pPr>
            <w:r>
              <w:rPr>
                <w:rFonts w:eastAsia="Calibri"/>
                <w:color w:val="000000" w:themeColor="text1"/>
              </w:rPr>
              <w:t>Первичная диагностика на выявление обучающихся «группы риска»</w:t>
            </w:r>
          </w:p>
          <w:p w14:paraId="4A1EBC8A">
            <w:pPr>
              <w:ind w:right="170"/>
              <w:rPr>
                <w:bCs/>
                <w:iCs/>
                <w:color w:val="FF0000"/>
              </w:rPr>
            </w:pPr>
          </w:p>
        </w:tc>
        <w:tc>
          <w:tcPr>
            <w:tcW w:w="2068" w:type="dxa"/>
            <w:gridSpan w:val="6"/>
          </w:tcPr>
          <w:p w14:paraId="32417F67">
            <w:pPr>
              <w:jc w:val="center"/>
              <w:rPr>
                <w:color w:val="000000" w:themeColor="text1"/>
              </w:rPr>
            </w:pPr>
            <w:r>
              <w:rPr>
                <w:color w:val="000000" w:themeColor="text1"/>
              </w:rPr>
              <w:t>1 курс</w:t>
            </w:r>
          </w:p>
        </w:tc>
        <w:tc>
          <w:tcPr>
            <w:tcW w:w="1134" w:type="dxa"/>
            <w:gridSpan w:val="3"/>
          </w:tcPr>
          <w:p w14:paraId="71CA2C8F">
            <w:pPr>
              <w:jc w:val="center"/>
              <w:rPr>
                <w:color w:val="000000" w:themeColor="text1"/>
              </w:rPr>
            </w:pPr>
            <w:r>
              <w:rPr>
                <w:color w:val="000000" w:themeColor="text1"/>
              </w:rPr>
              <w:t>Сентябрь</w:t>
            </w:r>
          </w:p>
        </w:tc>
        <w:tc>
          <w:tcPr>
            <w:tcW w:w="3638" w:type="dxa"/>
            <w:gridSpan w:val="4"/>
          </w:tcPr>
          <w:p w14:paraId="4756B82E">
            <w:pPr>
              <w:jc w:val="center"/>
              <w:rPr>
                <w:color w:val="000000" w:themeColor="text1"/>
              </w:rPr>
            </w:pPr>
            <w:r>
              <w:rPr>
                <w:color w:val="000000" w:themeColor="text1"/>
              </w:rPr>
              <w:t>Педагоги – психологи, классные руководители</w:t>
            </w:r>
          </w:p>
        </w:tc>
      </w:tr>
      <w:tr w14:paraId="26D4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D75EB3">
            <w:pPr>
              <w:pStyle w:val="15"/>
              <w:numPr>
                <w:ilvl w:val="0"/>
                <w:numId w:val="25"/>
              </w:numPr>
              <w:jc w:val="center"/>
              <w:rPr>
                <w:color w:val="000000" w:themeColor="text1"/>
              </w:rPr>
            </w:pPr>
          </w:p>
        </w:tc>
        <w:tc>
          <w:tcPr>
            <w:tcW w:w="7855" w:type="dxa"/>
            <w:gridSpan w:val="6"/>
            <w:vAlign w:val="center"/>
          </w:tcPr>
          <w:p w14:paraId="32171866">
            <w:pPr>
              <w:pStyle w:val="34"/>
              <w:tabs>
                <w:tab w:val="left" w:pos="71"/>
                <w:tab w:val="clear" w:pos="0"/>
              </w:tabs>
              <w:spacing w:before="0" w:after="0"/>
              <w:ind w:right="-27"/>
              <w:rPr>
                <w:b w:val="0"/>
                <w:sz w:val="22"/>
                <w:szCs w:val="22"/>
                <w:lang w:val="ru-RU"/>
              </w:rPr>
            </w:pPr>
            <w:r>
              <w:rPr>
                <w:rFonts w:eastAsia="Calibri"/>
                <w:b w:val="0"/>
                <w:sz w:val="22"/>
                <w:szCs w:val="22"/>
                <w:lang w:val="ru-RU"/>
              </w:rPr>
              <w:t>Посещение студентов «группы риска» и подростков, состоящих на профилактическом учете по месту жительства.</w:t>
            </w:r>
            <w:r>
              <w:rPr>
                <w:b w:val="0"/>
                <w:sz w:val="22"/>
                <w:szCs w:val="22"/>
                <w:lang w:val="ru-RU"/>
              </w:rPr>
              <w:t xml:space="preserve"> </w:t>
            </w:r>
          </w:p>
          <w:p w14:paraId="6C25AF7A">
            <w:pPr>
              <w:rPr>
                <w:color w:val="000000" w:themeColor="text1"/>
              </w:rPr>
            </w:pPr>
          </w:p>
        </w:tc>
        <w:tc>
          <w:tcPr>
            <w:tcW w:w="2068" w:type="dxa"/>
            <w:gridSpan w:val="6"/>
          </w:tcPr>
          <w:p w14:paraId="0C7963C6">
            <w:pPr>
              <w:pStyle w:val="15"/>
              <w:numPr>
                <w:ilvl w:val="0"/>
                <w:numId w:val="26"/>
              </w:numPr>
              <w:jc w:val="center"/>
              <w:rPr>
                <w:color w:val="000000" w:themeColor="text1"/>
              </w:rPr>
            </w:pPr>
            <w:r>
              <w:rPr>
                <w:color w:val="000000" w:themeColor="text1"/>
              </w:rPr>
              <w:t>2 курс</w:t>
            </w:r>
          </w:p>
        </w:tc>
        <w:tc>
          <w:tcPr>
            <w:tcW w:w="1134" w:type="dxa"/>
            <w:gridSpan w:val="3"/>
          </w:tcPr>
          <w:p w14:paraId="3D964F57">
            <w:pPr>
              <w:jc w:val="center"/>
              <w:rPr>
                <w:color w:val="000000" w:themeColor="text1"/>
              </w:rPr>
            </w:pPr>
            <w:r>
              <w:rPr>
                <w:color w:val="000000" w:themeColor="text1"/>
              </w:rPr>
              <w:t>Сентябрь- ноябрь</w:t>
            </w:r>
          </w:p>
        </w:tc>
        <w:tc>
          <w:tcPr>
            <w:tcW w:w="3638" w:type="dxa"/>
            <w:gridSpan w:val="4"/>
          </w:tcPr>
          <w:p w14:paraId="79596DE3">
            <w:pPr>
              <w:jc w:val="center"/>
              <w:rPr>
                <w:color w:val="000000" w:themeColor="text1"/>
              </w:rPr>
            </w:pPr>
            <w:r>
              <w:rPr>
                <w:color w:val="000000" w:themeColor="text1"/>
              </w:rPr>
              <w:t xml:space="preserve">Социальные педагоги, </w:t>
            </w:r>
          </w:p>
          <w:p w14:paraId="26A258E9">
            <w:pPr>
              <w:jc w:val="center"/>
              <w:rPr>
                <w:color w:val="000000" w:themeColor="text1"/>
              </w:rPr>
            </w:pPr>
            <w:r>
              <w:rPr>
                <w:color w:val="000000" w:themeColor="text1"/>
              </w:rPr>
              <w:t>педагоги – психологи, классные руководители</w:t>
            </w:r>
          </w:p>
        </w:tc>
      </w:tr>
      <w:tr w14:paraId="378C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AD3D729">
            <w:pPr>
              <w:pStyle w:val="15"/>
              <w:numPr>
                <w:ilvl w:val="0"/>
                <w:numId w:val="25"/>
              </w:numPr>
              <w:jc w:val="center"/>
              <w:rPr>
                <w:color w:val="000000" w:themeColor="text1"/>
              </w:rPr>
            </w:pPr>
          </w:p>
        </w:tc>
        <w:tc>
          <w:tcPr>
            <w:tcW w:w="7855" w:type="dxa"/>
            <w:gridSpan w:val="6"/>
            <w:vAlign w:val="center"/>
          </w:tcPr>
          <w:p w14:paraId="5E00F094">
            <w:pPr>
              <w:rPr>
                <w:rFonts w:eastAsia="Calibri"/>
                <w:bCs/>
              </w:rPr>
            </w:pPr>
            <w:r>
              <w:rPr>
                <w:rFonts w:eastAsia="Calibri"/>
                <w:bCs/>
              </w:rPr>
              <w:t>Цикл профилактических часов  общения с элементами тренинга «Цени свою жизнь» с приглашением представителей религиозных конфессий.</w:t>
            </w:r>
          </w:p>
          <w:p w14:paraId="0C318730">
            <w:pPr>
              <w:rPr>
                <w:rFonts w:eastAsia="Calibri"/>
                <w:bCs/>
              </w:rPr>
            </w:pPr>
          </w:p>
          <w:p w14:paraId="600C2922">
            <w:pPr>
              <w:rPr>
                <w:color w:val="000000" w:themeColor="text1"/>
              </w:rPr>
            </w:pPr>
          </w:p>
        </w:tc>
        <w:tc>
          <w:tcPr>
            <w:tcW w:w="2068" w:type="dxa"/>
            <w:gridSpan w:val="6"/>
          </w:tcPr>
          <w:p w14:paraId="52E6BF54">
            <w:pPr>
              <w:rPr>
                <w:color w:val="000000" w:themeColor="text1"/>
              </w:rPr>
            </w:pPr>
            <w:r>
              <w:rPr>
                <w:color w:val="000000" w:themeColor="text1"/>
              </w:rPr>
              <w:t xml:space="preserve">          1-3 курс</w:t>
            </w:r>
          </w:p>
        </w:tc>
        <w:tc>
          <w:tcPr>
            <w:tcW w:w="1134" w:type="dxa"/>
            <w:gridSpan w:val="3"/>
          </w:tcPr>
          <w:p w14:paraId="699E8BD3">
            <w:pPr>
              <w:jc w:val="center"/>
              <w:rPr>
                <w:color w:val="000000" w:themeColor="text1"/>
              </w:rPr>
            </w:pPr>
            <w:r>
              <w:rPr>
                <w:color w:val="000000" w:themeColor="text1"/>
              </w:rPr>
              <w:t>Сентябрь- ноябрь</w:t>
            </w:r>
          </w:p>
        </w:tc>
        <w:tc>
          <w:tcPr>
            <w:tcW w:w="3638" w:type="dxa"/>
            <w:gridSpan w:val="4"/>
          </w:tcPr>
          <w:p w14:paraId="37397EAC">
            <w:pPr>
              <w:jc w:val="center"/>
              <w:rPr>
                <w:color w:val="000000" w:themeColor="text1"/>
              </w:rPr>
            </w:pPr>
            <w:r>
              <w:rPr>
                <w:color w:val="000000" w:themeColor="text1"/>
              </w:rPr>
              <w:t>Зам.директора по ОВиСР</w:t>
            </w:r>
          </w:p>
          <w:p w14:paraId="0EF7C9EC">
            <w:pPr>
              <w:jc w:val="center"/>
              <w:rPr>
                <w:color w:val="000000" w:themeColor="text1"/>
              </w:rPr>
            </w:pPr>
            <w:r>
              <w:rPr>
                <w:color w:val="000000" w:themeColor="text1"/>
              </w:rPr>
              <w:t xml:space="preserve">Социальные педагоги, </w:t>
            </w:r>
          </w:p>
          <w:p w14:paraId="76938892">
            <w:pPr>
              <w:jc w:val="center"/>
              <w:rPr>
                <w:color w:val="000000" w:themeColor="text1"/>
              </w:rPr>
            </w:pPr>
            <w:r>
              <w:rPr>
                <w:color w:val="000000" w:themeColor="text1"/>
              </w:rPr>
              <w:t>педагоги – психологи, классные руководители</w:t>
            </w:r>
          </w:p>
        </w:tc>
      </w:tr>
      <w:tr w14:paraId="7CD3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815D1E">
            <w:pPr>
              <w:pStyle w:val="15"/>
              <w:numPr>
                <w:ilvl w:val="0"/>
                <w:numId w:val="25"/>
              </w:numPr>
              <w:jc w:val="center"/>
              <w:rPr>
                <w:color w:val="000000" w:themeColor="text1"/>
              </w:rPr>
            </w:pPr>
          </w:p>
        </w:tc>
        <w:tc>
          <w:tcPr>
            <w:tcW w:w="7855" w:type="dxa"/>
            <w:gridSpan w:val="6"/>
            <w:vAlign w:val="center"/>
          </w:tcPr>
          <w:p w14:paraId="60329341">
            <w:pPr>
              <w:ind w:right="170"/>
              <w:rPr>
                <w:rFonts w:eastAsia="Calibri"/>
              </w:rPr>
            </w:pPr>
            <w:r>
              <w:rPr>
                <w:rFonts w:eastAsia="Calibri"/>
              </w:rPr>
              <w:t>Психологический урок «Свои и чужие», посвященный Международному Дню толерантности</w:t>
            </w:r>
          </w:p>
          <w:p w14:paraId="301EA407">
            <w:pPr>
              <w:ind w:right="170"/>
              <w:rPr>
                <w:rFonts w:eastAsia="Calibri"/>
              </w:rPr>
            </w:pPr>
          </w:p>
        </w:tc>
        <w:tc>
          <w:tcPr>
            <w:tcW w:w="2068" w:type="dxa"/>
            <w:gridSpan w:val="6"/>
          </w:tcPr>
          <w:p w14:paraId="7FAF3FDC">
            <w:pPr>
              <w:jc w:val="center"/>
              <w:rPr>
                <w:color w:val="000000" w:themeColor="text1"/>
              </w:rPr>
            </w:pPr>
            <w:r>
              <w:rPr>
                <w:color w:val="000000" w:themeColor="text1"/>
              </w:rPr>
              <w:t>1 – 3 курсы</w:t>
            </w:r>
          </w:p>
          <w:p w14:paraId="481C555E">
            <w:pPr>
              <w:jc w:val="center"/>
              <w:rPr>
                <w:color w:val="000000" w:themeColor="text1"/>
              </w:rPr>
            </w:pPr>
          </w:p>
        </w:tc>
        <w:tc>
          <w:tcPr>
            <w:tcW w:w="1134" w:type="dxa"/>
            <w:gridSpan w:val="3"/>
          </w:tcPr>
          <w:p w14:paraId="210DA2C3">
            <w:pPr>
              <w:pStyle w:val="17"/>
              <w:spacing w:after="0" w:line="240" w:lineRule="auto"/>
              <w:ind w:firstLine="0"/>
              <w:jc w:val="center"/>
              <w:rPr>
                <w:rStyle w:val="31"/>
                <w:color w:val="000000" w:themeColor="text1"/>
                <w:sz w:val="22"/>
                <w:szCs w:val="22"/>
              </w:rPr>
            </w:pPr>
            <w:r>
              <w:rPr>
                <w:rStyle w:val="31"/>
                <w:color w:val="000000" w:themeColor="text1"/>
                <w:sz w:val="22"/>
                <w:szCs w:val="22"/>
              </w:rPr>
              <w:t>Октябрь</w:t>
            </w:r>
          </w:p>
        </w:tc>
        <w:tc>
          <w:tcPr>
            <w:tcW w:w="3638" w:type="dxa"/>
            <w:gridSpan w:val="4"/>
          </w:tcPr>
          <w:p w14:paraId="5D5F6786">
            <w:pPr>
              <w:jc w:val="center"/>
              <w:rPr>
                <w:color w:val="000000" w:themeColor="text1"/>
              </w:rPr>
            </w:pPr>
            <w:r>
              <w:rPr>
                <w:color w:val="000000" w:themeColor="text1"/>
              </w:rPr>
              <w:t>Педагоги – психологи, классные руководители</w:t>
            </w:r>
          </w:p>
        </w:tc>
      </w:tr>
      <w:tr w14:paraId="28A4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2670ED6">
            <w:pPr>
              <w:pStyle w:val="15"/>
              <w:numPr>
                <w:ilvl w:val="0"/>
                <w:numId w:val="25"/>
              </w:numPr>
              <w:jc w:val="center"/>
              <w:rPr>
                <w:color w:val="000000" w:themeColor="text1"/>
              </w:rPr>
            </w:pPr>
          </w:p>
        </w:tc>
        <w:tc>
          <w:tcPr>
            <w:tcW w:w="7855" w:type="dxa"/>
            <w:gridSpan w:val="6"/>
            <w:vAlign w:val="center"/>
          </w:tcPr>
          <w:p w14:paraId="71F2207B">
            <w:pPr>
              <w:ind w:right="170"/>
              <w:rPr>
                <w:rFonts w:eastAsia="Calibri"/>
              </w:rPr>
            </w:pPr>
            <w:r>
              <w:rPr>
                <w:rFonts w:eastAsia="Calibri"/>
              </w:rPr>
              <w:t>Посещение по месту жительства студентов, находящихся под опекой, студентов-инвалидов;</w:t>
            </w:r>
          </w:p>
          <w:p w14:paraId="3E5C30C0">
            <w:pPr>
              <w:ind w:right="170"/>
              <w:rPr>
                <w:rFonts w:eastAsia="Calibri"/>
              </w:rPr>
            </w:pPr>
          </w:p>
        </w:tc>
        <w:tc>
          <w:tcPr>
            <w:tcW w:w="2068" w:type="dxa"/>
            <w:gridSpan w:val="6"/>
          </w:tcPr>
          <w:p w14:paraId="263418D1">
            <w:pPr>
              <w:jc w:val="center"/>
              <w:rPr>
                <w:color w:val="000000" w:themeColor="text1"/>
              </w:rPr>
            </w:pPr>
            <w:r>
              <w:rPr>
                <w:color w:val="000000" w:themeColor="text1"/>
              </w:rPr>
              <w:t>1 – 3 курсы</w:t>
            </w:r>
          </w:p>
          <w:p w14:paraId="024F7D43">
            <w:pPr>
              <w:jc w:val="center"/>
              <w:rPr>
                <w:color w:val="000000" w:themeColor="text1"/>
              </w:rPr>
            </w:pPr>
          </w:p>
        </w:tc>
        <w:tc>
          <w:tcPr>
            <w:tcW w:w="1134" w:type="dxa"/>
            <w:gridSpan w:val="3"/>
          </w:tcPr>
          <w:p w14:paraId="7A248DB6">
            <w:pPr>
              <w:pStyle w:val="17"/>
              <w:spacing w:after="0" w:line="240" w:lineRule="auto"/>
              <w:ind w:firstLine="0"/>
              <w:jc w:val="center"/>
              <w:rPr>
                <w:rStyle w:val="31"/>
                <w:color w:val="000000" w:themeColor="text1"/>
                <w:sz w:val="22"/>
                <w:szCs w:val="22"/>
              </w:rPr>
            </w:pPr>
            <w:r>
              <w:rPr>
                <w:color w:val="000000" w:themeColor="text1"/>
                <w:sz w:val="22"/>
                <w:szCs w:val="22"/>
              </w:rPr>
              <w:t>Сентябрь- ноябрь</w:t>
            </w:r>
          </w:p>
        </w:tc>
        <w:tc>
          <w:tcPr>
            <w:tcW w:w="3638" w:type="dxa"/>
            <w:gridSpan w:val="4"/>
          </w:tcPr>
          <w:p w14:paraId="71EB368B">
            <w:pPr>
              <w:jc w:val="center"/>
              <w:rPr>
                <w:color w:val="000000" w:themeColor="text1"/>
              </w:rPr>
            </w:pPr>
            <w:r>
              <w:rPr>
                <w:color w:val="000000" w:themeColor="text1"/>
              </w:rPr>
              <w:t xml:space="preserve">Социальные педагоги, </w:t>
            </w:r>
          </w:p>
          <w:p w14:paraId="6307BE38">
            <w:pPr>
              <w:jc w:val="center"/>
              <w:rPr>
                <w:color w:val="000000" w:themeColor="text1"/>
              </w:rPr>
            </w:pPr>
            <w:r>
              <w:rPr>
                <w:color w:val="000000" w:themeColor="text1"/>
              </w:rPr>
              <w:t>педагоги – психологи, классные руководители</w:t>
            </w:r>
          </w:p>
        </w:tc>
      </w:tr>
      <w:tr w14:paraId="75B5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AFD58B2">
            <w:pPr>
              <w:pStyle w:val="15"/>
              <w:numPr>
                <w:ilvl w:val="0"/>
                <w:numId w:val="25"/>
              </w:numPr>
              <w:jc w:val="center"/>
              <w:rPr>
                <w:color w:val="000000" w:themeColor="text1"/>
              </w:rPr>
            </w:pPr>
          </w:p>
        </w:tc>
        <w:tc>
          <w:tcPr>
            <w:tcW w:w="7855" w:type="dxa"/>
            <w:gridSpan w:val="6"/>
            <w:vAlign w:val="center"/>
          </w:tcPr>
          <w:p w14:paraId="738AB037">
            <w:pPr>
              <w:ind w:right="170"/>
              <w:jc w:val="both"/>
              <w:rPr>
                <w:rFonts w:eastAsia="Calibri"/>
              </w:rPr>
            </w:pPr>
            <w:r>
              <w:rPr>
                <w:rFonts w:eastAsia="Calibri"/>
              </w:rPr>
              <w:t>Круглый стол на тему: «Профилактика правонарушений в молодежной среде»</w:t>
            </w:r>
          </w:p>
          <w:p w14:paraId="38E62027">
            <w:pPr>
              <w:ind w:right="170"/>
              <w:rPr>
                <w:rFonts w:eastAsia="Calibri"/>
              </w:rPr>
            </w:pPr>
          </w:p>
        </w:tc>
        <w:tc>
          <w:tcPr>
            <w:tcW w:w="2068" w:type="dxa"/>
            <w:gridSpan w:val="6"/>
          </w:tcPr>
          <w:p w14:paraId="32067325">
            <w:pPr>
              <w:jc w:val="center"/>
              <w:rPr>
                <w:color w:val="000000" w:themeColor="text1"/>
              </w:rPr>
            </w:pPr>
            <w:r>
              <w:rPr>
                <w:color w:val="000000" w:themeColor="text1"/>
              </w:rPr>
              <w:t>1-3 курсы</w:t>
            </w:r>
          </w:p>
        </w:tc>
        <w:tc>
          <w:tcPr>
            <w:tcW w:w="1134" w:type="dxa"/>
            <w:gridSpan w:val="3"/>
          </w:tcPr>
          <w:p w14:paraId="6470E3B6">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Октябрь </w:t>
            </w:r>
          </w:p>
        </w:tc>
        <w:tc>
          <w:tcPr>
            <w:tcW w:w="3638" w:type="dxa"/>
            <w:gridSpan w:val="4"/>
          </w:tcPr>
          <w:p w14:paraId="385FB553">
            <w:pPr>
              <w:jc w:val="center"/>
              <w:rPr>
                <w:color w:val="000000" w:themeColor="text1"/>
              </w:rPr>
            </w:pPr>
            <w:r>
              <w:rPr>
                <w:color w:val="000000" w:themeColor="text1"/>
              </w:rPr>
              <w:t>Советники воспитания</w:t>
            </w:r>
          </w:p>
          <w:p w14:paraId="0C01EE0C">
            <w:pPr>
              <w:jc w:val="center"/>
              <w:rPr>
                <w:color w:val="000000" w:themeColor="text1"/>
              </w:rPr>
            </w:pPr>
            <w:r>
              <w:rPr>
                <w:color w:val="000000" w:themeColor="text1"/>
              </w:rPr>
              <w:t xml:space="preserve">Социальные педагоги, </w:t>
            </w:r>
          </w:p>
          <w:p w14:paraId="3A779145">
            <w:pPr>
              <w:jc w:val="center"/>
              <w:rPr>
                <w:color w:val="000000" w:themeColor="text1"/>
              </w:rPr>
            </w:pPr>
            <w:r>
              <w:rPr>
                <w:color w:val="000000" w:themeColor="text1"/>
              </w:rPr>
              <w:t>педагоги – психологи</w:t>
            </w:r>
          </w:p>
        </w:tc>
      </w:tr>
      <w:tr w14:paraId="1CE8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229859">
            <w:pPr>
              <w:pStyle w:val="15"/>
              <w:numPr>
                <w:ilvl w:val="0"/>
                <w:numId w:val="25"/>
              </w:numPr>
              <w:jc w:val="center"/>
              <w:rPr>
                <w:color w:val="000000" w:themeColor="text1"/>
              </w:rPr>
            </w:pPr>
          </w:p>
        </w:tc>
        <w:tc>
          <w:tcPr>
            <w:tcW w:w="7855" w:type="dxa"/>
            <w:gridSpan w:val="6"/>
            <w:vAlign w:val="center"/>
          </w:tcPr>
          <w:p w14:paraId="4507455E">
            <w:pPr>
              <w:ind w:right="170"/>
              <w:jc w:val="both"/>
              <w:rPr>
                <w:rFonts w:eastAsia="Calibri"/>
              </w:rPr>
            </w:pPr>
            <w:r>
              <w:rPr>
                <w:rFonts w:eastAsia="Calibri"/>
              </w:rPr>
              <w:t>Проведение социально-психологического тестирования студентов на раннее выявление немедицинского употребления наркотических веществ.</w:t>
            </w:r>
          </w:p>
        </w:tc>
        <w:tc>
          <w:tcPr>
            <w:tcW w:w="2068" w:type="dxa"/>
            <w:gridSpan w:val="6"/>
          </w:tcPr>
          <w:p w14:paraId="091BA590">
            <w:pPr>
              <w:jc w:val="center"/>
              <w:rPr>
                <w:color w:val="000000" w:themeColor="text1"/>
              </w:rPr>
            </w:pPr>
            <w:r>
              <w:rPr>
                <w:color w:val="000000" w:themeColor="text1"/>
              </w:rPr>
              <w:t>1 – 5 курсы</w:t>
            </w:r>
          </w:p>
          <w:p w14:paraId="2070061F">
            <w:pPr>
              <w:jc w:val="center"/>
              <w:rPr>
                <w:color w:val="000000" w:themeColor="text1"/>
              </w:rPr>
            </w:pPr>
          </w:p>
        </w:tc>
        <w:tc>
          <w:tcPr>
            <w:tcW w:w="1134" w:type="dxa"/>
            <w:gridSpan w:val="3"/>
          </w:tcPr>
          <w:p w14:paraId="7B439A0B">
            <w:pPr>
              <w:pStyle w:val="17"/>
              <w:spacing w:after="0" w:line="240" w:lineRule="auto"/>
              <w:ind w:firstLine="0"/>
              <w:jc w:val="center"/>
              <w:rPr>
                <w:rStyle w:val="31"/>
                <w:color w:val="000000" w:themeColor="text1"/>
                <w:sz w:val="22"/>
                <w:szCs w:val="22"/>
              </w:rPr>
            </w:pPr>
            <w:r>
              <w:rPr>
                <w:rStyle w:val="31"/>
                <w:color w:val="000000" w:themeColor="text1"/>
                <w:sz w:val="22"/>
                <w:szCs w:val="22"/>
              </w:rPr>
              <w:t>Сентябрь- октябрь</w:t>
            </w:r>
          </w:p>
        </w:tc>
        <w:tc>
          <w:tcPr>
            <w:tcW w:w="3638" w:type="dxa"/>
            <w:gridSpan w:val="4"/>
          </w:tcPr>
          <w:p w14:paraId="2FF6DE32">
            <w:pPr>
              <w:jc w:val="center"/>
              <w:rPr>
                <w:color w:val="000000" w:themeColor="text1"/>
              </w:rPr>
            </w:pPr>
            <w:r>
              <w:rPr>
                <w:color w:val="000000" w:themeColor="text1"/>
              </w:rPr>
              <w:t>Зам.директора по ОВиСР</w:t>
            </w:r>
          </w:p>
          <w:p w14:paraId="053B3FCF">
            <w:pPr>
              <w:jc w:val="center"/>
              <w:rPr>
                <w:color w:val="000000" w:themeColor="text1"/>
              </w:rPr>
            </w:pPr>
            <w:r>
              <w:rPr>
                <w:color w:val="000000" w:themeColor="text1"/>
              </w:rPr>
              <w:t>педагоги – психологи</w:t>
            </w:r>
          </w:p>
        </w:tc>
      </w:tr>
      <w:tr w14:paraId="7D84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E6936F1">
            <w:pPr>
              <w:pStyle w:val="15"/>
              <w:numPr>
                <w:ilvl w:val="0"/>
                <w:numId w:val="25"/>
              </w:numPr>
              <w:jc w:val="center"/>
              <w:rPr>
                <w:color w:val="000000" w:themeColor="text1"/>
              </w:rPr>
            </w:pPr>
          </w:p>
        </w:tc>
        <w:tc>
          <w:tcPr>
            <w:tcW w:w="7855" w:type="dxa"/>
            <w:gridSpan w:val="6"/>
            <w:vAlign w:val="center"/>
          </w:tcPr>
          <w:p w14:paraId="39673A28">
            <w:pPr>
              <w:ind w:right="170"/>
              <w:jc w:val="both"/>
              <w:rPr>
                <w:rFonts w:eastAsia="Calibri"/>
              </w:rPr>
            </w:pPr>
            <w:r>
              <w:t>Круглый стол «Профилактика насилия над детьми и преступлений против физической и половой неприкосновенности несовершеннолетних» для классных руководителей с приглашением сотрудников правоохранительных органов  ( по согласованию)</w:t>
            </w:r>
          </w:p>
        </w:tc>
        <w:tc>
          <w:tcPr>
            <w:tcW w:w="2068" w:type="dxa"/>
            <w:gridSpan w:val="6"/>
          </w:tcPr>
          <w:p w14:paraId="2EF79A6C">
            <w:pPr>
              <w:jc w:val="center"/>
              <w:rPr>
                <w:color w:val="000000" w:themeColor="text1"/>
              </w:rPr>
            </w:pPr>
            <w:r>
              <w:rPr>
                <w:color w:val="000000" w:themeColor="text1"/>
              </w:rPr>
              <w:t>1-2 курсы</w:t>
            </w:r>
          </w:p>
        </w:tc>
        <w:tc>
          <w:tcPr>
            <w:tcW w:w="1134" w:type="dxa"/>
            <w:gridSpan w:val="3"/>
          </w:tcPr>
          <w:p w14:paraId="2346ABD5">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Ноябрь </w:t>
            </w:r>
          </w:p>
        </w:tc>
        <w:tc>
          <w:tcPr>
            <w:tcW w:w="3638" w:type="dxa"/>
            <w:gridSpan w:val="4"/>
          </w:tcPr>
          <w:p w14:paraId="09F4252B">
            <w:pPr>
              <w:jc w:val="center"/>
              <w:rPr>
                <w:color w:val="000000" w:themeColor="text1"/>
              </w:rPr>
            </w:pPr>
            <w:r>
              <w:rPr>
                <w:color w:val="000000" w:themeColor="text1"/>
              </w:rPr>
              <w:t>Зам.директора по ОВиСР</w:t>
            </w:r>
          </w:p>
          <w:p w14:paraId="7DB27EE8">
            <w:pPr>
              <w:jc w:val="center"/>
              <w:rPr>
                <w:color w:val="000000" w:themeColor="text1"/>
              </w:rPr>
            </w:pPr>
            <w:r>
              <w:rPr>
                <w:color w:val="000000" w:themeColor="text1"/>
              </w:rPr>
              <w:t>педагоги – психологи</w:t>
            </w:r>
          </w:p>
        </w:tc>
      </w:tr>
      <w:tr w14:paraId="0C72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097E5C">
            <w:pPr>
              <w:pStyle w:val="15"/>
              <w:numPr>
                <w:ilvl w:val="0"/>
                <w:numId w:val="25"/>
              </w:numPr>
              <w:jc w:val="center"/>
              <w:rPr>
                <w:color w:val="000000" w:themeColor="text1"/>
              </w:rPr>
            </w:pPr>
          </w:p>
        </w:tc>
        <w:tc>
          <w:tcPr>
            <w:tcW w:w="7855" w:type="dxa"/>
            <w:gridSpan w:val="6"/>
            <w:vAlign w:val="center"/>
          </w:tcPr>
          <w:p w14:paraId="161D60B4">
            <w:pPr>
              <w:ind w:right="170"/>
              <w:rPr>
                <w:rFonts w:eastAsia="Calibri"/>
                <w:color w:val="000000" w:themeColor="text1"/>
              </w:rPr>
            </w:pPr>
            <w:r>
              <w:rPr>
                <w:rFonts w:eastAsia="Calibri"/>
                <w:color w:val="000000" w:themeColor="text1"/>
              </w:rPr>
              <w:t>Мероприятия, посвящённые Дню отказа от курения:</w:t>
            </w:r>
          </w:p>
          <w:p w14:paraId="6911D121">
            <w:pPr>
              <w:widowControl w:val="0"/>
              <w:numPr>
                <w:ilvl w:val="0"/>
                <w:numId w:val="27"/>
              </w:numPr>
              <w:ind w:right="170"/>
              <w:rPr>
                <w:rFonts w:eastAsia="Calibri"/>
                <w:color w:val="000000" w:themeColor="text1"/>
              </w:rPr>
            </w:pPr>
            <w:r>
              <w:rPr>
                <w:rFonts w:eastAsia="Calibri"/>
                <w:color w:val="000000" w:themeColor="text1"/>
              </w:rPr>
              <w:t>Информационная пятиминутка «Курить-здоровью вредить»;</w:t>
            </w:r>
          </w:p>
          <w:p w14:paraId="45BDC7D5">
            <w:pPr>
              <w:widowControl w:val="0"/>
              <w:numPr>
                <w:ilvl w:val="0"/>
                <w:numId w:val="27"/>
              </w:numPr>
              <w:ind w:right="170"/>
              <w:rPr>
                <w:rFonts w:eastAsia="Calibri"/>
                <w:color w:val="000000" w:themeColor="text1"/>
              </w:rPr>
            </w:pPr>
            <w:r>
              <w:rPr>
                <w:rFonts w:eastAsia="Calibri"/>
                <w:color w:val="000000" w:themeColor="text1"/>
              </w:rPr>
              <w:t>Распространение буклетов «О вреде курения»;</w:t>
            </w:r>
          </w:p>
          <w:p w14:paraId="66202537">
            <w:pPr>
              <w:widowControl w:val="0"/>
              <w:numPr>
                <w:ilvl w:val="0"/>
                <w:numId w:val="27"/>
              </w:numPr>
              <w:ind w:right="170"/>
              <w:rPr>
                <w:color w:val="000000" w:themeColor="text1"/>
              </w:rPr>
            </w:pPr>
            <w:r>
              <w:rPr>
                <w:rFonts w:eastAsia="Calibri"/>
                <w:color w:val="000000" w:themeColor="text1"/>
              </w:rPr>
              <w:t>Флешмобы «Молодежь на волне здоровья» и «Танцуй пока молодой»</w:t>
            </w:r>
          </w:p>
          <w:p w14:paraId="38333F3E">
            <w:pPr>
              <w:widowControl w:val="0"/>
              <w:numPr>
                <w:ilvl w:val="0"/>
                <w:numId w:val="27"/>
              </w:numPr>
              <w:ind w:right="170"/>
              <w:rPr>
                <w:color w:val="000000" w:themeColor="text1"/>
              </w:rPr>
            </w:pPr>
            <w:r>
              <w:rPr>
                <w:rFonts w:eastAsia="Calibri"/>
              </w:rPr>
              <w:t>И</w:t>
            </w:r>
            <w:r>
              <w:rPr>
                <w:rFonts w:eastAsia="Calibri"/>
                <w:shd w:val="clear" w:color="auto" w:fill="FFFFFF"/>
              </w:rPr>
              <w:t>нтерактивный научно-практический семинар о влиянии курения на организм человека.</w:t>
            </w:r>
          </w:p>
        </w:tc>
        <w:tc>
          <w:tcPr>
            <w:tcW w:w="2068" w:type="dxa"/>
            <w:gridSpan w:val="6"/>
          </w:tcPr>
          <w:p w14:paraId="768A8090">
            <w:pPr>
              <w:jc w:val="center"/>
              <w:rPr>
                <w:color w:val="000000" w:themeColor="text1"/>
              </w:rPr>
            </w:pPr>
            <w:r>
              <w:rPr>
                <w:color w:val="000000" w:themeColor="text1"/>
              </w:rPr>
              <w:t>1 – 5 курсы</w:t>
            </w:r>
          </w:p>
          <w:p w14:paraId="709EED82">
            <w:pPr>
              <w:jc w:val="center"/>
              <w:rPr>
                <w:color w:val="000000" w:themeColor="text1"/>
              </w:rPr>
            </w:pPr>
          </w:p>
        </w:tc>
        <w:tc>
          <w:tcPr>
            <w:tcW w:w="1134" w:type="dxa"/>
            <w:gridSpan w:val="3"/>
          </w:tcPr>
          <w:p w14:paraId="742C199C">
            <w:pPr>
              <w:pStyle w:val="17"/>
              <w:spacing w:after="0" w:line="240" w:lineRule="auto"/>
              <w:ind w:firstLine="0"/>
              <w:jc w:val="center"/>
              <w:rPr>
                <w:color w:val="000000" w:themeColor="text1"/>
                <w:sz w:val="22"/>
                <w:szCs w:val="22"/>
              </w:rPr>
            </w:pPr>
            <w:r>
              <w:rPr>
                <w:rStyle w:val="31"/>
                <w:sz w:val="22"/>
                <w:szCs w:val="22"/>
              </w:rPr>
              <w:t>Ноябрь</w:t>
            </w:r>
          </w:p>
        </w:tc>
        <w:tc>
          <w:tcPr>
            <w:tcW w:w="3638" w:type="dxa"/>
            <w:gridSpan w:val="4"/>
          </w:tcPr>
          <w:p w14:paraId="23F6FE3C">
            <w:pPr>
              <w:jc w:val="center"/>
              <w:rPr>
                <w:color w:val="000000" w:themeColor="text1"/>
              </w:rPr>
            </w:pPr>
            <w:r>
              <w:rPr>
                <w:color w:val="000000" w:themeColor="text1"/>
              </w:rPr>
              <w:t>Зам.директора по ОВиСР</w:t>
            </w:r>
          </w:p>
          <w:p w14:paraId="6F9E7B5A">
            <w:pPr>
              <w:jc w:val="center"/>
              <w:rPr>
                <w:color w:val="000000" w:themeColor="text1"/>
              </w:rPr>
            </w:pPr>
            <w:r>
              <w:rPr>
                <w:color w:val="000000" w:themeColor="text1"/>
              </w:rPr>
              <w:t>Социальные педагоги</w:t>
            </w:r>
          </w:p>
          <w:p w14:paraId="6CA82032">
            <w:pPr>
              <w:jc w:val="center"/>
              <w:rPr>
                <w:color w:val="000000" w:themeColor="text1"/>
              </w:rPr>
            </w:pPr>
            <w:r>
              <w:rPr>
                <w:color w:val="000000" w:themeColor="text1"/>
              </w:rPr>
              <w:t>Медработники</w:t>
            </w:r>
          </w:p>
          <w:p w14:paraId="16883603">
            <w:pPr>
              <w:jc w:val="center"/>
              <w:rPr>
                <w:color w:val="000000" w:themeColor="text1"/>
              </w:rPr>
            </w:pPr>
            <w:r>
              <w:rPr>
                <w:color w:val="000000" w:themeColor="text1"/>
              </w:rPr>
              <w:t>Педагоги ДОП</w:t>
            </w:r>
          </w:p>
        </w:tc>
      </w:tr>
      <w:tr w14:paraId="5164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B4DE077">
            <w:pPr>
              <w:pStyle w:val="15"/>
              <w:numPr>
                <w:ilvl w:val="0"/>
                <w:numId w:val="25"/>
              </w:numPr>
              <w:jc w:val="center"/>
              <w:rPr>
                <w:color w:val="000000" w:themeColor="text1"/>
              </w:rPr>
            </w:pPr>
          </w:p>
        </w:tc>
        <w:tc>
          <w:tcPr>
            <w:tcW w:w="7855" w:type="dxa"/>
            <w:gridSpan w:val="6"/>
            <w:vAlign w:val="center"/>
          </w:tcPr>
          <w:p w14:paraId="72FF1BAB">
            <w:pPr>
              <w:ind w:right="170"/>
              <w:jc w:val="both"/>
              <w:rPr>
                <w:rFonts w:eastAsia="Calibri"/>
              </w:rPr>
            </w:pPr>
            <w:r>
              <w:rPr>
                <w:rFonts w:eastAsia="Calibri"/>
              </w:rPr>
              <w:t>Профилактические  беседы  для студентов «Основные составляющие здорового образа жизни»</w:t>
            </w:r>
          </w:p>
          <w:p w14:paraId="12AF4FF7">
            <w:pPr>
              <w:ind w:right="170"/>
              <w:rPr>
                <w:rFonts w:eastAsia="Calibri"/>
                <w:color w:val="000000" w:themeColor="text1"/>
              </w:rPr>
            </w:pPr>
          </w:p>
        </w:tc>
        <w:tc>
          <w:tcPr>
            <w:tcW w:w="2068" w:type="dxa"/>
            <w:gridSpan w:val="6"/>
          </w:tcPr>
          <w:p w14:paraId="524D7E33">
            <w:pPr>
              <w:jc w:val="center"/>
              <w:rPr>
                <w:color w:val="000000" w:themeColor="text1"/>
              </w:rPr>
            </w:pPr>
            <w:r>
              <w:rPr>
                <w:color w:val="000000" w:themeColor="text1"/>
              </w:rPr>
              <w:t>1-3 курсы</w:t>
            </w:r>
          </w:p>
        </w:tc>
        <w:tc>
          <w:tcPr>
            <w:tcW w:w="1134" w:type="dxa"/>
            <w:gridSpan w:val="3"/>
          </w:tcPr>
          <w:p w14:paraId="5847312B">
            <w:pPr>
              <w:pStyle w:val="17"/>
              <w:spacing w:after="0" w:line="240" w:lineRule="auto"/>
              <w:ind w:firstLine="0"/>
              <w:jc w:val="center"/>
              <w:rPr>
                <w:rStyle w:val="31"/>
                <w:color w:val="000000" w:themeColor="text1"/>
                <w:sz w:val="22"/>
                <w:szCs w:val="22"/>
              </w:rPr>
            </w:pPr>
            <w:r>
              <w:rPr>
                <w:rStyle w:val="31"/>
                <w:color w:val="000000" w:themeColor="text1"/>
                <w:sz w:val="22"/>
                <w:szCs w:val="22"/>
              </w:rPr>
              <w:t>По графику в течение года</w:t>
            </w:r>
          </w:p>
        </w:tc>
        <w:tc>
          <w:tcPr>
            <w:tcW w:w="3638" w:type="dxa"/>
            <w:gridSpan w:val="4"/>
          </w:tcPr>
          <w:p w14:paraId="550D5815">
            <w:pPr>
              <w:jc w:val="center"/>
              <w:rPr>
                <w:color w:val="000000" w:themeColor="text1"/>
              </w:rPr>
            </w:pPr>
            <w:r>
              <w:rPr>
                <w:color w:val="000000" w:themeColor="text1"/>
              </w:rPr>
              <w:t>Социальные педагоги</w:t>
            </w:r>
          </w:p>
          <w:p w14:paraId="7E418269">
            <w:pPr>
              <w:jc w:val="center"/>
              <w:rPr>
                <w:color w:val="000000" w:themeColor="text1"/>
              </w:rPr>
            </w:pPr>
            <w:r>
              <w:rPr>
                <w:color w:val="000000" w:themeColor="text1"/>
              </w:rPr>
              <w:t>Медработники</w:t>
            </w:r>
          </w:p>
          <w:p w14:paraId="182BE6B1">
            <w:pPr>
              <w:jc w:val="center"/>
              <w:rPr>
                <w:color w:val="000000" w:themeColor="text1"/>
              </w:rPr>
            </w:pPr>
            <w:r>
              <w:rPr>
                <w:color w:val="000000" w:themeColor="text1"/>
              </w:rPr>
              <w:t>Педагоги ДОП</w:t>
            </w:r>
          </w:p>
        </w:tc>
      </w:tr>
      <w:tr w14:paraId="1688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06C7D5">
            <w:pPr>
              <w:pStyle w:val="15"/>
              <w:numPr>
                <w:ilvl w:val="0"/>
                <w:numId w:val="25"/>
              </w:numPr>
              <w:jc w:val="center"/>
              <w:rPr>
                <w:color w:val="000000" w:themeColor="text1"/>
              </w:rPr>
            </w:pPr>
          </w:p>
        </w:tc>
        <w:tc>
          <w:tcPr>
            <w:tcW w:w="7855" w:type="dxa"/>
            <w:gridSpan w:val="6"/>
            <w:vAlign w:val="center"/>
          </w:tcPr>
          <w:p w14:paraId="5C33A0FB">
            <w:pPr>
              <w:jc w:val="both"/>
            </w:pPr>
            <w:r>
              <w:t xml:space="preserve">Профилактическая акция, посвященная Международному дню борьбы со СПИДом «Мы - за НЕзависимость!»: </w:t>
            </w:r>
          </w:p>
          <w:p w14:paraId="5F70CFF6">
            <w:pPr>
              <w:widowControl w:val="0"/>
              <w:numPr>
                <w:ilvl w:val="0"/>
                <w:numId w:val="28"/>
              </w:numPr>
              <w:jc w:val="both"/>
            </w:pPr>
            <w:r>
              <w:t>распространение буклетов, памяток, информационных листов;</w:t>
            </w:r>
          </w:p>
          <w:p w14:paraId="7F9A00F1">
            <w:pPr>
              <w:widowControl w:val="0"/>
              <w:numPr>
                <w:ilvl w:val="0"/>
                <w:numId w:val="28"/>
              </w:numPr>
              <w:jc w:val="both"/>
            </w:pPr>
            <w:r>
              <w:t>флешмоб</w:t>
            </w:r>
            <w:r>
              <w:rPr>
                <w:b/>
              </w:rPr>
              <w:t xml:space="preserve"> </w:t>
            </w:r>
            <w:r>
              <w:t>«Молодежь против СПИДа»;</w:t>
            </w:r>
          </w:p>
          <w:p w14:paraId="72743CDA">
            <w:pPr>
              <w:widowControl w:val="0"/>
              <w:numPr>
                <w:ilvl w:val="0"/>
                <w:numId w:val="28"/>
              </w:numPr>
              <w:jc w:val="both"/>
            </w:pPr>
            <w:r>
              <w:t xml:space="preserve">единый классный час </w:t>
            </w:r>
            <w:r>
              <w:rPr>
                <w:bCs/>
              </w:rPr>
              <w:t>«СПИД – чума ХХ</w:t>
            </w:r>
            <w:r>
              <w:rPr>
                <w:bCs/>
                <w:lang w:val="en-US"/>
              </w:rPr>
              <w:t>I</w:t>
            </w:r>
            <w:r>
              <w:rPr>
                <w:bCs/>
              </w:rPr>
              <w:t xml:space="preserve"> века» с просмотром видеороликов, презентаций;</w:t>
            </w:r>
          </w:p>
          <w:p w14:paraId="0DD26BD8">
            <w:pPr>
              <w:widowControl w:val="0"/>
              <w:numPr>
                <w:ilvl w:val="0"/>
                <w:numId w:val="28"/>
              </w:numPr>
              <w:jc w:val="both"/>
            </w:pPr>
            <w:r>
              <w:t>профилактические  беседы для студентов 1курса «Профилактика ВИЧ-инфекции»;</w:t>
            </w:r>
          </w:p>
          <w:p w14:paraId="6D43D65E">
            <w:pPr>
              <w:widowControl w:val="0"/>
              <w:numPr>
                <w:ilvl w:val="0"/>
                <w:numId w:val="28"/>
              </w:numPr>
              <w:jc w:val="both"/>
              <w:rPr>
                <w:bCs/>
              </w:rPr>
            </w:pPr>
            <w:r>
              <w:t xml:space="preserve">профилактическая беседа для студентов 2 курса «Профилактика ВИЧ-инфекции» с участием психолога медицинского центра «Доверие» </w:t>
            </w:r>
          </w:p>
          <w:p w14:paraId="03729481">
            <w:pPr>
              <w:ind w:right="170"/>
              <w:jc w:val="both"/>
              <w:rPr>
                <w:rFonts w:eastAsia="Calibri"/>
              </w:rPr>
            </w:pPr>
            <w:r>
              <w:t>Тестирование «Отношение к наркотикам» в рамках Всероссийского тестирования по изучению привычек и убеждений граждан России.</w:t>
            </w:r>
          </w:p>
        </w:tc>
        <w:tc>
          <w:tcPr>
            <w:tcW w:w="2068" w:type="dxa"/>
            <w:gridSpan w:val="6"/>
          </w:tcPr>
          <w:p w14:paraId="147611D8">
            <w:pPr>
              <w:pStyle w:val="15"/>
              <w:numPr>
                <w:ilvl w:val="0"/>
                <w:numId w:val="29"/>
              </w:numPr>
              <w:jc w:val="center"/>
              <w:rPr>
                <w:color w:val="000000" w:themeColor="text1"/>
              </w:rPr>
            </w:pPr>
            <w:r>
              <w:rPr>
                <w:color w:val="000000" w:themeColor="text1"/>
              </w:rPr>
              <w:t>3 курсы</w:t>
            </w:r>
          </w:p>
        </w:tc>
        <w:tc>
          <w:tcPr>
            <w:tcW w:w="1134" w:type="dxa"/>
            <w:gridSpan w:val="3"/>
          </w:tcPr>
          <w:p w14:paraId="1F518F71">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Декабрь </w:t>
            </w:r>
          </w:p>
        </w:tc>
        <w:tc>
          <w:tcPr>
            <w:tcW w:w="3638" w:type="dxa"/>
            <w:gridSpan w:val="4"/>
          </w:tcPr>
          <w:p w14:paraId="7FF9A005">
            <w:pPr>
              <w:jc w:val="center"/>
              <w:rPr>
                <w:color w:val="000000" w:themeColor="text1"/>
              </w:rPr>
            </w:pPr>
            <w:r>
              <w:rPr>
                <w:color w:val="000000" w:themeColor="text1"/>
              </w:rPr>
              <w:t>Зам.директора по ОВиСР</w:t>
            </w:r>
          </w:p>
          <w:p w14:paraId="7E028F8B">
            <w:pPr>
              <w:jc w:val="center"/>
              <w:rPr>
                <w:color w:val="000000" w:themeColor="text1"/>
              </w:rPr>
            </w:pPr>
            <w:r>
              <w:rPr>
                <w:color w:val="000000" w:themeColor="text1"/>
              </w:rPr>
              <w:t>Социальные педагоги</w:t>
            </w:r>
          </w:p>
          <w:p w14:paraId="1D78D3F8">
            <w:pPr>
              <w:jc w:val="center"/>
              <w:rPr>
                <w:color w:val="000000" w:themeColor="text1"/>
              </w:rPr>
            </w:pPr>
            <w:r>
              <w:rPr>
                <w:color w:val="000000" w:themeColor="text1"/>
              </w:rPr>
              <w:t>Медработники</w:t>
            </w:r>
          </w:p>
          <w:p w14:paraId="2D76DBA5">
            <w:pPr>
              <w:jc w:val="center"/>
              <w:rPr>
                <w:color w:val="000000" w:themeColor="text1"/>
              </w:rPr>
            </w:pPr>
          </w:p>
        </w:tc>
      </w:tr>
      <w:tr w14:paraId="69C9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FCF827">
            <w:pPr>
              <w:pStyle w:val="15"/>
              <w:numPr>
                <w:ilvl w:val="0"/>
                <w:numId w:val="25"/>
              </w:numPr>
              <w:jc w:val="center"/>
              <w:rPr>
                <w:color w:val="000000" w:themeColor="text1"/>
              </w:rPr>
            </w:pPr>
          </w:p>
        </w:tc>
        <w:tc>
          <w:tcPr>
            <w:tcW w:w="7855" w:type="dxa"/>
            <w:gridSpan w:val="6"/>
            <w:vAlign w:val="center"/>
          </w:tcPr>
          <w:p w14:paraId="505B1CA2">
            <w:pPr>
              <w:jc w:val="both"/>
            </w:pPr>
            <w:r>
              <w:rPr>
                <w:bCs/>
              </w:rPr>
              <w:t>Профилактическое мероприятие «Профилактика употребления алкоголя»</w:t>
            </w:r>
            <w:r>
              <w:t xml:space="preserve"> при участии Автономной некоммерческой организации по профилактике вредных привычек "Наука и образование".</w:t>
            </w:r>
          </w:p>
        </w:tc>
        <w:tc>
          <w:tcPr>
            <w:tcW w:w="2068" w:type="dxa"/>
            <w:gridSpan w:val="6"/>
          </w:tcPr>
          <w:p w14:paraId="305BDBE4">
            <w:pPr>
              <w:pStyle w:val="15"/>
              <w:numPr>
                <w:ilvl w:val="0"/>
                <w:numId w:val="30"/>
              </w:numPr>
              <w:jc w:val="center"/>
              <w:rPr>
                <w:color w:val="000000" w:themeColor="text1"/>
              </w:rPr>
            </w:pPr>
            <w:r>
              <w:rPr>
                <w:color w:val="000000" w:themeColor="text1"/>
              </w:rPr>
              <w:t>2 курсы</w:t>
            </w:r>
          </w:p>
        </w:tc>
        <w:tc>
          <w:tcPr>
            <w:tcW w:w="1134" w:type="dxa"/>
            <w:gridSpan w:val="3"/>
          </w:tcPr>
          <w:p w14:paraId="1BCDDC6F">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Декабрь </w:t>
            </w:r>
          </w:p>
        </w:tc>
        <w:tc>
          <w:tcPr>
            <w:tcW w:w="3638" w:type="dxa"/>
            <w:gridSpan w:val="4"/>
          </w:tcPr>
          <w:p w14:paraId="33D7BA28">
            <w:pPr>
              <w:jc w:val="center"/>
              <w:rPr>
                <w:color w:val="000000" w:themeColor="text1"/>
              </w:rPr>
            </w:pPr>
            <w:r>
              <w:rPr>
                <w:color w:val="000000" w:themeColor="text1"/>
              </w:rPr>
              <w:t>Зам.директора по ОВиСР</w:t>
            </w:r>
          </w:p>
          <w:p w14:paraId="35DD89CC">
            <w:pPr>
              <w:jc w:val="center"/>
              <w:rPr>
                <w:color w:val="000000" w:themeColor="text1"/>
              </w:rPr>
            </w:pPr>
            <w:r>
              <w:rPr>
                <w:color w:val="000000" w:themeColor="text1"/>
              </w:rPr>
              <w:t>Социальные педагоги</w:t>
            </w:r>
          </w:p>
          <w:p w14:paraId="561B1B38">
            <w:pPr>
              <w:jc w:val="center"/>
              <w:rPr>
                <w:color w:val="000000" w:themeColor="text1"/>
              </w:rPr>
            </w:pPr>
          </w:p>
        </w:tc>
      </w:tr>
      <w:tr w14:paraId="0347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20F306">
            <w:pPr>
              <w:pStyle w:val="15"/>
              <w:numPr>
                <w:ilvl w:val="0"/>
                <w:numId w:val="25"/>
              </w:numPr>
              <w:jc w:val="center"/>
              <w:rPr>
                <w:color w:val="000000" w:themeColor="text1"/>
              </w:rPr>
            </w:pPr>
          </w:p>
        </w:tc>
        <w:tc>
          <w:tcPr>
            <w:tcW w:w="7855" w:type="dxa"/>
            <w:gridSpan w:val="6"/>
            <w:vAlign w:val="center"/>
          </w:tcPr>
          <w:p w14:paraId="7CCC7B3B">
            <w:pPr>
              <w:jc w:val="both"/>
            </w:pPr>
            <w:r>
              <w:t>Мониторинг занятости обучающихся в период зимних и летних каникул, в том числе состоящих на профилактическом учете в ПДН, студентов-сирот, студентов-инвалидов</w:t>
            </w:r>
          </w:p>
          <w:p w14:paraId="279BEC17">
            <w:pPr>
              <w:jc w:val="both"/>
              <w:rPr>
                <w:bCs/>
              </w:rPr>
            </w:pPr>
          </w:p>
        </w:tc>
        <w:tc>
          <w:tcPr>
            <w:tcW w:w="2068" w:type="dxa"/>
            <w:gridSpan w:val="6"/>
          </w:tcPr>
          <w:p w14:paraId="61330EAA">
            <w:pPr>
              <w:jc w:val="center"/>
              <w:rPr>
                <w:color w:val="000000" w:themeColor="text1"/>
              </w:rPr>
            </w:pPr>
            <w:r>
              <w:rPr>
                <w:color w:val="000000" w:themeColor="text1"/>
              </w:rPr>
              <w:t>1-5 курсы</w:t>
            </w:r>
          </w:p>
        </w:tc>
        <w:tc>
          <w:tcPr>
            <w:tcW w:w="1134" w:type="dxa"/>
            <w:gridSpan w:val="3"/>
          </w:tcPr>
          <w:p w14:paraId="637A340C">
            <w:pPr>
              <w:pStyle w:val="17"/>
              <w:spacing w:after="0" w:line="240" w:lineRule="auto"/>
              <w:ind w:firstLine="0"/>
              <w:jc w:val="center"/>
              <w:rPr>
                <w:rStyle w:val="31"/>
                <w:color w:val="000000" w:themeColor="text1"/>
                <w:sz w:val="22"/>
                <w:szCs w:val="22"/>
              </w:rPr>
            </w:pPr>
            <w:r>
              <w:rPr>
                <w:rStyle w:val="31"/>
                <w:color w:val="000000" w:themeColor="text1"/>
                <w:sz w:val="22"/>
                <w:szCs w:val="22"/>
              </w:rPr>
              <w:t>Декабрь, июнь</w:t>
            </w:r>
          </w:p>
        </w:tc>
        <w:tc>
          <w:tcPr>
            <w:tcW w:w="3638" w:type="dxa"/>
            <w:gridSpan w:val="4"/>
          </w:tcPr>
          <w:p w14:paraId="58C032DC">
            <w:pPr>
              <w:jc w:val="center"/>
              <w:rPr>
                <w:color w:val="000000" w:themeColor="text1"/>
              </w:rPr>
            </w:pPr>
            <w:r>
              <w:rPr>
                <w:color w:val="000000" w:themeColor="text1"/>
              </w:rPr>
              <w:t>Зам.директора по ОВиСР</w:t>
            </w:r>
          </w:p>
          <w:p w14:paraId="7E97F38C">
            <w:pPr>
              <w:jc w:val="center"/>
              <w:rPr>
                <w:color w:val="000000" w:themeColor="text1"/>
              </w:rPr>
            </w:pPr>
            <w:r>
              <w:rPr>
                <w:color w:val="000000" w:themeColor="text1"/>
              </w:rPr>
              <w:t>Социальные педагоги, классные руководители</w:t>
            </w:r>
          </w:p>
        </w:tc>
      </w:tr>
      <w:tr w14:paraId="3FAB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DCAE910">
            <w:pPr>
              <w:pStyle w:val="15"/>
              <w:numPr>
                <w:ilvl w:val="0"/>
                <w:numId w:val="25"/>
              </w:numPr>
              <w:jc w:val="center"/>
              <w:rPr>
                <w:color w:val="000000" w:themeColor="text1"/>
              </w:rPr>
            </w:pPr>
          </w:p>
        </w:tc>
        <w:tc>
          <w:tcPr>
            <w:tcW w:w="7855" w:type="dxa"/>
            <w:gridSpan w:val="6"/>
            <w:vAlign w:val="center"/>
          </w:tcPr>
          <w:p w14:paraId="5D41EB41">
            <w:pPr>
              <w:jc w:val="both"/>
            </w:pPr>
            <w:r>
              <w:rPr>
                <w:bCs/>
                <w:shd w:val="clear" w:color="auto" w:fill="FFFFFF"/>
              </w:rPr>
              <w:t>Проведение инструктажей  в группах «Правила безопасного поведения в зимний и летний  периоды во время каникул»</w:t>
            </w:r>
          </w:p>
          <w:p w14:paraId="0EF2EDB6">
            <w:pPr>
              <w:jc w:val="both"/>
              <w:rPr>
                <w:bCs/>
              </w:rPr>
            </w:pPr>
            <w:r>
              <w:t>.</w:t>
            </w:r>
          </w:p>
        </w:tc>
        <w:tc>
          <w:tcPr>
            <w:tcW w:w="2068" w:type="dxa"/>
            <w:gridSpan w:val="6"/>
          </w:tcPr>
          <w:p w14:paraId="1874E29F">
            <w:pPr>
              <w:jc w:val="center"/>
              <w:rPr>
                <w:color w:val="000000" w:themeColor="text1"/>
              </w:rPr>
            </w:pPr>
            <w:r>
              <w:rPr>
                <w:color w:val="000000" w:themeColor="text1"/>
              </w:rPr>
              <w:t>1-5 курсы</w:t>
            </w:r>
          </w:p>
        </w:tc>
        <w:tc>
          <w:tcPr>
            <w:tcW w:w="1134" w:type="dxa"/>
            <w:gridSpan w:val="3"/>
          </w:tcPr>
          <w:p w14:paraId="3D917AF8">
            <w:pPr>
              <w:pStyle w:val="17"/>
              <w:spacing w:after="0" w:line="240" w:lineRule="auto"/>
              <w:ind w:firstLine="0"/>
              <w:jc w:val="center"/>
              <w:rPr>
                <w:rStyle w:val="31"/>
                <w:color w:val="000000" w:themeColor="text1"/>
                <w:sz w:val="22"/>
                <w:szCs w:val="22"/>
              </w:rPr>
            </w:pPr>
            <w:r>
              <w:rPr>
                <w:rStyle w:val="31"/>
                <w:color w:val="000000" w:themeColor="text1"/>
                <w:sz w:val="22"/>
                <w:szCs w:val="22"/>
              </w:rPr>
              <w:t>Декабрь, июнь</w:t>
            </w:r>
          </w:p>
        </w:tc>
        <w:tc>
          <w:tcPr>
            <w:tcW w:w="3638" w:type="dxa"/>
            <w:gridSpan w:val="4"/>
          </w:tcPr>
          <w:p w14:paraId="2BB64EB0">
            <w:pPr>
              <w:jc w:val="center"/>
              <w:rPr>
                <w:color w:val="000000" w:themeColor="text1"/>
              </w:rPr>
            </w:pPr>
            <w:r>
              <w:rPr>
                <w:color w:val="000000" w:themeColor="text1"/>
              </w:rPr>
              <w:t>Зам.директора по ОВиСР</w:t>
            </w:r>
          </w:p>
          <w:p w14:paraId="33B1A7A8">
            <w:pPr>
              <w:jc w:val="center"/>
              <w:rPr>
                <w:color w:val="000000" w:themeColor="text1"/>
              </w:rPr>
            </w:pPr>
            <w:r>
              <w:rPr>
                <w:color w:val="000000" w:themeColor="text1"/>
              </w:rPr>
              <w:t>Социальные педагоги, классные руководители</w:t>
            </w:r>
          </w:p>
        </w:tc>
      </w:tr>
      <w:tr w14:paraId="0715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762BE54">
            <w:pPr>
              <w:pStyle w:val="15"/>
              <w:numPr>
                <w:ilvl w:val="0"/>
                <w:numId w:val="25"/>
              </w:numPr>
              <w:jc w:val="center"/>
              <w:rPr>
                <w:color w:val="000000" w:themeColor="text1"/>
              </w:rPr>
            </w:pPr>
          </w:p>
        </w:tc>
        <w:tc>
          <w:tcPr>
            <w:tcW w:w="7855" w:type="dxa"/>
            <w:gridSpan w:val="6"/>
            <w:vAlign w:val="center"/>
          </w:tcPr>
          <w:p w14:paraId="1F832861">
            <w:pPr>
              <w:shd w:val="clear" w:color="auto" w:fill="FFFFFF"/>
              <w:jc w:val="both"/>
              <w:rPr>
                <w:rFonts w:eastAsia="Calibri"/>
              </w:rPr>
            </w:pPr>
            <w:r>
              <w:rPr>
                <w:rFonts w:eastAsia="Calibri"/>
              </w:rPr>
              <w:t xml:space="preserve">Декада по профилактике негативных проявлений в студенческой среде: просмотр видеофильма «Право на жизнь» с последующим обсуждением. </w:t>
            </w:r>
          </w:p>
          <w:p w14:paraId="0125CA80">
            <w:pPr>
              <w:jc w:val="both"/>
            </w:pPr>
          </w:p>
        </w:tc>
        <w:tc>
          <w:tcPr>
            <w:tcW w:w="2068" w:type="dxa"/>
            <w:gridSpan w:val="6"/>
          </w:tcPr>
          <w:p w14:paraId="69C2A3C5">
            <w:pPr>
              <w:jc w:val="center"/>
              <w:rPr>
                <w:color w:val="000000" w:themeColor="text1"/>
              </w:rPr>
            </w:pPr>
            <w:r>
              <w:rPr>
                <w:color w:val="000000" w:themeColor="text1"/>
              </w:rPr>
              <w:t>1-5 курсы</w:t>
            </w:r>
          </w:p>
        </w:tc>
        <w:tc>
          <w:tcPr>
            <w:tcW w:w="1134" w:type="dxa"/>
            <w:gridSpan w:val="3"/>
          </w:tcPr>
          <w:p w14:paraId="3869F79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Январь </w:t>
            </w:r>
          </w:p>
        </w:tc>
        <w:tc>
          <w:tcPr>
            <w:tcW w:w="3638" w:type="dxa"/>
            <w:gridSpan w:val="4"/>
          </w:tcPr>
          <w:p w14:paraId="5972F4EA">
            <w:pPr>
              <w:jc w:val="center"/>
              <w:rPr>
                <w:color w:val="000000" w:themeColor="text1"/>
              </w:rPr>
            </w:pPr>
            <w:r>
              <w:rPr>
                <w:color w:val="000000" w:themeColor="text1"/>
              </w:rPr>
              <w:t>Социальные педагоги, классные руководители</w:t>
            </w:r>
          </w:p>
        </w:tc>
      </w:tr>
      <w:tr w14:paraId="0AD4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7322DBE">
            <w:pPr>
              <w:pStyle w:val="15"/>
              <w:numPr>
                <w:ilvl w:val="0"/>
                <w:numId w:val="25"/>
              </w:numPr>
              <w:jc w:val="center"/>
              <w:rPr>
                <w:color w:val="000000" w:themeColor="text1"/>
              </w:rPr>
            </w:pPr>
          </w:p>
        </w:tc>
        <w:tc>
          <w:tcPr>
            <w:tcW w:w="7855" w:type="dxa"/>
            <w:gridSpan w:val="6"/>
            <w:vAlign w:val="center"/>
          </w:tcPr>
          <w:p w14:paraId="3A0F3AEA">
            <w:pPr>
              <w:jc w:val="both"/>
              <w:rPr>
                <w:rFonts w:eastAsia="Calibri"/>
              </w:rPr>
            </w:pPr>
            <w:r>
              <w:rPr>
                <w:rFonts w:eastAsia="Calibri"/>
              </w:rPr>
              <w:t>Участие в работе круглого стола, приуроченного к Всемирному дню безопасного интернета в Доме молодежи</w:t>
            </w:r>
          </w:p>
        </w:tc>
        <w:tc>
          <w:tcPr>
            <w:tcW w:w="2068" w:type="dxa"/>
            <w:gridSpan w:val="6"/>
          </w:tcPr>
          <w:p w14:paraId="4F7F21FF">
            <w:pPr>
              <w:jc w:val="center"/>
              <w:rPr>
                <w:color w:val="000000" w:themeColor="text1"/>
              </w:rPr>
            </w:pPr>
            <w:r>
              <w:rPr>
                <w:color w:val="000000" w:themeColor="text1"/>
              </w:rPr>
              <w:t>1 курсы</w:t>
            </w:r>
          </w:p>
        </w:tc>
        <w:tc>
          <w:tcPr>
            <w:tcW w:w="1134" w:type="dxa"/>
            <w:gridSpan w:val="3"/>
          </w:tcPr>
          <w:p w14:paraId="7764AA00">
            <w:pPr>
              <w:pStyle w:val="17"/>
              <w:spacing w:after="0" w:line="240" w:lineRule="auto"/>
              <w:ind w:firstLine="0"/>
              <w:jc w:val="center"/>
              <w:rPr>
                <w:rStyle w:val="31"/>
                <w:color w:val="000000" w:themeColor="text1"/>
                <w:sz w:val="22"/>
                <w:szCs w:val="22"/>
              </w:rPr>
            </w:pPr>
            <w:r>
              <w:rPr>
                <w:rStyle w:val="31"/>
                <w:color w:val="000000" w:themeColor="text1"/>
                <w:sz w:val="22"/>
                <w:szCs w:val="22"/>
              </w:rPr>
              <w:t>Февраль</w:t>
            </w:r>
          </w:p>
        </w:tc>
        <w:tc>
          <w:tcPr>
            <w:tcW w:w="3638" w:type="dxa"/>
            <w:gridSpan w:val="4"/>
          </w:tcPr>
          <w:p w14:paraId="764DAD1C">
            <w:pPr>
              <w:jc w:val="center"/>
              <w:rPr>
                <w:color w:val="000000" w:themeColor="text1"/>
              </w:rPr>
            </w:pPr>
            <w:r>
              <w:rPr>
                <w:color w:val="000000" w:themeColor="text1"/>
              </w:rPr>
              <w:t>Социальные педагоги, классные руководители</w:t>
            </w:r>
          </w:p>
        </w:tc>
      </w:tr>
      <w:tr w14:paraId="3058A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28FB1F9">
            <w:pPr>
              <w:pStyle w:val="15"/>
              <w:numPr>
                <w:ilvl w:val="0"/>
                <w:numId w:val="25"/>
              </w:numPr>
              <w:jc w:val="center"/>
              <w:rPr>
                <w:color w:val="000000" w:themeColor="text1"/>
              </w:rPr>
            </w:pPr>
          </w:p>
        </w:tc>
        <w:tc>
          <w:tcPr>
            <w:tcW w:w="7855" w:type="dxa"/>
            <w:gridSpan w:val="6"/>
            <w:vAlign w:val="center"/>
          </w:tcPr>
          <w:p w14:paraId="6CA89624">
            <w:pPr>
              <w:shd w:val="clear" w:color="auto" w:fill="FFFFFF"/>
              <w:jc w:val="both"/>
              <w:rPr>
                <w:rFonts w:eastAsia="Calibri"/>
              </w:rPr>
            </w:pPr>
            <w:r>
              <w:t xml:space="preserve">Час погружения в жизненно - важные знания. Диалог с </w:t>
            </w:r>
            <w:r>
              <w:rPr>
                <w:rFonts w:eastAsia="Calibri"/>
              </w:rPr>
              <w:t>врачом-специалистом на тему: «Профилактика ранних половых отношений у подростков»</w:t>
            </w:r>
          </w:p>
        </w:tc>
        <w:tc>
          <w:tcPr>
            <w:tcW w:w="2068" w:type="dxa"/>
            <w:gridSpan w:val="6"/>
          </w:tcPr>
          <w:p w14:paraId="56552AD6">
            <w:pPr>
              <w:jc w:val="center"/>
              <w:rPr>
                <w:color w:val="000000" w:themeColor="text1"/>
              </w:rPr>
            </w:pPr>
            <w:r>
              <w:rPr>
                <w:color w:val="000000" w:themeColor="text1"/>
              </w:rPr>
              <w:t>3-5 курсы</w:t>
            </w:r>
          </w:p>
        </w:tc>
        <w:tc>
          <w:tcPr>
            <w:tcW w:w="1134" w:type="dxa"/>
            <w:gridSpan w:val="3"/>
          </w:tcPr>
          <w:p w14:paraId="3886AE3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Февраль </w:t>
            </w:r>
          </w:p>
        </w:tc>
        <w:tc>
          <w:tcPr>
            <w:tcW w:w="3638" w:type="dxa"/>
            <w:gridSpan w:val="4"/>
          </w:tcPr>
          <w:p w14:paraId="10927C98">
            <w:pPr>
              <w:jc w:val="center"/>
              <w:rPr>
                <w:color w:val="000000" w:themeColor="text1"/>
              </w:rPr>
            </w:pPr>
            <w:r>
              <w:rPr>
                <w:color w:val="000000" w:themeColor="text1"/>
              </w:rPr>
              <w:t>Социальные педагоги, классные руководители</w:t>
            </w:r>
          </w:p>
        </w:tc>
      </w:tr>
      <w:tr w14:paraId="62DC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4BF47BA">
            <w:pPr>
              <w:pStyle w:val="15"/>
              <w:numPr>
                <w:ilvl w:val="0"/>
                <w:numId w:val="25"/>
              </w:numPr>
              <w:jc w:val="center"/>
              <w:rPr>
                <w:color w:val="000000" w:themeColor="text1"/>
              </w:rPr>
            </w:pPr>
          </w:p>
        </w:tc>
        <w:tc>
          <w:tcPr>
            <w:tcW w:w="7855" w:type="dxa"/>
            <w:gridSpan w:val="6"/>
            <w:vAlign w:val="center"/>
          </w:tcPr>
          <w:p w14:paraId="3B52854C">
            <w:pPr>
              <w:jc w:val="both"/>
              <w:rPr>
                <w:rFonts w:eastAsia="Calibri"/>
              </w:rPr>
            </w:pPr>
            <w:r>
              <w:t>Стратегические  сессии с сотрудниками ГИБДД по г.Пензе «Безопасное поведение на дороге» с использованием практических заданий для обучающихся.</w:t>
            </w:r>
          </w:p>
        </w:tc>
        <w:tc>
          <w:tcPr>
            <w:tcW w:w="2068" w:type="dxa"/>
            <w:gridSpan w:val="6"/>
          </w:tcPr>
          <w:p w14:paraId="28B800AC">
            <w:pPr>
              <w:jc w:val="center"/>
              <w:rPr>
                <w:color w:val="000000" w:themeColor="text1"/>
              </w:rPr>
            </w:pPr>
            <w:r>
              <w:rPr>
                <w:color w:val="000000" w:themeColor="text1"/>
              </w:rPr>
              <w:t>1-5 курсы</w:t>
            </w:r>
          </w:p>
        </w:tc>
        <w:tc>
          <w:tcPr>
            <w:tcW w:w="1134" w:type="dxa"/>
            <w:gridSpan w:val="3"/>
          </w:tcPr>
          <w:p w14:paraId="538E8306">
            <w:pPr>
              <w:pStyle w:val="17"/>
              <w:spacing w:after="0" w:line="240" w:lineRule="auto"/>
              <w:ind w:firstLine="0"/>
              <w:jc w:val="center"/>
              <w:rPr>
                <w:rStyle w:val="31"/>
                <w:color w:val="000000" w:themeColor="text1"/>
                <w:sz w:val="22"/>
                <w:szCs w:val="22"/>
              </w:rPr>
            </w:pPr>
            <w:r>
              <w:rPr>
                <w:rStyle w:val="31"/>
                <w:color w:val="000000" w:themeColor="text1"/>
                <w:sz w:val="22"/>
                <w:szCs w:val="22"/>
              </w:rPr>
              <w:t>Сентябрь, декабрь , март</w:t>
            </w:r>
          </w:p>
        </w:tc>
        <w:tc>
          <w:tcPr>
            <w:tcW w:w="3638" w:type="dxa"/>
            <w:gridSpan w:val="4"/>
          </w:tcPr>
          <w:p w14:paraId="257D449C">
            <w:pPr>
              <w:jc w:val="center"/>
              <w:rPr>
                <w:color w:val="000000" w:themeColor="text1"/>
              </w:rPr>
            </w:pPr>
            <w:r>
              <w:rPr>
                <w:color w:val="000000" w:themeColor="text1"/>
              </w:rPr>
              <w:t>Зам.директора по ОВиСР</w:t>
            </w:r>
          </w:p>
          <w:p w14:paraId="0477AF76">
            <w:pPr>
              <w:jc w:val="center"/>
              <w:rPr>
                <w:color w:val="000000" w:themeColor="text1"/>
              </w:rPr>
            </w:pPr>
            <w:r>
              <w:rPr>
                <w:color w:val="000000" w:themeColor="text1"/>
              </w:rPr>
              <w:t>Социальные педагоги</w:t>
            </w:r>
          </w:p>
          <w:p w14:paraId="3A375CB2">
            <w:pPr>
              <w:jc w:val="center"/>
              <w:rPr>
                <w:color w:val="000000" w:themeColor="text1"/>
              </w:rPr>
            </w:pPr>
          </w:p>
        </w:tc>
      </w:tr>
      <w:tr w14:paraId="788E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B5C66D">
            <w:pPr>
              <w:pStyle w:val="15"/>
              <w:numPr>
                <w:ilvl w:val="0"/>
                <w:numId w:val="25"/>
              </w:numPr>
              <w:jc w:val="center"/>
              <w:rPr>
                <w:color w:val="000000" w:themeColor="text1"/>
              </w:rPr>
            </w:pPr>
          </w:p>
        </w:tc>
        <w:tc>
          <w:tcPr>
            <w:tcW w:w="7855" w:type="dxa"/>
            <w:gridSpan w:val="6"/>
            <w:vAlign w:val="center"/>
          </w:tcPr>
          <w:p w14:paraId="5FC31C46">
            <w:pPr>
              <w:jc w:val="both"/>
            </w:pPr>
            <w:r>
              <w:rPr>
                <w:rFonts w:eastAsia="Calibri"/>
              </w:rPr>
              <w:t>Встречи обучающихся с сотрудником Управления по контролю за оборотом наркотиков УМВД России по Пензенской области.  «Административная и уголовная ответственность за преступления и правонарушения, связанные с употреблением, хранением и употреблением наркотических средств»</w:t>
            </w:r>
          </w:p>
        </w:tc>
        <w:tc>
          <w:tcPr>
            <w:tcW w:w="2068" w:type="dxa"/>
            <w:gridSpan w:val="6"/>
          </w:tcPr>
          <w:p w14:paraId="7BB3671B">
            <w:pPr>
              <w:jc w:val="center"/>
              <w:rPr>
                <w:color w:val="000000" w:themeColor="text1"/>
              </w:rPr>
            </w:pPr>
            <w:r>
              <w:rPr>
                <w:color w:val="000000" w:themeColor="text1"/>
              </w:rPr>
              <w:t>1-5 курсы</w:t>
            </w:r>
          </w:p>
        </w:tc>
        <w:tc>
          <w:tcPr>
            <w:tcW w:w="1134" w:type="dxa"/>
            <w:gridSpan w:val="3"/>
          </w:tcPr>
          <w:p w14:paraId="79AEAD06">
            <w:pPr>
              <w:pStyle w:val="17"/>
              <w:spacing w:after="0" w:line="240" w:lineRule="auto"/>
              <w:ind w:firstLine="0"/>
              <w:jc w:val="center"/>
              <w:rPr>
                <w:rStyle w:val="31"/>
                <w:color w:val="000000" w:themeColor="text1"/>
                <w:sz w:val="22"/>
                <w:szCs w:val="22"/>
              </w:rPr>
            </w:pPr>
            <w:r>
              <w:rPr>
                <w:rStyle w:val="31"/>
                <w:color w:val="000000" w:themeColor="text1"/>
                <w:sz w:val="22"/>
                <w:szCs w:val="22"/>
              </w:rPr>
              <w:t>Октябрь, март</w:t>
            </w:r>
          </w:p>
        </w:tc>
        <w:tc>
          <w:tcPr>
            <w:tcW w:w="3638" w:type="dxa"/>
            <w:gridSpan w:val="4"/>
          </w:tcPr>
          <w:p w14:paraId="4B0DE9F2">
            <w:pPr>
              <w:jc w:val="center"/>
              <w:rPr>
                <w:color w:val="000000" w:themeColor="text1"/>
              </w:rPr>
            </w:pPr>
            <w:r>
              <w:rPr>
                <w:color w:val="000000" w:themeColor="text1"/>
              </w:rPr>
              <w:t>Зам.директора по ОВиСР</w:t>
            </w:r>
          </w:p>
          <w:p w14:paraId="7E4CB00F">
            <w:pPr>
              <w:jc w:val="center"/>
              <w:rPr>
                <w:color w:val="000000" w:themeColor="text1"/>
              </w:rPr>
            </w:pPr>
            <w:r>
              <w:rPr>
                <w:color w:val="000000" w:themeColor="text1"/>
              </w:rPr>
              <w:t>Социальные педагоги</w:t>
            </w:r>
          </w:p>
          <w:p w14:paraId="5692BDF6">
            <w:pPr>
              <w:jc w:val="center"/>
              <w:rPr>
                <w:color w:val="000000" w:themeColor="text1"/>
              </w:rPr>
            </w:pPr>
          </w:p>
        </w:tc>
      </w:tr>
      <w:tr w14:paraId="46465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60E244B">
            <w:pPr>
              <w:pStyle w:val="15"/>
              <w:numPr>
                <w:ilvl w:val="0"/>
                <w:numId w:val="25"/>
              </w:numPr>
              <w:jc w:val="center"/>
              <w:rPr>
                <w:color w:val="000000" w:themeColor="text1"/>
              </w:rPr>
            </w:pPr>
          </w:p>
        </w:tc>
        <w:tc>
          <w:tcPr>
            <w:tcW w:w="7855" w:type="dxa"/>
            <w:gridSpan w:val="6"/>
            <w:vAlign w:val="center"/>
          </w:tcPr>
          <w:p w14:paraId="70597577">
            <w:pPr>
              <w:jc w:val="both"/>
              <w:rPr>
                <w:rFonts w:eastAsia="Calibri"/>
              </w:rPr>
            </w:pPr>
            <w:r>
              <w:rPr>
                <w:rFonts w:eastAsia="Calibri"/>
              </w:rPr>
              <w:t>Профилактическая акция «Знать, чтобы уберечь себя», посвященная международному дню борьбы с наркоманией (вручение буклетов, листовок, разъяснительные беседы среди обучающихся) с приглашением сотрудников наркоконтроля и медицинских работников.</w:t>
            </w:r>
          </w:p>
        </w:tc>
        <w:tc>
          <w:tcPr>
            <w:tcW w:w="2068" w:type="dxa"/>
            <w:gridSpan w:val="6"/>
          </w:tcPr>
          <w:p w14:paraId="537EBB7B">
            <w:pPr>
              <w:jc w:val="center"/>
              <w:rPr>
                <w:color w:val="000000" w:themeColor="text1"/>
              </w:rPr>
            </w:pPr>
            <w:r>
              <w:rPr>
                <w:color w:val="000000" w:themeColor="text1"/>
              </w:rPr>
              <w:t>1-5 курсы</w:t>
            </w:r>
          </w:p>
        </w:tc>
        <w:tc>
          <w:tcPr>
            <w:tcW w:w="1134" w:type="dxa"/>
            <w:gridSpan w:val="3"/>
          </w:tcPr>
          <w:p w14:paraId="20DE10DE">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Март </w:t>
            </w:r>
          </w:p>
        </w:tc>
        <w:tc>
          <w:tcPr>
            <w:tcW w:w="3638" w:type="dxa"/>
            <w:gridSpan w:val="4"/>
          </w:tcPr>
          <w:p w14:paraId="71B4D619">
            <w:pPr>
              <w:jc w:val="center"/>
              <w:rPr>
                <w:color w:val="000000" w:themeColor="text1"/>
              </w:rPr>
            </w:pPr>
            <w:r>
              <w:rPr>
                <w:color w:val="000000" w:themeColor="text1"/>
              </w:rPr>
              <w:t>Зам.директора по ОВиСР</w:t>
            </w:r>
          </w:p>
          <w:p w14:paraId="46DE49C2">
            <w:pPr>
              <w:jc w:val="center"/>
              <w:rPr>
                <w:color w:val="000000" w:themeColor="text1"/>
              </w:rPr>
            </w:pPr>
            <w:r>
              <w:rPr>
                <w:color w:val="000000" w:themeColor="text1"/>
              </w:rPr>
              <w:t>Социальные педагоги</w:t>
            </w:r>
          </w:p>
          <w:p w14:paraId="1CDF09E3">
            <w:pPr>
              <w:jc w:val="center"/>
              <w:rPr>
                <w:color w:val="000000" w:themeColor="text1"/>
              </w:rPr>
            </w:pPr>
            <w:r>
              <w:rPr>
                <w:color w:val="000000" w:themeColor="text1"/>
              </w:rPr>
              <w:t>Медработники</w:t>
            </w:r>
          </w:p>
        </w:tc>
      </w:tr>
      <w:tr w14:paraId="2877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8D4C939">
            <w:pPr>
              <w:pStyle w:val="15"/>
              <w:numPr>
                <w:ilvl w:val="0"/>
                <w:numId w:val="25"/>
              </w:numPr>
              <w:jc w:val="center"/>
              <w:rPr>
                <w:color w:val="000000" w:themeColor="text1"/>
              </w:rPr>
            </w:pPr>
          </w:p>
        </w:tc>
        <w:tc>
          <w:tcPr>
            <w:tcW w:w="7855" w:type="dxa"/>
            <w:gridSpan w:val="6"/>
            <w:vAlign w:val="center"/>
          </w:tcPr>
          <w:p w14:paraId="0F429AC1">
            <w:pPr>
              <w:jc w:val="both"/>
              <w:rPr>
                <w:rFonts w:eastAsia="Calibri"/>
              </w:rPr>
            </w:pPr>
            <w:r>
              <w:rPr>
                <w:rFonts w:eastAsia="Calibri"/>
              </w:rPr>
              <w:t xml:space="preserve">Профилактическая беседа «Профилактика инфекций, передающихся половым путем для студентов 2-3 курса (юношей) с участием сотрудника медицинского центра «Доверие» </w:t>
            </w:r>
          </w:p>
        </w:tc>
        <w:tc>
          <w:tcPr>
            <w:tcW w:w="2068" w:type="dxa"/>
            <w:gridSpan w:val="6"/>
          </w:tcPr>
          <w:p w14:paraId="6700999C">
            <w:pPr>
              <w:jc w:val="center"/>
              <w:rPr>
                <w:color w:val="000000" w:themeColor="text1"/>
              </w:rPr>
            </w:pPr>
            <w:r>
              <w:rPr>
                <w:color w:val="000000" w:themeColor="text1"/>
              </w:rPr>
              <w:t>2-3 курсы</w:t>
            </w:r>
          </w:p>
        </w:tc>
        <w:tc>
          <w:tcPr>
            <w:tcW w:w="1134" w:type="dxa"/>
            <w:gridSpan w:val="3"/>
          </w:tcPr>
          <w:p w14:paraId="5D8F0BE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Март </w:t>
            </w:r>
          </w:p>
        </w:tc>
        <w:tc>
          <w:tcPr>
            <w:tcW w:w="3638" w:type="dxa"/>
            <w:gridSpan w:val="4"/>
          </w:tcPr>
          <w:p w14:paraId="260B6F2C">
            <w:pPr>
              <w:jc w:val="center"/>
              <w:rPr>
                <w:color w:val="000000" w:themeColor="text1"/>
              </w:rPr>
            </w:pPr>
            <w:r>
              <w:rPr>
                <w:color w:val="000000" w:themeColor="text1"/>
              </w:rPr>
              <w:t>Зам.директора по ОВиСР</w:t>
            </w:r>
          </w:p>
          <w:p w14:paraId="3633B7A9">
            <w:pPr>
              <w:jc w:val="center"/>
              <w:rPr>
                <w:color w:val="000000" w:themeColor="text1"/>
              </w:rPr>
            </w:pPr>
            <w:r>
              <w:rPr>
                <w:color w:val="000000" w:themeColor="text1"/>
              </w:rPr>
              <w:t>Социальные педагоги</w:t>
            </w:r>
          </w:p>
          <w:p w14:paraId="5EE3004D">
            <w:pPr>
              <w:jc w:val="center"/>
              <w:rPr>
                <w:color w:val="000000" w:themeColor="text1"/>
              </w:rPr>
            </w:pPr>
            <w:r>
              <w:rPr>
                <w:color w:val="000000" w:themeColor="text1"/>
              </w:rPr>
              <w:t>Медработники</w:t>
            </w:r>
          </w:p>
        </w:tc>
      </w:tr>
      <w:tr w14:paraId="2F06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40D953">
            <w:pPr>
              <w:pStyle w:val="15"/>
              <w:numPr>
                <w:ilvl w:val="0"/>
                <w:numId w:val="25"/>
              </w:numPr>
              <w:jc w:val="center"/>
              <w:rPr>
                <w:color w:val="000000" w:themeColor="text1"/>
              </w:rPr>
            </w:pPr>
          </w:p>
        </w:tc>
        <w:tc>
          <w:tcPr>
            <w:tcW w:w="7855" w:type="dxa"/>
            <w:gridSpan w:val="6"/>
            <w:vAlign w:val="center"/>
          </w:tcPr>
          <w:p w14:paraId="694F2D7B">
            <w:pPr>
              <w:jc w:val="both"/>
              <w:rPr>
                <w:rFonts w:eastAsia="Calibri"/>
              </w:rPr>
            </w:pPr>
            <w:r>
              <w:rPr>
                <w:rFonts w:eastAsia="Calibri"/>
              </w:rPr>
              <w:t>Урок здоровья «Опасная болезнь 21 века», посвященный Всемирному дню борьбы с туберкулезом с приглашением фтизиатра ГБУЗ «Пензенская областная туберкулезная больница» Анучиной И.П. (по согласованию)</w:t>
            </w:r>
          </w:p>
        </w:tc>
        <w:tc>
          <w:tcPr>
            <w:tcW w:w="2068" w:type="dxa"/>
            <w:gridSpan w:val="6"/>
          </w:tcPr>
          <w:p w14:paraId="440FF398">
            <w:pPr>
              <w:pStyle w:val="15"/>
              <w:numPr>
                <w:ilvl w:val="0"/>
                <w:numId w:val="31"/>
              </w:numPr>
              <w:jc w:val="center"/>
              <w:rPr>
                <w:color w:val="000000" w:themeColor="text1"/>
              </w:rPr>
            </w:pPr>
            <w:r>
              <w:rPr>
                <w:color w:val="000000" w:themeColor="text1"/>
              </w:rPr>
              <w:t>3 курсы</w:t>
            </w:r>
          </w:p>
        </w:tc>
        <w:tc>
          <w:tcPr>
            <w:tcW w:w="1134" w:type="dxa"/>
            <w:gridSpan w:val="3"/>
          </w:tcPr>
          <w:p w14:paraId="63100FDF">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Март </w:t>
            </w:r>
          </w:p>
        </w:tc>
        <w:tc>
          <w:tcPr>
            <w:tcW w:w="3638" w:type="dxa"/>
            <w:gridSpan w:val="4"/>
          </w:tcPr>
          <w:p w14:paraId="24613425">
            <w:pPr>
              <w:jc w:val="center"/>
              <w:rPr>
                <w:color w:val="000000" w:themeColor="text1"/>
              </w:rPr>
            </w:pPr>
            <w:r>
              <w:rPr>
                <w:color w:val="000000" w:themeColor="text1"/>
              </w:rPr>
              <w:t>Социальные педагоги</w:t>
            </w:r>
          </w:p>
          <w:p w14:paraId="71E59B7B">
            <w:pPr>
              <w:jc w:val="center"/>
              <w:rPr>
                <w:color w:val="000000" w:themeColor="text1"/>
              </w:rPr>
            </w:pPr>
            <w:r>
              <w:rPr>
                <w:color w:val="000000" w:themeColor="text1"/>
              </w:rPr>
              <w:t>Медработники</w:t>
            </w:r>
          </w:p>
        </w:tc>
      </w:tr>
      <w:tr w14:paraId="31D7C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1EAB18">
            <w:pPr>
              <w:pStyle w:val="15"/>
              <w:numPr>
                <w:ilvl w:val="0"/>
                <w:numId w:val="25"/>
              </w:numPr>
              <w:jc w:val="center"/>
              <w:rPr>
                <w:color w:val="000000" w:themeColor="text1"/>
              </w:rPr>
            </w:pPr>
          </w:p>
        </w:tc>
        <w:tc>
          <w:tcPr>
            <w:tcW w:w="7855" w:type="dxa"/>
            <w:gridSpan w:val="6"/>
            <w:vAlign w:val="center"/>
          </w:tcPr>
          <w:p w14:paraId="67FB31CB">
            <w:pPr>
              <w:jc w:val="both"/>
              <w:rPr>
                <w:rFonts w:eastAsia="Calibri"/>
              </w:rPr>
            </w:pPr>
            <w:r>
              <w:rPr>
                <w:rFonts w:eastAsia="Calibri"/>
              </w:rPr>
              <w:t>Интерактивные беседы  «Терроризм – угроза, которая касается каждого».</w:t>
            </w:r>
          </w:p>
          <w:p w14:paraId="09E2659C">
            <w:pPr>
              <w:pStyle w:val="26"/>
              <w:jc w:val="both"/>
              <w:rPr>
                <w:sz w:val="22"/>
                <w:szCs w:val="22"/>
              </w:rPr>
            </w:pPr>
            <w:r>
              <w:rPr>
                <w:sz w:val="22"/>
                <w:szCs w:val="22"/>
              </w:rPr>
              <w:t xml:space="preserve">Встречи с сотрудниками УМВД России по Пензенской области, направленные на предупреждение экстремистской деятельности </w:t>
            </w:r>
          </w:p>
          <w:p w14:paraId="754A079B">
            <w:pPr>
              <w:jc w:val="both"/>
              <w:rPr>
                <w:rFonts w:eastAsia="Calibri"/>
              </w:rPr>
            </w:pPr>
          </w:p>
        </w:tc>
        <w:tc>
          <w:tcPr>
            <w:tcW w:w="2068" w:type="dxa"/>
            <w:gridSpan w:val="6"/>
          </w:tcPr>
          <w:p w14:paraId="501256D0">
            <w:pPr>
              <w:jc w:val="center"/>
              <w:rPr>
                <w:color w:val="000000" w:themeColor="text1"/>
              </w:rPr>
            </w:pPr>
            <w:r>
              <w:rPr>
                <w:color w:val="000000" w:themeColor="text1"/>
              </w:rPr>
              <w:t>1 – 5 курсы</w:t>
            </w:r>
          </w:p>
          <w:p w14:paraId="5115C05C">
            <w:pPr>
              <w:jc w:val="center"/>
              <w:rPr>
                <w:color w:val="000000" w:themeColor="text1"/>
              </w:rPr>
            </w:pPr>
          </w:p>
        </w:tc>
        <w:tc>
          <w:tcPr>
            <w:tcW w:w="1134" w:type="dxa"/>
            <w:gridSpan w:val="3"/>
          </w:tcPr>
          <w:p w14:paraId="6C9E5B1B">
            <w:pPr>
              <w:pStyle w:val="17"/>
              <w:spacing w:after="0" w:line="240" w:lineRule="auto"/>
              <w:ind w:firstLine="0"/>
              <w:jc w:val="center"/>
              <w:rPr>
                <w:rStyle w:val="31"/>
                <w:color w:val="000000" w:themeColor="text1"/>
                <w:sz w:val="22"/>
                <w:szCs w:val="22"/>
              </w:rPr>
            </w:pPr>
            <w:r>
              <w:rPr>
                <w:rStyle w:val="31"/>
                <w:color w:val="000000" w:themeColor="text1"/>
                <w:sz w:val="22"/>
                <w:szCs w:val="22"/>
              </w:rPr>
              <w:t>По плану  в течение года</w:t>
            </w:r>
          </w:p>
        </w:tc>
        <w:tc>
          <w:tcPr>
            <w:tcW w:w="3638" w:type="dxa"/>
            <w:gridSpan w:val="4"/>
          </w:tcPr>
          <w:p w14:paraId="4CAD420D">
            <w:pPr>
              <w:jc w:val="center"/>
              <w:rPr>
                <w:color w:val="000000" w:themeColor="text1"/>
              </w:rPr>
            </w:pPr>
            <w:r>
              <w:rPr>
                <w:color w:val="000000" w:themeColor="text1"/>
              </w:rPr>
              <w:t>Социальные педагоги</w:t>
            </w:r>
          </w:p>
          <w:p w14:paraId="183892D8">
            <w:pPr>
              <w:jc w:val="center"/>
              <w:rPr>
                <w:color w:val="000000" w:themeColor="text1"/>
              </w:rPr>
            </w:pPr>
            <w:r>
              <w:rPr>
                <w:color w:val="000000" w:themeColor="text1"/>
              </w:rPr>
              <w:t>Педагоги - организаторы ОБЗР</w:t>
            </w:r>
          </w:p>
        </w:tc>
      </w:tr>
      <w:tr w14:paraId="4908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3C698A">
            <w:pPr>
              <w:pStyle w:val="15"/>
              <w:numPr>
                <w:ilvl w:val="0"/>
                <w:numId w:val="25"/>
              </w:numPr>
              <w:jc w:val="center"/>
              <w:rPr>
                <w:color w:val="000000" w:themeColor="text1"/>
              </w:rPr>
            </w:pPr>
          </w:p>
        </w:tc>
        <w:tc>
          <w:tcPr>
            <w:tcW w:w="7855" w:type="dxa"/>
            <w:gridSpan w:val="6"/>
            <w:vAlign w:val="center"/>
          </w:tcPr>
          <w:p w14:paraId="1BA668FE">
            <w:pPr>
              <w:ind w:right="170"/>
              <w:rPr>
                <w:rFonts w:eastAsia="Calibri"/>
                <w:color w:val="000000" w:themeColor="text1"/>
              </w:rPr>
            </w:pPr>
            <w:r>
              <w:rPr>
                <w:rFonts w:eastAsia="Calibri"/>
                <w:color w:val="000000" w:themeColor="text1"/>
              </w:rPr>
              <w:t>Профилактические беседы для студентов «Основные составляющие здорового образа жизни»</w:t>
            </w:r>
          </w:p>
          <w:p w14:paraId="49C0813F">
            <w:pPr>
              <w:ind w:right="170"/>
              <w:rPr>
                <w:rFonts w:eastAsia="Calibri"/>
                <w:color w:val="000000" w:themeColor="text1"/>
              </w:rPr>
            </w:pPr>
          </w:p>
        </w:tc>
        <w:tc>
          <w:tcPr>
            <w:tcW w:w="2068" w:type="dxa"/>
            <w:gridSpan w:val="6"/>
          </w:tcPr>
          <w:p w14:paraId="1B6C4EB0">
            <w:pPr>
              <w:jc w:val="center"/>
              <w:rPr>
                <w:color w:val="000000" w:themeColor="text1"/>
              </w:rPr>
            </w:pPr>
            <w:r>
              <w:rPr>
                <w:color w:val="000000" w:themeColor="text1"/>
              </w:rPr>
              <w:t>1 – 5 курсы</w:t>
            </w:r>
          </w:p>
          <w:p w14:paraId="667E35EA">
            <w:pPr>
              <w:jc w:val="center"/>
              <w:rPr>
                <w:color w:val="000000" w:themeColor="text1"/>
              </w:rPr>
            </w:pPr>
          </w:p>
        </w:tc>
        <w:tc>
          <w:tcPr>
            <w:tcW w:w="1134" w:type="dxa"/>
            <w:gridSpan w:val="3"/>
          </w:tcPr>
          <w:p w14:paraId="39082D52">
            <w:pPr>
              <w:pStyle w:val="17"/>
              <w:spacing w:after="0" w:line="240" w:lineRule="auto"/>
              <w:ind w:firstLine="0"/>
              <w:jc w:val="center"/>
              <w:rPr>
                <w:color w:val="000000" w:themeColor="text1"/>
              </w:rPr>
            </w:pPr>
            <w:r>
              <w:rPr>
                <w:rStyle w:val="31"/>
                <w:color w:val="000000" w:themeColor="text1"/>
                <w:sz w:val="22"/>
                <w:szCs w:val="22"/>
              </w:rPr>
              <w:t>По плану в течение года</w:t>
            </w:r>
          </w:p>
        </w:tc>
        <w:tc>
          <w:tcPr>
            <w:tcW w:w="3638" w:type="dxa"/>
            <w:gridSpan w:val="4"/>
          </w:tcPr>
          <w:p w14:paraId="3D3FEDDD">
            <w:pPr>
              <w:jc w:val="center"/>
              <w:rPr>
                <w:color w:val="000000" w:themeColor="text1"/>
              </w:rPr>
            </w:pPr>
            <w:r>
              <w:rPr>
                <w:color w:val="000000" w:themeColor="text1"/>
              </w:rPr>
              <w:t>Социальные педагоги</w:t>
            </w:r>
          </w:p>
          <w:p w14:paraId="3CB12E46">
            <w:pPr>
              <w:jc w:val="center"/>
              <w:rPr>
                <w:color w:val="000000" w:themeColor="text1"/>
              </w:rPr>
            </w:pPr>
            <w:r>
              <w:rPr>
                <w:color w:val="000000" w:themeColor="text1"/>
              </w:rPr>
              <w:t>Медработники</w:t>
            </w:r>
          </w:p>
        </w:tc>
      </w:tr>
      <w:tr w14:paraId="50BC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049093">
            <w:pPr>
              <w:pStyle w:val="15"/>
              <w:numPr>
                <w:ilvl w:val="0"/>
                <w:numId w:val="25"/>
              </w:numPr>
              <w:jc w:val="center"/>
              <w:rPr>
                <w:color w:val="000000" w:themeColor="text1"/>
              </w:rPr>
            </w:pPr>
          </w:p>
        </w:tc>
        <w:tc>
          <w:tcPr>
            <w:tcW w:w="7855" w:type="dxa"/>
            <w:gridSpan w:val="6"/>
            <w:vAlign w:val="center"/>
          </w:tcPr>
          <w:p w14:paraId="6E5A843F">
            <w:pPr>
              <w:pStyle w:val="33"/>
              <w:shd w:val="clear" w:color="auto" w:fill="FFFFFF"/>
              <w:jc w:val="left"/>
              <w:rPr>
                <w:rFonts w:ascii="Times New Roman" w:hAnsi="Times New Roman" w:cs="Times New Roman"/>
                <w:color w:val="000000" w:themeColor="text1"/>
                <w:sz w:val="22"/>
                <w:szCs w:val="22"/>
              </w:rPr>
            </w:pPr>
            <w:r>
              <w:rPr>
                <w:rFonts w:ascii="Times New Roman" w:hAnsi="Times New Roman" w:cs="Times New Roman"/>
                <w:bCs/>
                <w:color w:val="000000" w:themeColor="text1"/>
                <w:sz w:val="22"/>
                <w:szCs w:val="22"/>
              </w:rPr>
              <w:t>Деловая игра "Умение избегать рискованных ситуаций, опасных для здоровья, – профилактика ВИЧ-инфекции и СПИДа"</w:t>
            </w:r>
          </w:p>
        </w:tc>
        <w:tc>
          <w:tcPr>
            <w:tcW w:w="2068" w:type="dxa"/>
            <w:gridSpan w:val="6"/>
          </w:tcPr>
          <w:p w14:paraId="32578890">
            <w:pPr>
              <w:jc w:val="center"/>
              <w:rPr>
                <w:color w:val="000000" w:themeColor="text1"/>
              </w:rPr>
            </w:pPr>
            <w:r>
              <w:rPr>
                <w:color w:val="000000" w:themeColor="text1"/>
              </w:rPr>
              <w:t>1 – 5 курсы</w:t>
            </w:r>
          </w:p>
          <w:p w14:paraId="211CE266">
            <w:pPr>
              <w:jc w:val="center"/>
              <w:rPr>
                <w:color w:val="000000" w:themeColor="text1"/>
              </w:rPr>
            </w:pPr>
          </w:p>
        </w:tc>
        <w:tc>
          <w:tcPr>
            <w:tcW w:w="1134" w:type="dxa"/>
            <w:gridSpan w:val="3"/>
          </w:tcPr>
          <w:p w14:paraId="5D0067ED">
            <w:pPr>
              <w:jc w:val="center"/>
              <w:rPr>
                <w:color w:val="000000" w:themeColor="text1"/>
              </w:rPr>
            </w:pPr>
            <w:r>
              <w:rPr>
                <w:color w:val="000000" w:themeColor="text1"/>
              </w:rPr>
              <w:t xml:space="preserve">Апрель </w:t>
            </w:r>
          </w:p>
        </w:tc>
        <w:tc>
          <w:tcPr>
            <w:tcW w:w="3638" w:type="dxa"/>
            <w:gridSpan w:val="4"/>
          </w:tcPr>
          <w:p w14:paraId="4B9AD3F9">
            <w:pPr>
              <w:jc w:val="center"/>
              <w:rPr>
                <w:color w:val="000000" w:themeColor="text1"/>
              </w:rPr>
            </w:pPr>
            <w:r>
              <w:rPr>
                <w:color w:val="000000" w:themeColor="text1"/>
              </w:rPr>
              <w:t>Социальные педагоги</w:t>
            </w:r>
          </w:p>
          <w:p w14:paraId="53241C78">
            <w:pPr>
              <w:jc w:val="center"/>
              <w:rPr>
                <w:color w:val="000000" w:themeColor="text1"/>
              </w:rPr>
            </w:pPr>
            <w:r>
              <w:rPr>
                <w:color w:val="000000" w:themeColor="text1"/>
              </w:rPr>
              <w:t>Медработники</w:t>
            </w:r>
          </w:p>
        </w:tc>
      </w:tr>
      <w:tr w14:paraId="68D9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C980FD">
            <w:pPr>
              <w:pStyle w:val="15"/>
              <w:numPr>
                <w:ilvl w:val="0"/>
                <w:numId w:val="25"/>
              </w:numPr>
              <w:jc w:val="center"/>
              <w:rPr>
                <w:color w:val="000000" w:themeColor="text1"/>
              </w:rPr>
            </w:pPr>
          </w:p>
        </w:tc>
        <w:tc>
          <w:tcPr>
            <w:tcW w:w="7855" w:type="dxa"/>
            <w:gridSpan w:val="6"/>
            <w:vAlign w:val="center"/>
          </w:tcPr>
          <w:p w14:paraId="57C72D98">
            <w:pPr>
              <w:pStyle w:val="33"/>
              <w:shd w:val="clear" w:color="auto" w:fill="FFFFFF"/>
              <w:jc w:val="left"/>
              <w:rPr>
                <w:rFonts w:ascii="Times New Roman" w:hAnsi="Times New Roman" w:cs="Times New Roman"/>
                <w:bCs/>
                <w:color w:val="000000" w:themeColor="text1"/>
                <w:sz w:val="22"/>
                <w:szCs w:val="22"/>
              </w:rPr>
            </w:pPr>
            <w:r>
              <w:rPr>
                <w:rFonts w:ascii="Times New Roman" w:hAnsi="Times New Roman" w:eastAsia="Calibri" w:cs="Times New Roman"/>
                <w:sz w:val="22"/>
                <w:szCs w:val="22"/>
              </w:rPr>
              <w:t>Мониторинг предварительной занятости студентов-сирот, студентов-инвалидов, состоящих на профилактическом учете в ПДН в летний период</w:t>
            </w:r>
          </w:p>
        </w:tc>
        <w:tc>
          <w:tcPr>
            <w:tcW w:w="2068" w:type="dxa"/>
            <w:gridSpan w:val="6"/>
          </w:tcPr>
          <w:p w14:paraId="2B32ED52">
            <w:pPr>
              <w:jc w:val="center"/>
              <w:rPr>
                <w:color w:val="000000" w:themeColor="text1"/>
              </w:rPr>
            </w:pPr>
            <w:r>
              <w:rPr>
                <w:color w:val="000000" w:themeColor="text1"/>
              </w:rPr>
              <w:t>1 – 5 курсы</w:t>
            </w:r>
          </w:p>
          <w:p w14:paraId="00BDBF72">
            <w:pPr>
              <w:jc w:val="center"/>
              <w:rPr>
                <w:color w:val="000000" w:themeColor="text1"/>
              </w:rPr>
            </w:pPr>
          </w:p>
        </w:tc>
        <w:tc>
          <w:tcPr>
            <w:tcW w:w="1134" w:type="dxa"/>
            <w:gridSpan w:val="3"/>
          </w:tcPr>
          <w:p w14:paraId="3A7F1DDB">
            <w:pPr>
              <w:jc w:val="center"/>
              <w:rPr>
                <w:color w:val="000000" w:themeColor="text1"/>
              </w:rPr>
            </w:pPr>
            <w:r>
              <w:rPr>
                <w:color w:val="000000" w:themeColor="text1"/>
              </w:rPr>
              <w:t>Май</w:t>
            </w:r>
          </w:p>
        </w:tc>
        <w:tc>
          <w:tcPr>
            <w:tcW w:w="3638" w:type="dxa"/>
            <w:gridSpan w:val="4"/>
          </w:tcPr>
          <w:p w14:paraId="2FB8D051">
            <w:pPr>
              <w:jc w:val="center"/>
              <w:rPr>
                <w:color w:val="000000" w:themeColor="text1"/>
              </w:rPr>
            </w:pPr>
            <w:r>
              <w:rPr>
                <w:color w:val="000000" w:themeColor="text1"/>
              </w:rPr>
              <w:t>Социальные педагоги, классные руководители</w:t>
            </w:r>
          </w:p>
        </w:tc>
      </w:tr>
      <w:tr w14:paraId="1ED3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FF4B43">
            <w:pPr>
              <w:pStyle w:val="15"/>
              <w:numPr>
                <w:ilvl w:val="0"/>
                <w:numId w:val="25"/>
              </w:numPr>
              <w:jc w:val="center"/>
              <w:rPr>
                <w:color w:val="000000" w:themeColor="text1"/>
              </w:rPr>
            </w:pPr>
          </w:p>
        </w:tc>
        <w:tc>
          <w:tcPr>
            <w:tcW w:w="7855" w:type="dxa"/>
            <w:gridSpan w:val="6"/>
            <w:vAlign w:val="center"/>
          </w:tcPr>
          <w:p w14:paraId="009FD2D8">
            <w:pPr>
              <w:rPr>
                <w:rFonts w:eastAsia="Calibri"/>
              </w:rPr>
            </w:pPr>
            <w:r>
              <w:rPr>
                <w:rFonts w:eastAsia="Calibri"/>
              </w:rPr>
              <w:t>Мероприятия в «Международный день отказа от курения»:</w:t>
            </w:r>
          </w:p>
          <w:p w14:paraId="47E07932">
            <w:pPr>
              <w:widowControl w:val="0"/>
              <w:numPr>
                <w:ilvl w:val="0"/>
                <w:numId w:val="32"/>
              </w:numPr>
              <w:rPr>
                <w:rFonts w:eastAsia="Calibri"/>
              </w:rPr>
            </w:pPr>
            <w:r>
              <w:rPr>
                <w:rFonts w:eastAsia="Calibri"/>
              </w:rPr>
              <w:t>распространение буклетов, листовок «О вреде курения;</w:t>
            </w:r>
          </w:p>
          <w:p w14:paraId="5D6BC4F5">
            <w:pPr>
              <w:widowControl w:val="0"/>
              <w:numPr>
                <w:ilvl w:val="0"/>
                <w:numId w:val="32"/>
              </w:numPr>
              <w:jc w:val="both"/>
              <w:rPr>
                <w:shd w:val="clear" w:color="auto" w:fill="FFFFFF"/>
              </w:rPr>
            </w:pPr>
            <w:r>
              <w:rPr>
                <w:lang w:eastAsia="ar-SA"/>
              </w:rPr>
              <w:t xml:space="preserve">большая перемена – отказ от курения; </w:t>
            </w:r>
          </w:p>
          <w:p w14:paraId="1377DE45">
            <w:pPr>
              <w:widowControl w:val="0"/>
              <w:numPr>
                <w:ilvl w:val="0"/>
                <w:numId w:val="32"/>
              </w:numPr>
              <w:jc w:val="both"/>
            </w:pPr>
            <w:r>
              <w:rPr>
                <w:lang w:eastAsia="ar-SA"/>
              </w:rPr>
              <w:t>информационный час «Курить – здоровью вредить»</w:t>
            </w:r>
          </w:p>
          <w:p w14:paraId="78994DDB">
            <w:pPr>
              <w:pStyle w:val="33"/>
              <w:shd w:val="clear" w:color="auto" w:fill="FFFFFF"/>
              <w:jc w:val="left"/>
              <w:rPr>
                <w:rFonts w:eastAsia="Calibri"/>
                <w:sz w:val="22"/>
                <w:szCs w:val="22"/>
              </w:rPr>
            </w:pPr>
            <w:r>
              <w:rPr>
                <w:rFonts w:ascii="Times New Roman" w:hAnsi="Times New Roman" w:cs="Times New Roman"/>
                <w:sz w:val="22"/>
                <w:szCs w:val="22"/>
                <w:lang w:eastAsia="ar-SA"/>
              </w:rPr>
              <w:t>Подведение итогов конкурса «Самая здоровая группа»</w:t>
            </w:r>
          </w:p>
        </w:tc>
        <w:tc>
          <w:tcPr>
            <w:tcW w:w="2068" w:type="dxa"/>
            <w:gridSpan w:val="6"/>
          </w:tcPr>
          <w:p w14:paraId="0DFB3E78">
            <w:pPr>
              <w:jc w:val="center"/>
              <w:rPr>
                <w:color w:val="000000" w:themeColor="text1"/>
              </w:rPr>
            </w:pPr>
            <w:r>
              <w:rPr>
                <w:color w:val="000000" w:themeColor="text1"/>
              </w:rPr>
              <w:t>1 – 5 курсы</w:t>
            </w:r>
          </w:p>
          <w:p w14:paraId="24EA9BAE">
            <w:pPr>
              <w:jc w:val="center"/>
              <w:rPr>
                <w:color w:val="000000" w:themeColor="text1"/>
              </w:rPr>
            </w:pPr>
          </w:p>
        </w:tc>
        <w:tc>
          <w:tcPr>
            <w:tcW w:w="1134" w:type="dxa"/>
            <w:gridSpan w:val="3"/>
          </w:tcPr>
          <w:p w14:paraId="716683BD">
            <w:pPr>
              <w:jc w:val="center"/>
              <w:rPr>
                <w:color w:val="000000" w:themeColor="text1"/>
              </w:rPr>
            </w:pPr>
            <w:r>
              <w:rPr>
                <w:color w:val="000000" w:themeColor="text1"/>
              </w:rPr>
              <w:t>Май</w:t>
            </w:r>
          </w:p>
        </w:tc>
        <w:tc>
          <w:tcPr>
            <w:tcW w:w="3638" w:type="dxa"/>
            <w:gridSpan w:val="4"/>
          </w:tcPr>
          <w:p w14:paraId="6897336C">
            <w:pPr>
              <w:jc w:val="center"/>
              <w:rPr>
                <w:color w:val="000000" w:themeColor="text1"/>
              </w:rPr>
            </w:pPr>
            <w:r>
              <w:rPr>
                <w:color w:val="000000" w:themeColor="text1"/>
              </w:rPr>
              <w:t>Социальные педагоги, классные руководители, медработники</w:t>
            </w:r>
          </w:p>
        </w:tc>
      </w:tr>
      <w:tr w14:paraId="620D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FCE0D3">
            <w:pPr>
              <w:pStyle w:val="15"/>
              <w:numPr>
                <w:ilvl w:val="0"/>
                <w:numId w:val="25"/>
              </w:numPr>
              <w:jc w:val="center"/>
              <w:rPr>
                <w:color w:val="000000" w:themeColor="text1"/>
              </w:rPr>
            </w:pPr>
          </w:p>
        </w:tc>
        <w:tc>
          <w:tcPr>
            <w:tcW w:w="7855" w:type="dxa"/>
            <w:gridSpan w:val="6"/>
            <w:vAlign w:val="center"/>
          </w:tcPr>
          <w:p w14:paraId="2335B08D">
            <w:pPr>
              <w:ind w:right="170"/>
              <w:rPr>
                <w:bCs/>
                <w:color w:val="000000" w:themeColor="text1"/>
              </w:rPr>
            </w:pPr>
            <w:r>
              <w:rPr>
                <w:rFonts w:eastAsia="Calibri"/>
                <w:color w:val="000000" w:themeColor="text1"/>
              </w:rPr>
              <w:t>Беседа «Как справиться с волнением перед экзаменом?»</w:t>
            </w:r>
          </w:p>
        </w:tc>
        <w:tc>
          <w:tcPr>
            <w:tcW w:w="2068" w:type="dxa"/>
            <w:gridSpan w:val="6"/>
          </w:tcPr>
          <w:p w14:paraId="003A3E4A">
            <w:pPr>
              <w:jc w:val="center"/>
              <w:rPr>
                <w:color w:val="000000" w:themeColor="text1"/>
              </w:rPr>
            </w:pPr>
            <w:r>
              <w:rPr>
                <w:color w:val="000000" w:themeColor="text1"/>
              </w:rPr>
              <w:t>1 курс</w:t>
            </w:r>
          </w:p>
        </w:tc>
        <w:tc>
          <w:tcPr>
            <w:tcW w:w="1134" w:type="dxa"/>
            <w:gridSpan w:val="3"/>
          </w:tcPr>
          <w:p w14:paraId="6748D8B2">
            <w:pPr>
              <w:jc w:val="center"/>
              <w:rPr>
                <w:color w:val="000000" w:themeColor="text1"/>
              </w:rPr>
            </w:pPr>
            <w:r>
              <w:rPr>
                <w:color w:val="000000" w:themeColor="text1"/>
              </w:rPr>
              <w:t>Декабрь, июнь</w:t>
            </w:r>
          </w:p>
        </w:tc>
        <w:tc>
          <w:tcPr>
            <w:tcW w:w="3638" w:type="dxa"/>
            <w:gridSpan w:val="4"/>
          </w:tcPr>
          <w:p w14:paraId="5B2580A7">
            <w:pPr>
              <w:jc w:val="center"/>
              <w:rPr>
                <w:color w:val="000000" w:themeColor="text1"/>
              </w:rPr>
            </w:pPr>
            <w:r>
              <w:rPr>
                <w:color w:val="000000" w:themeColor="text1"/>
              </w:rPr>
              <w:t>Педагоги-психологи</w:t>
            </w:r>
          </w:p>
        </w:tc>
      </w:tr>
      <w:tr w14:paraId="05F9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9EE011">
            <w:pPr>
              <w:pStyle w:val="15"/>
              <w:numPr>
                <w:ilvl w:val="0"/>
                <w:numId w:val="25"/>
              </w:numPr>
              <w:jc w:val="center"/>
              <w:rPr>
                <w:color w:val="000000" w:themeColor="text1"/>
              </w:rPr>
            </w:pPr>
          </w:p>
        </w:tc>
        <w:tc>
          <w:tcPr>
            <w:tcW w:w="7855" w:type="dxa"/>
            <w:gridSpan w:val="6"/>
            <w:vAlign w:val="center"/>
          </w:tcPr>
          <w:p w14:paraId="5D678B63">
            <w:pPr>
              <w:pStyle w:val="26"/>
              <w:rPr>
                <w:sz w:val="22"/>
                <w:szCs w:val="22"/>
              </w:rPr>
            </w:pPr>
            <w:r>
              <w:rPr>
                <w:sz w:val="22"/>
                <w:szCs w:val="22"/>
              </w:rPr>
              <w:t xml:space="preserve">Встречи с сотрудниками УМВД России по Пензенской области, посвященные кибербезопасности </w:t>
            </w:r>
          </w:p>
          <w:p w14:paraId="4B469779">
            <w:pPr>
              <w:pStyle w:val="26"/>
              <w:rPr>
                <w:rFonts w:eastAsia="Calibri"/>
                <w:color w:val="000000" w:themeColor="text1"/>
              </w:rPr>
            </w:pPr>
          </w:p>
        </w:tc>
        <w:tc>
          <w:tcPr>
            <w:tcW w:w="2068" w:type="dxa"/>
            <w:gridSpan w:val="6"/>
          </w:tcPr>
          <w:p w14:paraId="5F8B7D1E">
            <w:pPr>
              <w:jc w:val="center"/>
              <w:rPr>
                <w:color w:val="000000" w:themeColor="text1"/>
              </w:rPr>
            </w:pPr>
            <w:r>
              <w:rPr>
                <w:color w:val="000000" w:themeColor="text1"/>
              </w:rPr>
              <w:t>1 – 5 курсы</w:t>
            </w:r>
          </w:p>
          <w:p w14:paraId="3BA4CBD1">
            <w:pPr>
              <w:jc w:val="center"/>
              <w:rPr>
                <w:color w:val="000000" w:themeColor="text1"/>
              </w:rPr>
            </w:pPr>
          </w:p>
        </w:tc>
        <w:tc>
          <w:tcPr>
            <w:tcW w:w="1134" w:type="dxa"/>
            <w:gridSpan w:val="3"/>
          </w:tcPr>
          <w:p w14:paraId="57FB66B7">
            <w:pPr>
              <w:pStyle w:val="17"/>
              <w:spacing w:after="0" w:line="240" w:lineRule="auto"/>
              <w:ind w:firstLine="0"/>
              <w:jc w:val="center"/>
              <w:rPr>
                <w:color w:val="000000" w:themeColor="text1"/>
                <w:sz w:val="22"/>
                <w:szCs w:val="22"/>
              </w:rPr>
            </w:pPr>
            <w:r>
              <w:rPr>
                <w:rStyle w:val="31"/>
                <w:color w:val="000000" w:themeColor="text1"/>
                <w:sz w:val="22"/>
                <w:szCs w:val="22"/>
              </w:rPr>
              <w:t xml:space="preserve">в течение года  </w:t>
            </w:r>
          </w:p>
          <w:p w14:paraId="25CC1A90">
            <w:pPr>
              <w:jc w:val="center"/>
              <w:rPr>
                <w:color w:val="000000" w:themeColor="text1"/>
              </w:rPr>
            </w:pPr>
          </w:p>
        </w:tc>
        <w:tc>
          <w:tcPr>
            <w:tcW w:w="3638" w:type="dxa"/>
            <w:gridSpan w:val="4"/>
          </w:tcPr>
          <w:p w14:paraId="2BF7FD33">
            <w:pPr>
              <w:jc w:val="center"/>
              <w:rPr>
                <w:color w:val="000000" w:themeColor="text1"/>
              </w:rPr>
            </w:pPr>
            <w:r>
              <w:rPr>
                <w:color w:val="000000" w:themeColor="text1"/>
              </w:rPr>
              <w:t>Зам.директора по ОВиСР</w:t>
            </w:r>
          </w:p>
          <w:p w14:paraId="74F4479E">
            <w:pPr>
              <w:jc w:val="center"/>
              <w:rPr>
                <w:color w:val="000000" w:themeColor="text1"/>
              </w:rPr>
            </w:pPr>
            <w:r>
              <w:rPr>
                <w:color w:val="000000" w:themeColor="text1"/>
              </w:rPr>
              <w:t>Социальные педагоги</w:t>
            </w:r>
          </w:p>
        </w:tc>
      </w:tr>
      <w:tr w14:paraId="09BA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0A2D86F">
            <w:pPr>
              <w:pStyle w:val="15"/>
              <w:numPr>
                <w:ilvl w:val="0"/>
                <w:numId w:val="25"/>
              </w:numPr>
              <w:jc w:val="center"/>
              <w:rPr>
                <w:color w:val="000000" w:themeColor="text1"/>
              </w:rPr>
            </w:pPr>
          </w:p>
        </w:tc>
        <w:tc>
          <w:tcPr>
            <w:tcW w:w="7855" w:type="dxa"/>
            <w:gridSpan w:val="6"/>
            <w:vAlign w:val="center"/>
          </w:tcPr>
          <w:p w14:paraId="55AD5BEF">
            <w:pPr>
              <w:pStyle w:val="26"/>
              <w:rPr>
                <w:sz w:val="22"/>
                <w:szCs w:val="22"/>
              </w:rPr>
            </w:pPr>
            <w:r>
              <w:rPr>
                <w:sz w:val="22"/>
                <w:szCs w:val="22"/>
              </w:rPr>
              <w:t>Встречи с сотрудниками КДН и ЗП по г.Пензе</w:t>
            </w:r>
          </w:p>
          <w:p w14:paraId="534585C9">
            <w:pPr>
              <w:pStyle w:val="26"/>
              <w:rPr>
                <w:sz w:val="22"/>
                <w:szCs w:val="22"/>
              </w:rPr>
            </w:pPr>
          </w:p>
          <w:p w14:paraId="3BF3350A">
            <w:pPr>
              <w:pStyle w:val="26"/>
              <w:rPr>
                <w:sz w:val="22"/>
                <w:szCs w:val="22"/>
              </w:rPr>
            </w:pPr>
          </w:p>
        </w:tc>
        <w:tc>
          <w:tcPr>
            <w:tcW w:w="2068" w:type="dxa"/>
            <w:gridSpan w:val="6"/>
          </w:tcPr>
          <w:p w14:paraId="05500918">
            <w:pPr>
              <w:jc w:val="center"/>
              <w:rPr>
                <w:color w:val="000000" w:themeColor="text1"/>
              </w:rPr>
            </w:pPr>
            <w:r>
              <w:rPr>
                <w:color w:val="000000" w:themeColor="text1"/>
              </w:rPr>
              <w:t>1-3 курсы</w:t>
            </w:r>
          </w:p>
        </w:tc>
        <w:tc>
          <w:tcPr>
            <w:tcW w:w="1134" w:type="dxa"/>
            <w:gridSpan w:val="3"/>
          </w:tcPr>
          <w:p w14:paraId="5784DA02">
            <w:pPr>
              <w:pStyle w:val="17"/>
              <w:spacing w:after="0" w:line="240" w:lineRule="auto"/>
              <w:ind w:firstLine="0"/>
              <w:jc w:val="center"/>
              <w:rPr>
                <w:color w:val="000000" w:themeColor="text1"/>
                <w:sz w:val="22"/>
                <w:szCs w:val="22"/>
              </w:rPr>
            </w:pPr>
            <w:r>
              <w:rPr>
                <w:rStyle w:val="31"/>
                <w:color w:val="000000" w:themeColor="text1"/>
                <w:sz w:val="22"/>
                <w:szCs w:val="22"/>
              </w:rPr>
              <w:t xml:space="preserve">в течение года  </w:t>
            </w:r>
          </w:p>
          <w:p w14:paraId="0A896855">
            <w:pPr>
              <w:pStyle w:val="17"/>
              <w:spacing w:after="0" w:line="240" w:lineRule="auto"/>
              <w:ind w:firstLine="0"/>
              <w:jc w:val="center"/>
              <w:rPr>
                <w:rStyle w:val="31"/>
                <w:color w:val="000000" w:themeColor="text1"/>
                <w:sz w:val="22"/>
                <w:szCs w:val="22"/>
              </w:rPr>
            </w:pPr>
          </w:p>
        </w:tc>
        <w:tc>
          <w:tcPr>
            <w:tcW w:w="3638" w:type="dxa"/>
            <w:gridSpan w:val="4"/>
          </w:tcPr>
          <w:p w14:paraId="7CC3B206">
            <w:pPr>
              <w:jc w:val="center"/>
              <w:rPr>
                <w:color w:val="000000" w:themeColor="text1"/>
              </w:rPr>
            </w:pPr>
            <w:r>
              <w:rPr>
                <w:color w:val="000000" w:themeColor="text1"/>
              </w:rPr>
              <w:t>Зам.директора по ОВиСР</w:t>
            </w:r>
          </w:p>
          <w:p w14:paraId="24DFA103">
            <w:pPr>
              <w:jc w:val="center"/>
              <w:rPr>
                <w:color w:val="000000" w:themeColor="text1"/>
              </w:rPr>
            </w:pPr>
            <w:r>
              <w:rPr>
                <w:color w:val="000000" w:themeColor="text1"/>
              </w:rPr>
              <w:t>Социальные педагоги</w:t>
            </w:r>
          </w:p>
        </w:tc>
      </w:tr>
      <w:tr w14:paraId="4568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AE0D2E9">
            <w:pPr>
              <w:pStyle w:val="15"/>
              <w:numPr>
                <w:ilvl w:val="0"/>
                <w:numId w:val="25"/>
              </w:numPr>
              <w:jc w:val="center"/>
              <w:rPr>
                <w:color w:val="000000" w:themeColor="text1"/>
              </w:rPr>
            </w:pPr>
          </w:p>
        </w:tc>
        <w:tc>
          <w:tcPr>
            <w:tcW w:w="7855" w:type="dxa"/>
            <w:gridSpan w:val="6"/>
            <w:vAlign w:val="center"/>
          </w:tcPr>
          <w:p w14:paraId="6237EEAB">
            <w:pPr>
              <w:pStyle w:val="26"/>
              <w:rPr>
                <w:sz w:val="22"/>
                <w:szCs w:val="22"/>
              </w:rPr>
            </w:pPr>
            <w:r>
              <w:rPr>
                <w:sz w:val="22"/>
                <w:szCs w:val="22"/>
              </w:rPr>
              <w:t>Общеколледжные мероприятия, посвященные Международному дню борьбы против злоупотребления наркотиками и их незаконного оборота.</w:t>
            </w:r>
          </w:p>
        </w:tc>
        <w:tc>
          <w:tcPr>
            <w:tcW w:w="2068" w:type="dxa"/>
            <w:gridSpan w:val="6"/>
          </w:tcPr>
          <w:p w14:paraId="41B618D4">
            <w:pPr>
              <w:jc w:val="center"/>
              <w:rPr>
                <w:color w:val="000000" w:themeColor="text1"/>
              </w:rPr>
            </w:pPr>
            <w:r>
              <w:rPr>
                <w:color w:val="000000" w:themeColor="text1"/>
              </w:rPr>
              <w:t>1- курс</w:t>
            </w:r>
          </w:p>
        </w:tc>
        <w:tc>
          <w:tcPr>
            <w:tcW w:w="1134" w:type="dxa"/>
            <w:gridSpan w:val="3"/>
          </w:tcPr>
          <w:p w14:paraId="17C6CE8C">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Июнь </w:t>
            </w:r>
          </w:p>
        </w:tc>
        <w:tc>
          <w:tcPr>
            <w:tcW w:w="3638" w:type="dxa"/>
            <w:gridSpan w:val="4"/>
          </w:tcPr>
          <w:p w14:paraId="1288D91F">
            <w:pPr>
              <w:jc w:val="center"/>
              <w:rPr>
                <w:color w:val="000000" w:themeColor="text1"/>
              </w:rPr>
            </w:pPr>
            <w:r>
              <w:rPr>
                <w:color w:val="000000" w:themeColor="text1"/>
              </w:rPr>
              <w:t>Зам.директора по ОВиСР</w:t>
            </w:r>
          </w:p>
          <w:p w14:paraId="78B0090E">
            <w:pPr>
              <w:jc w:val="center"/>
              <w:rPr>
                <w:color w:val="000000" w:themeColor="text1"/>
              </w:rPr>
            </w:pPr>
            <w:r>
              <w:rPr>
                <w:color w:val="000000" w:themeColor="text1"/>
              </w:rPr>
              <w:t>Социальные педагоги</w:t>
            </w:r>
          </w:p>
        </w:tc>
      </w:tr>
      <w:tr w14:paraId="7FB8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0268C6">
            <w:pPr>
              <w:jc w:val="center"/>
              <w:rPr>
                <w:color w:val="000000" w:themeColor="text1"/>
              </w:rPr>
            </w:pPr>
          </w:p>
        </w:tc>
        <w:tc>
          <w:tcPr>
            <w:tcW w:w="14695" w:type="dxa"/>
            <w:gridSpan w:val="19"/>
          </w:tcPr>
          <w:p w14:paraId="2AD71966">
            <w:pPr>
              <w:jc w:val="center"/>
              <w:rPr>
                <w:b/>
                <w:color w:val="000000" w:themeColor="text1"/>
              </w:rPr>
            </w:pPr>
            <w:r>
              <w:rPr>
                <w:b/>
                <w:color w:val="000000" w:themeColor="text1"/>
              </w:rPr>
              <w:t>9. Социальное партнерство и участие работодателей</w:t>
            </w:r>
          </w:p>
        </w:tc>
      </w:tr>
      <w:tr w14:paraId="449F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6143E3">
            <w:pPr>
              <w:pStyle w:val="15"/>
              <w:numPr>
                <w:ilvl w:val="0"/>
                <w:numId w:val="33"/>
              </w:numPr>
              <w:jc w:val="center"/>
              <w:rPr>
                <w:color w:val="000000" w:themeColor="text1"/>
              </w:rPr>
            </w:pPr>
          </w:p>
        </w:tc>
        <w:tc>
          <w:tcPr>
            <w:tcW w:w="7797" w:type="dxa"/>
            <w:gridSpan w:val="5"/>
            <w:vAlign w:val="center"/>
          </w:tcPr>
          <w:p w14:paraId="2D5EF1B5">
            <w:pPr>
              <w:ind w:right="170"/>
              <w:jc w:val="both"/>
              <w:rPr>
                <w:color w:val="000000" w:themeColor="text1"/>
              </w:rPr>
            </w:pPr>
            <w:r>
              <w:t>Экскурсии на предприятия отраслей промышленно-технологического производства и ведущие ИТ–компаний Пензенской области</w:t>
            </w:r>
          </w:p>
        </w:tc>
        <w:tc>
          <w:tcPr>
            <w:tcW w:w="1984" w:type="dxa"/>
            <w:gridSpan w:val="6"/>
          </w:tcPr>
          <w:p w14:paraId="36A9C8D3">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1-2 курсы</w:t>
            </w:r>
          </w:p>
        </w:tc>
        <w:tc>
          <w:tcPr>
            <w:tcW w:w="1559" w:type="dxa"/>
            <w:gridSpan w:val="6"/>
          </w:tcPr>
          <w:p w14:paraId="25BB9461">
            <w:pPr>
              <w:pStyle w:val="17"/>
              <w:spacing w:after="0" w:line="240" w:lineRule="auto"/>
              <w:ind w:firstLine="0"/>
              <w:jc w:val="both"/>
              <w:rPr>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4F40DFE3">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 директора по ОВСП, методисты</w:t>
            </w:r>
          </w:p>
        </w:tc>
      </w:tr>
      <w:tr w14:paraId="4228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7414A5">
            <w:pPr>
              <w:pStyle w:val="15"/>
              <w:numPr>
                <w:ilvl w:val="0"/>
                <w:numId w:val="33"/>
              </w:numPr>
              <w:jc w:val="center"/>
              <w:rPr>
                <w:color w:val="000000" w:themeColor="text1"/>
              </w:rPr>
            </w:pPr>
          </w:p>
        </w:tc>
        <w:tc>
          <w:tcPr>
            <w:tcW w:w="7797" w:type="dxa"/>
            <w:gridSpan w:val="5"/>
            <w:vAlign w:val="center"/>
          </w:tcPr>
          <w:p w14:paraId="2CF9844E">
            <w:pPr>
              <w:ind w:right="170"/>
              <w:jc w:val="both"/>
            </w:pPr>
            <w:r>
              <w:t>Митап с успешными предпринимателями разных сфер деятельности.</w:t>
            </w:r>
          </w:p>
          <w:p w14:paraId="179DFD29">
            <w:pPr>
              <w:ind w:right="170"/>
              <w:jc w:val="both"/>
            </w:pPr>
          </w:p>
        </w:tc>
        <w:tc>
          <w:tcPr>
            <w:tcW w:w="1984" w:type="dxa"/>
            <w:gridSpan w:val="6"/>
          </w:tcPr>
          <w:p w14:paraId="416D4206">
            <w:pPr>
              <w:jc w:val="both"/>
              <w:rPr>
                <w:color w:val="000000" w:themeColor="text1"/>
              </w:rPr>
            </w:pPr>
            <w:r>
              <w:rPr>
                <w:color w:val="000000" w:themeColor="text1"/>
              </w:rPr>
              <w:t>1 – 5 курсы</w:t>
            </w:r>
          </w:p>
          <w:p w14:paraId="62908557">
            <w:pPr>
              <w:pStyle w:val="17"/>
              <w:shd w:val="clear" w:color="auto" w:fill="auto"/>
              <w:spacing w:after="0" w:line="240" w:lineRule="auto"/>
              <w:ind w:left="120" w:firstLine="0"/>
              <w:jc w:val="both"/>
              <w:rPr>
                <w:rStyle w:val="31"/>
                <w:color w:val="000000" w:themeColor="text1"/>
                <w:sz w:val="22"/>
                <w:szCs w:val="22"/>
              </w:rPr>
            </w:pPr>
          </w:p>
        </w:tc>
        <w:tc>
          <w:tcPr>
            <w:tcW w:w="1559" w:type="dxa"/>
            <w:gridSpan w:val="6"/>
          </w:tcPr>
          <w:p w14:paraId="39037270">
            <w:pPr>
              <w:pStyle w:val="17"/>
              <w:spacing w:after="0" w:line="240" w:lineRule="auto"/>
              <w:ind w:firstLine="0"/>
              <w:jc w:val="both"/>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38FCB75B">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0F7C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631C9D8">
            <w:pPr>
              <w:pStyle w:val="15"/>
              <w:numPr>
                <w:ilvl w:val="0"/>
                <w:numId w:val="33"/>
              </w:numPr>
              <w:jc w:val="center"/>
              <w:rPr>
                <w:color w:val="000000" w:themeColor="text1"/>
              </w:rPr>
            </w:pPr>
          </w:p>
        </w:tc>
        <w:tc>
          <w:tcPr>
            <w:tcW w:w="7797" w:type="dxa"/>
            <w:gridSpan w:val="5"/>
            <w:vAlign w:val="center"/>
          </w:tcPr>
          <w:p w14:paraId="192C4460">
            <w:pPr>
              <w:ind w:right="170"/>
              <w:jc w:val="both"/>
            </w:pPr>
            <w:r>
              <w:rPr>
                <w:rFonts w:eastAsia="Calibri"/>
              </w:rPr>
              <w:t>Посещение обучающимися выставок развития отраслей промышленно-технологического производства.</w:t>
            </w:r>
          </w:p>
          <w:p w14:paraId="33B86159">
            <w:pPr>
              <w:jc w:val="both"/>
            </w:pPr>
            <w:r>
              <w:t xml:space="preserve">«Ночь на фабрике»- профориентационное мероприятие с посещением ведущих предприятий социальных партнеров. </w:t>
            </w:r>
          </w:p>
        </w:tc>
        <w:tc>
          <w:tcPr>
            <w:tcW w:w="1984" w:type="dxa"/>
            <w:gridSpan w:val="6"/>
          </w:tcPr>
          <w:p w14:paraId="0252E04D">
            <w:pPr>
              <w:jc w:val="both"/>
              <w:rPr>
                <w:color w:val="000000" w:themeColor="text1"/>
              </w:rPr>
            </w:pPr>
            <w:r>
              <w:rPr>
                <w:color w:val="000000" w:themeColor="text1"/>
              </w:rPr>
              <w:t>1 – 5 курсы</w:t>
            </w:r>
          </w:p>
          <w:p w14:paraId="638A97DF">
            <w:pPr>
              <w:pStyle w:val="17"/>
              <w:shd w:val="clear" w:color="auto" w:fill="auto"/>
              <w:spacing w:after="0" w:line="240" w:lineRule="auto"/>
              <w:ind w:left="120" w:firstLine="0"/>
              <w:jc w:val="both"/>
              <w:rPr>
                <w:rStyle w:val="31"/>
                <w:color w:val="000000" w:themeColor="text1"/>
                <w:sz w:val="22"/>
                <w:szCs w:val="22"/>
              </w:rPr>
            </w:pPr>
          </w:p>
        </w:tc>
        <w:tc>
          <w:tcPr>
            <w:tcW w:w="1559" w:type="dxa"/>
            <w:gridSpan w:val="6"/>
          </w:tcPr>
          <w:p w14:paraId="649998BA">
            <w:pPr>
              <w:pStyle w:val="17"/>
              <w:spacing w:after="0" w:line="240" w:lineRule="auto"/>
              <w:ind w:firstLine="0"/>
              <w:jc w:val="both"/>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5214250E">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40D0C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01C074">
            <w:pPr>
              <w:pStyle w:val="15"/>
              <w:numPr>
                <w:ilvl w:val="0"/>
                <w:numId w:val="33"/>
              </w:numPr>
              <w:jc w:val="center"/>
              <w:rPr>
                <w:color w:val="000000" w:themeColor="text1"/>
              </w:rPr>
            </w:pPr>
          </w:p>
        </w:tc>
        <w:tc>
          <w:tcPr>
            <w:tcW w:w="7797" w:type="dxa"/>
            <w:gridSpan w:val="5"/>
            <w:vAlign w:val="center"/>
          </w:tcPr>
          <w:p w14:paraId="5111AE1A">
            <w:pPr>
              <w:ind w:right="170"/>
              <w:jc w:val="both"/>
              <w:rPr>
                <w:rFonts w:eastAsia="Calibri"/>
              </w:rPr>
            </w:pPr>
            <w:r>
              <w:t>Мастер- классы от ведущих предприятий машиностроительной отрасли  «Обучение технологиям и приемам трудовой деятельности»</w:t>
            </w:r>
          </w:p>
        </w:tc>
        <w:tc>
          <w:tcPr>
            <w:tcW w:w="1984" w:type="dxa"/>
            <w:gridSpan w:val="6"/>
          </w:tcPr>
          <w:p w14:paraId="27F115E5">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3-5 курсы</w:t>
            </w:r>
          </w:p>
        </w:tc>
        <w:tc>
          <w:tcPr>
            <w:tcW w:w="1559" w:type="dxa"/>
            <w:gridSpan w:val="6"/>
          </w:tcPr>
          <w:p w14:paraId="51076E3D">
            <w:pPr>
              <w:pStyle w:val="17"/>
              <w:spacing w:after="0" w:line="240" w:lineRule="auto"/>
              <w:ind w:firstLine="0"/>
              <w:jc w:val="both"/>
              <w:rPr>
                <w:rStyle w:val="31"/>
                <w:color w:val="000000" w:themeColor="text1"/>
                <w:sz w:val="22"/>
                <w:szCs w:val="22"/>
              </w:rPr>
            </w:pPr>
            <w:r>
              <w:rPr>
                <w:rStyle w:val="31"/>
                <w:color w:val="000000" w:themeColor="text1"/>
                <w:sz w:val="22"/>
                <w:szCs w:val="22"/>
              </w:rPr>
              <w:t>Октябрь, январь</w:t>
            </w:r>
          </w:p>
        </w:tc>
        <w:tc>
          <w:tcPr>
            <w:tcW w:w="3355" w:type="dxa"/>
            <w:gridSpan w:val="2"/>
          </w:tcPr>
          <w:p w14:paraId="12F933A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44BC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6F8ABF">
            <w:pPr>
              <w:pStyle w:val="15"/>
              <w:numPr>
                <w:ilvl w:val="0"/>
                <w:numId w:val="33"/>
              </w:numPr>
              <w:jc w:val="center"/>
              <w:rPr>
                <w:color w:val="000000" w:themeColor="text1"/>
              </w:rPr>
            </w:pPr>
          </w:p>
        </w:tc>
        <w:tc>
          <w:tcPr>
            <w:tcW w:w="7797" w:type="dxa"/>
            <w:gridSpan w:val="5"/>
            <w:vAlign w:val="center"/>
          </w:tcPr>
          <w:p w14:paraId="582674BB">
            <w:pPr>
              <w:ind w:right="170"/>
              <w:jc w:val="both"/>
              <w:rPr>
                <w:rFonts w:eastAsia="Calibri"/>
              </w:rPr>
            </w:pPr>
            <w:r>
              <w:rPr>
                <w:rFonts w:eastAsia="Calibri"/>
              </w:rPr>
              <w:t xml:space="preserve">Проведение мероприятий совместно с представителями </w:t>
            </w:r>
            <w:r>
              <w:t xml:space="preserve">ведущих предприятий машиностроительной  и информационной отраслей в рамках недели «Без турникетов»  </w:t>
            </w:r>
          </w:p>
        </w:tc>
        <w:tc>
          <w:tcPr>
            <w:tcW w:w="1984" w:type="dxa"/>
            <w:gridSpan w:val="6"/>
          </w:tcPr>
          <w:p w14:paraId="5F6CEF17">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1-3 курсы, школьники г.Пензы и области</w:t>
            </w:r>
          </w:p>
        </w:tc>
        <w:tc>
          <w:tcPr>
            <w:tcW w:w="1559" w:type="dxa"/>
            <w:gridSpan w:val="6"/>
          </w:tcPr>
          <w:p w14:paraId="2C438778">
            <w:pPr>
              <w:pStyle w:val="17"/>
              <w:spacing w:after="0" w:line="240" w:lineRule="auto"/>
              <w:ind w:firstLine="0"/>
              <w:jc w:val="both"/>
              <w:rPr>
                <w:rStyle w:val="31"/>
                <w:color w:val="000000" w:themeColor="text1"/>
                <w:sz w:val="22"/>
                <w:szCs w:val="22"/>
              </w:rPr>
            </w:pPr>
            <w:r>
              <w:rPr>
                <w:rStyle w:val="31"/>
                <w:color w:val="000000" w:themeColor="text1"/>
                <w:sz w:val="22"/>
                <w:szCs w:val="22"/>
              </w:rPr>
              <w:t>Октябрь, апрель</w:t>
            </w:r>
          </w:p>
        </w:tc>
        <w:tc>
          <w:tcPr>
            <w:tcW w:w="3355" w:type="dxa"/>
            <w:gridSpan w:val="2"/>
          </w:tcPr>
          <w:p w14:paraId="725BC953">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776A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8AF5402">
            <w:pPr>
              <w:pStyle w:val="15"/>
              <w:numPr>
                <w:ilvl w:val="0"/>
                <w:numId w:val="33"/>
              </w:numPr>
              <w:jc w:val="center"/>
              <w:rPr>
                <w:color w:val="000000" w:themeColor="text1"/>
              </w:rPr>
            </w:pPr>
          </w:p>
        </w:tc>
        <w:tc>
          <w:tcPr>
            <w:tcW w:w="7797" w:type="dxa"/>
            <w:gridSpan w:val="5"/>
            <w:vAlign w:val="center"/>
          </w:tcPr>
          <w:p w14:paraId="7F43545B">
            <w:pPr>
              <w:ind w:right="170"/>
              <w:jc w:val="both"/>
              <w:rPr>
                <w:rFonts w:eastAsia="Calibri"/>
              </w:rPr>
            </w:pPr>
            <w:r>
              <w:t xml:space="preserve">Проведение совместных мероприятий с представителями предприятий и компаний промышленных и информационных отраслей, посвященных ДНЮ СПО. </w:t>
            </w:r>
          </w:p>
        </w:tc>
        <w:tc>
          <w:tcPr>
            <w:tcW w:w="1984" w:type="dxa"/>
            <w:gridSpan w:val="6"/>
          </w:tcPr>
          <w:p w14:paraId="046F487D">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1-5 курсы</w:t>
            </w:r>
          </w:p>
        </w:tc>
        <w:tc>
          <w:tcPr>
            <w:tcW w:w="1559" w:type="dxa"/>
            <w:gridSpan w:val="6"/>
          </w:tcPr>
          <w:p w14:paraId="6BB9DBBF">
            <w:pPr>
              <w:pStyle w:val="17"/>
              <w:spacing w:after="0" w:line="240" w:lineRule="auto"/>
              <w:ind w:firstLine="0"/>
              <w:jc w:val="both"/>
              <w:rPr>
                <w:rStyle w:val="31"/>
                <w:color w:val="000000" w:themeColor="text1"/>
                <w:sz w:val="22"/>
                <w:szCs w:val="22"/>
              </w:rPr>
            </w:pPr>
            <w:r>
              <w:rPr>
                <w:rStyle w:val="31"/>
                <w:color w:val="000000" w:themeColor="text1"/>
                <w:sz w:val="22"/>
                <w:szCs w:val="22"/>
              </w:rPr>
              <w:t xml:space="preserve">Октябрь </w:t>
            </w:r>
          </w:p>
        </w:tc>
        <w:tc>
          <w:tcPr>
            <w:tcW w:w="3355" w:type="dxa"/>
            <w:gridSpan w:val="2"/>
          </w:tcPr>
          <w:p w14:paraId="6FD6B54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7A60A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5A63F39">
            <w:pPr>
              <w:pStyle w:val="15"/>
              <w:numPr>
                <w:ilvl w:val="0"/>
                <w:numId w:val="33"/>
              </w:numPr>
              <w:jc w:val="center"/>
              <w:rPr>
                <w:color w:val="000000" w:themeColor="text1"/>
              </w:rPr>
            </w:pPr>
          </w:p>
        </w:tc>
        <w:tc>
          <w:tcPr>
            <w:tcW w:w="7797" w:type="dxa"/>
            <w:gridSpan w:val="5"/>
            <w:vAlign w:val="center"/>
          </w:tcPr>
          <w:p w14:paraId="62443928">
            <w:pPr>
              <w:pStyle w:val="17"/>
              <w:shd w:val="clear" w:color="auto" w:fill="auto"/>
              <w:spacing w:after="0" w:line="240" w:lineRule="auto"/>
              <w:ind w:firstLine="0"/>
              <w:jc w:val="both"/>
              <w:rPr>
                <w:rStyle w:val="31"/>
                <w:color w:val="000000" w:themeColor="text1"/>
                <w:sz w:val="22"/>
                <w:szCs w:val="22"/>
              </w:rPr>
            </w:pPr>
            <w:r>
              <w:rPr>
                <w:rStyle w:val="31"/>
                <w:color w:val="000000" w:themeColor="text1"/>
                <w:sz w:val="22"/>
                <w:szCs w:val="22"/>
              </w:rPr>
              <w:t xml:space="preserve">Проект «Билет в будущее» </w:t>
            </w:r>
          </w:p>
          <w:p w14:paraId="4D0F263B">
            <w:pPr>
              <w:pStyle w:val="17"/>
              <w:shd w:val="clear" w:color="auto" w:fill="auto"/>
              <w:spacing w:after="0" w:line="240" w:lineRule="auto"/>
              <w:ind w:left="120" w:firstLine="0"/>
              <w:jc w:val="both"/>
              <w:rPr>
                <w:color w:val="000000" w:themeColor="text1"/>
                <w:sz w:val="22"/>
                <w:szCs w:val="22"/>
              </w:rPr>
            </w:pPr>
          </w:p>
        </w:tc>
        <w:tc>
          <w:tcPr>
            <w:tcW w:w="1984" w:type="dxa"/>
            <w:gridSpan w:val="6"/>
          </w:tcPr>
          <w:p w14:paraId="57399ACA">
            <w:pPr>
              <w:pStyle w:val="17"/>
              <w:shd w:val="clear" w:color="auto" w:fill="auto"/>
              <w:spacing w:after="0" w:line="240" w:lineRule="auto"/>
              <w:ind w:left="120" w:firstLine="0"/>
              <w:jc w:val="both"/>
              <w:rPr>
                <w:color w:val="000000" w:themeColor="text1"/>
                <w:sz w:val="22"/>
                <w:szCs w:val="22"/>
              </w:rPr>
            </w:pPr>
            <w:r>
              <w:rPr>
                <w:color w:val="000000" w:themeColor="text1"/>
                <w:sz w:val="22"/>
                <w:szCs w:val="22"/>
              </w:rPr>
              <w:t>Школьники города и области</w:t>
            </w:r>
          </w:p>
        </w:tc>
        <w:tc>
          <w:tcPr>
            <w:tcW w:w="1559" w:type="dxa"/>
            <w:gridSpan w:val="6"/>
          </w:tcPr>
          <w:p w14:paraId="569AA66A">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Октябрь-</w:t>
            </w:r>
          </w:p>
          <w:p w14:paraId="72029473">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ноябрь</w:t>
            </w:r>
          </w:p>
        </w:tc>
        <w:tc>
          <w:tcPr>
            <w:tcW w:w="3355" w:type="dxa"/>
            <w:gridSpan w:val="2"/>
          </w:tcPr>
          <w:p w14:paraId="088962FA">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 директора по ОВСП</w:t>
            </w:r>
          </w:p>
        </w:tc>
      </w:tr>
      <w:tr w14:paraId="291D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001F4">
            <w:pPr>
              <w:pStyle w:val="15"/>
              <w:numPr>
                <w:ilvl w:val="0"/>
                <w:numId w:val="33"/>
              </w:numPr>
              <w:jc w:val="center"/>
              <w:rPr>
                <w:color w:val="000000" w:themeColor="text1"/>
              </w:rPr>
            </w:pPr>
          </w:p>
        </w:tc>
        <w:tc>
          <w:tcPr>
            <w:tcW w:w="7797" w:type="dxa"/>
            <w:gridSpan w:val="5"/>
            <w:vAlign w:val="center"/>
          </w:tcPr>
          <w:p w14:paraId="49FF6A63">
            <w:pPr>
              <w:pStyle w:val="43"/>
              <w:shd w:val="clear" w:color="auto" w:fill="FFFFFF"/>
              <w:spacing w:before="0" w:after="0"/>
              <w:jc w:val="both"/>
            </w:pPr>
            <w:r>
              <w:rPr>
                <w:rStyle w:val="41"/>
                <w:bCs/>
              </w:rPr>
              <w:t>Мастер-класс для молодых преподавателей спецдисциплин</w:t>
            </w:r>
          </w:p>
          <w:p w14:paraId="1DBF75D5">
            <w:pPr>
              <w:pStyle w:val="43"/>
              <w:shd w:val="clear" w:color="auto" w:fill="FFFFFF"/>
              <w:spacing w:before="0" w:after="0"/>
              <w:jc w:val="both"/>
            </w:pPr>
            <w:r>
              <w:rPr>
                <w:rStyle w:val="42"/>
                <w:bCs/>
              </w:rPr>
              <w:t>«Пути к вершинам педагогического мастерства» с участием ведущих работников предприятий и организаций</w:t>
            </w:r>
          </w:p>
        </w:tc>
        <w:tc>
          <w:tcPr>
            <w:tcW w:w="1984" w:type="dxa"/>
            <w:gridSpan w:val="6"/>
          </w:tcPr>
          <w:p w14:paraId="7671BB12">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Молодые преподаватели</w:t>
            </w:r>
          </w:p>
        </w:tc>
        <w:tc>
          <w:tcPr>
            <w:tcW w:w="1559" w:type="dxa"/>
            <w:gridSpan w:val="6"/>
          </w:tcPr>
          <w:p w14:paraId="6017A711">
            <w:pPr>
              <w:pStyle w:val="17"/>
              <w:spacing w:after="0" w:line="240" w:lineRule="auto"/>
              <w:ind w:firstLine="0"/>
              <w:jc w:val="both"/>
              <w:rPr>
                <w:rStyle w:val="31"/>
                <w:color w:val="000000" w:themeColor="text1"/>
                <w:sz w:val="22"/>
                <w:szCs w:val="22"/>
              </w:rPr>
            </w:pPr>
            <w:r>
              <w:rPr>
                <w:rStyle w:val="31"/>
                <w:color w:val="000000" w:themeColor="text1"/>
                <w:sz w:val="22"/>
                <w:szCs w:val="22"/>
              </w:rPr>
              <w:t>Ноябрь, март</w:t>
            </w:r>
          </w:p>
        </w:tc>
        <w:tc>
          <w:tcPr>
            <w:tcW w:w="3355" w:type="dxa"/>
            <w:gridSpan w:val="2"/>
          </w:tcPr>
          <w:p w14:paraId="2DA05C13">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5926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E56C50">
            <w:pPr>
              <w:pStyle w:val="15"/>
              <w:numPr>
                <w:ilvl w:val="0"/>
                <w:numId w:val="33"/>
              </w:numPr>
              <w:jc w:val="center"/>
              <w:rPr>
                <w:color w:val="000000" w:themeColor="text1"/>
              </w:rPr>
            </w:pPr>
          </w:p>
        </w:tc>
        <w:tc>
          <w:tcPr>
            <w:tcW w:w="7797" w:type="dxa"/>
            <w:gridSpan w:val="5"/>
            <w:vAlign w:val="center"/>
          </w:tcPr>
          <w:p w14:paraId="572DB452">
            <w:pPr>
              <w:jc w:val="both"/>
              <w:rPr>
                <w:rFonts w:eastAsia="Calibri"/>
              </w:rPr>
            </w:pPr>
            <w:r>
              <w:rPr>
                <w:rFonts w:eastAsia="Calibri"/>
              </w:rPr>
              <w:t>Открытая диалоговая площадка с социальными партнерами в рамках Прфориентационного марафона в сфере цифровых технологий «ДвижИТ»</w:t>
            </w:r>
          </w:p>
        </w:tc>
        <w:tc>
          <w:tcPr>
            <w:tcW w:w="1984" w:type="dxa"/>
            <w:gridSpan w:val="6"/>
          </w:tcPr>
          <w:p w14:paraId="44E55DAD">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1-2 курсы</w:t>
            </w:r>
          </w:p>
        </w:tc>
        <w:tc>
          <w:tcPr>
            <w:tcW w:w="1559" w:type="dxa"/>
            <w:gridSpan w:val="6"/>
          </w:tcPr>
          <w:p w14:paraId="005F0F6D">
            <w:pPr>
              <w:pStyle w:val="17"/>
              <w:spacing w:after="0" w:line="240" w:lineRule="auto"/>
              <w:ind w:firstLine="0"/>
              <w:jc w:val="both"/>
              <w:rPr>
                <w:rStyle w:val="31"/>
                <w:color w:val="000000" w:themeColor="text1"/>
                <w:sz w:val="22"/>
                <w:szCs w:val="22"/>
              </w:rPr>
            </w:pPr>
            <w:r>
              <w:rPr>
                <w:rStyle w:val="31"/>
                <w:color w:val="000000" w:themeColor="text1"/>
                <w:sz w:val="22"/>
                <w:szCs w:val="22"/>
              </w:rPr>
              <w:t>Ноябрь</w:t>
            </w:r>
          </w:p>
        </w:tc>
        <w:tc>
          <w:tcPr>
            <w:tcW w:w="3355" w:type="dxa"/>
            <w:gridSpan w:val="2"/>
          </w:tcPr>
          <w:p w14:paraId="5C4C213A">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5A1FF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04CF119">
            <w:pPr>
              <w:pStyle w:val="15"/>
              <w:numPr>
                <w:ilvl w:val="0"/>
                <w:numId w:val="33"/>
              </w:numPr>
              <w:jc w:val="center"/>
              <w:rPr>
                <w:color w:val="000000" w:themeColor="text1"/>
              </w:rPr>
            </w:pPr>
          </w:p>
        </w:tc>
        <w:tc>
          <w:tcPr>
            <w:tcW w:w="7797" w:type="dxa"/>
            <w:gridSpan w:val="5"/>
            <w:vAlign w:val="center"/>
          </w:tcPr>
          <w:p w14:paraId="340CDAD2">
            <w:pPr>
              <w:pStyle w:val="43"/>
              <w:shd w:val="clear" w:color="auto" w:fill="FFFFFF"/>
              <w:spacing w:before="0" w:after="0"/>
              <w:jc w:val="both"/>
            </w:pPr>
            <w:r>
              <w:t>Стиль-встречи с лучшими работниками предприятий – партнеров.</w:t>
            </w:r>
          </w:p>
          <w:p w14:paraId="20901245">
            <w:pPr>
              <w:pStyle w:val="43"/>
              <w:shd w:val="clear" w:color="auto" w:fill="FFFFFF"/>
              <w:spacing w:before="0" w:after="0"/>
              <w:jc w:val="both"/>
              <w:rPr>
                <w:rFonts w:eastAsia="Calibri"/>
              </w:rPr>
            </w:pPr>
          </w:p>
        </w:tc>
        <w:tc>
          <w:tcPr>
            <w:tcW w:w="1984" w:type="dxa"/>
            <w:gridSpan w:val="6"/>
          </w:tcPr>
          <w:p w14:paraId="60C8C8E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1-5 курсы</w:t>
            </w:r>
          </w:p>
        </w:tc>
        <w:tc>
          <w:tcPr>
            <w:tcW w:w="1559" w:type="dxa"/>
            <w:gridSpan w:val="6"/>
          </w:tcPr>
          <w:p w14:paraId="6EE9BA72">
            <w:pPr>
              <w:pStyle w:val="17"/>
              <w:spacing w:after="0" w:line="240" w:lineRule="auto"/>
              <w:ind w:firstLine="0"/>
              <w:jc w:val="both"/>
              <w:rPr>
                <w:rStyle w:val="31"/>
                <w:color w:val="000000" w:themeColor="text1"/>
                <w:sz w:val="22"/>
                <w:szCs w:val="22"/>
              </w:rPr>
            </w:pPr>
            <w:r>
              <w:rPr>
                <w:rStyle w:val="31"/>
                <w:color w:val="000000" w:themeColor="text1"/>
                <w:sz w:val="22"/>
                <w:szCs w:val="22"/>
              </w:rPr>
              <w:t>Декабрь</w:t>
            </w:r>
          </w:p>
        </w:tc>
        <w:tc>
          <w:tcPr>
            <w:tcW w:w="3355" w:type="dxa"/>
            <w:gridSpan w:val="2"/>
          </w:tcPr>
          <w:p w14:paraId="0F9ADA91">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5D7F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12539C5">
            <w:pPr>
              <w:pStyle w:val="15"/>
              <w:numPr>
                <w:ilvl w:val="0"/>
                <w:numId w:val="33"/>
              </w:numPr>
              <w:jc w:val="center"/>
              <w:rPr>
                <w:color w:val="000000" w:themeColor="text1"/>
              </w:rPr>
            </w:pPr>
          </w:p>
        </w:tc>
        <w:tc>
          <w:tcPr>
            <w:tcW w:w="7797" w:type="dxa"/>
            <w:gridSpan w:val="5"/>
            <w:vAlign w:val="center"/>
          </w:tcPr>
          <w:p w14:paraId="17811C60">
            <w:pPr>
              <w:pStyle w:val="17"/>
              <w:shd w:val="clear" w:color="auto" w:fill="auto"/>
              <w:spacing w:after="0" w:line="240" w:lineRule="auto"/>
              <w:ind w:firstLine="0"/>
              <w:jc w:val="both"/>
              <w:rPr>
                <w:rStyle w:val="31"/>
                <w:color w:val="000000" w:themeColor="text1"/>
                <w:sz w:val="22"/>
                <w:szCs w:val="22"/>
              </w:rPr>
            </w:pPr>
            <w:r>
              <w:rPr>
                <w:rStyle w:val="31"/>
                <w:color w:val="000000" w:themeColor="text1"/>
                <w:sz w:val="22"/>
                <w:szCs w:val="22"/>
              </w:rPr>
              <w:t>Мастер-классы от работодателей в дни профильных праздников по специальностям /профессиям колледжа</w:t>
            </w:r>
          </w:p>
          <w:p w14:paraId="3714459D">
            <w:pPr>
              <w:pStyle w:val="17"/>
              <w:shd w:val="clear" w:color="auto" w:fill="auto"/>
              <w:spacing w:after="0" w:line="240" w:lineRule="auto"/>
              <w:ind w:firstLine="0"/>
              <w:jc w:val="both"/>
              <w:rPr>
                <w:color w:val="000000" w:themeColor="text1"/>
                <w:sz w:val="22"/>
                <w:szCs w:val="22"/>
              </w:rPr>
            </w:pPr>
          </w:p>
        </w:tc>
        <w:tc>
          <w:tcPr>
            <w:tcW w:w="1984" w:type="dxa"/>
            <w:gridSpan w:val="6"/>
          </w:tcPr>
          <w:p w14:paraId="1FA4F1E7">
            <w:pPr>
              <w:jc w:val="both"/>
              <w:rPr>
                <w:color w:val="000000" w:themeColor="text1"/>
              </w:rPr>
            </w:pPr>
            <w:r>
              <w:rPr>
                <w:color w:val="000000" w:themeColor="text1"/>
              </w:rPr>
              <w:t>1 – 5 курсы</w:t>
            </w:r>
          </w:p>
          <w:p w14:paraId="52266461">
            <w:pPr>
              <w:pStyle w:val="17"/>
              <w:shd w:val="clear" w:color="auto" w:fill="auto"/>
              <w:spacing w:after="0" w:line="240" w:lineRule="auto"/>
              <w:ind w:left="120" w:firstLine="0"/>
              <w:jc w:val="both"/>
              <w:rPr>
                <w:color w:val="000000" w:themeColor="text1"/>
                <w:sz w:val="22"/>
                <w:szCs w:val="22"/>
              </w:rPr>
            </w:pPr>
          </w:p>
        </w:tc>
        <w:tc>
          <w:tcPr>
            <w:tcW w:w="1559" w:type="dxa"/>
            <w:gridSpan w:val="6"/>
          </w:tcPr>
          <w:p w14:paraId="3A162149">
            <w:pPr>
              <w:pStyle w:val="17"/>
              <w:spacing w:after="0" w:line="240" w:lineRule="auto"/>
              <w:ind w:firstLine="0"/>
              <w:jc w:val="both"/>
              <w:rPr>
                <w:color w:val="000000" w:themeColor="text1"/>
                <w:sz w:val="22"/>
                <w:szCs w:val="22"/>
              </w:rPr>
            </w:pPr>
            <w:r>
              <w:rPr>
                <w:rStyle w:val="31"/>
                <w:color w:val="000000" w:themeColor="text1"/>
                <w:sz w:val="22"/>
                <w:szCs w:val="22"/>
              </w:rPr>
              <w:t>По графику в течение года</w:t>
            </w:r>
          </w:p>
          <w:p w14:paraId="261A8B02">
            <w:pPr>
              <w:pStyle w:val="17"/>
              <w:shd w:val="clear" w:color="auto" w:fill="auto"/>
              <w:spacing w:after="0" w:line="240" w:lineRule="auto"/>
              <w:ind w:left="120" w:firstLine="0"/>
              <w:jc w:val="both"/>
              <w:rPr>
                <w:color w:val="000000" w:themeColor="text1"/>
                <w:sz w:val="22"/>
                <w:szCs w:val="22"/>
              </w:rPr>
            </w:pPr>
          </w:p>
        </w:tc>
        <w:tc>
          <w:tcPr>
            <w:tcW w:w="3355" w:type="dxa"/>
            <w:gridSpan w:val="2"/>
          </w:tcPr>
          <w:p w14:paraId="7EA6A72C">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Заместитель директора по ОВСП</w:t>
            </w:r>
          </w:p>
        </w:tc>
      </w:tr>
      <w:tr w14:paraId="2766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A0FACA">
            <w:pPr>
              <w:pStyle w:val="15"/>
              <w:numPr>
                <w:ilvl w:val="0"/>
                <w:numId w:val="33"/>
              </w:numPr>
              <w:jc w:val="center"/>
              <w:rPr>
                <w:color w:val="000000" w:themeColor="text1"/>
              </w:rPr>
            </w:pPr>
          </w:p>
        </w:tc>
        <w:tc>
          <w:tcPr>
            <w:tcW w:w="7797" w:type="dxa"/>
            <w:gridSpan w:val="5"/>
            <w:vAlign w:val="center"/>
          </w:tcPr>
          <w:p w14:paraId="41A0D9EF">
            <w:pPr>
              <w:ind w:right="170"/>
              <w:jc w:val="both"/>
              <w:rPr>
                <w:color w:val="000000" w:themeColor="text1"/>
              </w:rPr>
            </w:pPr>
            <w:r>
              <w:rPr>
                <w:color w:val="000000" w:themeColor="text1"/>
              </w:rPr>
              <w:t>Проведение открытых уроков с участием представителей социальных партнеров промышленной отрасли и ИТ-сферы.</w:t>
            </w:r>
          </w:p>
        </w:tc>
        <w:tc>
          <w:tcPr>
            <w:tcW w:w="1984" w:type="dxa"/>
            <w:gridSpan w:val="6"/>
          </w:tcPr>
          <w:p w14:paraId="3E9B4C14">
            <w:pPr>
              <w:jc w:val="both"/>
              <w:rPr>
                <w:color w:val="000000" w:themeColor="text1"/>
              </w:rPr>
            </w:pPr>
            <w:r>
              <w:rPr>
                <w:color w:val="000000" w:themeColor="text1"/>
              </w:rPr>
              <w:t>1 – 5 курсы</w:t>
            </w:r>
          </w:p>
          <w:p w14:paraId="6902B19B">
            <w:pPr>
              <w:pStyle w:val="17"/>
              <w:shd w:val="clear" w:color="auto" w:fill="auto"/>
              <w:spacing w:after="0" w:line="240" w:lineRule="auto"/>
              <w:ind w:left="120" w:firstLine="0"/>
              <w:jc w:val="both"/>
              <w:rPr>
                <w:color w:val="000000" w:themeColor="text1"/>
                <w:sz w:val="22"/>
                <w:szCs w:val="22"/>
              </w:rPr>
            </w:pPr>
          </w:p>
        </w:tc>
        <w:tc>
          <w:tcPr>
            <w:tcW w:w="1559" w:type="dxa"/>
            <w:gridSpan w:val="6"/>
          </w:tcPr>
          <w:p w14:paraId="74B3F7F1">
            <w:pPr>
              <w:pStyle w:val="17"/>
              <w:spacing w:after="0" w:line="240" w:lineRule="auto"/>
              <w:ind w:firstLine="0"/>
              <w:jc w:val="both"/>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6C70E90B">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Заместитель директора по ОВСП</w:t>
            </w:r>
          </w:p>
        </w:tc>
      </w:tr>
      <w:tr w14:paraId="7B206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C26A41">
            <w:pPr>
              <w:pStyle w:val="15"/>
              <w:numPr>
                <w:ilvl w:val="0"/>
                <w:numId w:val="33"/>
              </w:numPr>
              <w:jc w:val="center"/>
              <w:rPr>
                <w:color w:val="000000" w:themeColor="text1"/>
              </w:rPr>
            </w:pPr>
          </w:p>
        </w:tc>
        <w:tc>
          <w:tcPr>
            <w:tcW w:w="7797" w:type="dxa"/>
            <w:gridSpan w:val="5"/>
            <w:vAlign w:val="center"/>
          </w:tcPr>
          <w:p w14:paraId="2D73BDEE">
            <w:pPr>
              <w:pStyle w:val="26"/>
              <w:jc w:val="both"/>
              <w:rPr>
                <w:sz w:val="22"/>
                <w:szCs w:val="22"/>
              </w:rPr>
            </w:pPr>
            <w:r>
              <w:rPr>
                <w:sz w:val="22"/>
                <w:szCs w:val="22"/>
                <w:lang w:eastAsia="ru-RU"/>
              </w:rPr>
              <w:t>Организация и проведение совместных мероприятий (концертно- поздравительных), посвященных Дню защитника Отечества, Международному Дню 8 марта, День Победы., а также профессиональным праздникам</w:t>
            </w:r>
          </w:p>
        </w:tc>
        <w:tc>
          <w:tcPr>
            <w:tcW w:w="1984" w:type="dxa"/>
            <w:gridSpan w:val="6"/>
          </w:tcPr>
          <w:p w14:paraId="0C518AA4">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Студенты творческих объединений</w:t>
            </w:r>
          </w:p>
        </w:tc>
        <w:tc>
          <w:tcPr>
            <w:tcW w:w="1559" w:type="dxa"/>
            <w:gridSpan w:val="6"/>
          </w:tcPr>
          <w:p w14:paraId="2F64F766">
            <w:pPr>
              <w:pStyle w:val="17"/>
              <w:spacing w:after="0" w:line="240" w:lineRule="auto"/>
              <w:ind w:firstLine="0"/>
              <w:jc w:val="both"/>
              <w:rPr>
                <w:rStyle w:val="31"/>
                <w:color w:val="000000" w:themeColor="text1"/>
                <w:sz w:val="22"/>
                <w:szCs w:val="22"/>
              </w:rPr>
            </w:pPr>
            <w:r>
              <w:rPr>
                <w:rStyle w:val="31"/>
                <w:color w:val="000000" w:themeColor="text1"/>
                <w:sz w:val="22"/>
                <w:szCs w:val="22"/>
              </w:rPr>
              <w:t>В течение года</w:t>
            </w:r>
          </w:p>
        </w:tc>
        <w:tc>
          <w:tcPr>
            <w:tcW w:w="3355" w:type="dxa"/>
            <w:gridSpan w:val="2"/>
          </w:tcPr>
          <w:p w14:paraId="5995F68F">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Заместители директора по ОВСП и ОВСР</w:t>
            </w:r>
          </w:p>
        </w:tc>
      </w:tr>
      <w:tr w14:paraId="6B9E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DE47B9">
            <w:pPr>
              <w:pStyle w:val="15"/>
              <w:numPr>
                <w:ilvl w:val="0"/>
                <w:numId w:val="33"/>
              </w:numPr>
              <w:jc w:val="center"/>
              <w:rPr>
                <w:color w:val="000000" w:themeColor="text1"/>
              </w:rPr>
            </w:pPr>
          </w:p>
        </w:tc>
        <w:tc>
          <w:tcPr>
            <w:tcW w:w="7797" w:type="dxa"/>
            <w:gridSpan w:val="5"/>
            <w:vAlign w:val="center"/>
          </w:tcPr>
          <w:p w14:paraId="6795E0B7">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Единый день открытых дверей в рамках регионального конкурса «Профессионалы»</w:t>
            </w:r>
          </w:p>
          <w:p w14:paraId="76BA5991">
            <w:pPr>
              <w:pStyle w:val="17"/>
              <w:shd w:val="clear" w:color="auto" w:fill="auto"/>
              <w:spacing w:after="0" w:line="240" w:lineRule="auto"/>
              <w:ind w:left="120" w:firstLine="0"/>
              <w:jc w:val="both"/>
              <w:rPr>
                <w:color w:val="000000" w:themeColor="text1"/>
                <w:sz w:val="22"/>
                <w:szCs w:val="22"/>
              </w:rPr>
            </w:pPr>
          </w:p>
        </w:tc>
        <w:tc>
          <w:tcPr>
            <w:tcW w:w="1984" w:type="dxa"/>
            <w:gridSpan w:val="6"/>
          </w:tcPr>
          <w:p w14:paraId="3FD7F460">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1 курса</w:t>
            </w:r>
          </w:p>
        </w:tc>
        <w:tc>
          <w:tcPr>
            <w:tcW w:w="1559" w:type="dxa"/>
            <w:gridSpan w:val="6"/>
          </w:tcPr>
          <w:p w14:paraId="7E38126F">
            <w:pPr>
              <w:pStyle w:val="17"/>
              <w:spacing w:after="0" w:line="240" w:lineRule="auto"/>
              <w:ind w:firstLine="0"/>
              <w:jc w:val="both"/>
              <w:rPr>
                <w:rStyle w:val="31"/>
                <w:color w:val="000000" w:themeColor="text1"/>
                <w:sz w:val="22"/>
                <w:szCs w:val="22"/>
              </w:rPr>
            </w:pPr>
            <w:r>
              <w:rPr>
                <w:rStyle w:val="31"/>
                <w:color w:val="000000" w:themeColor="text1"/>
                <w:sz w:val="22"/>
                <w:szCs w:val="22"/>
              </w:rPr>
              <w:t>Февраль -март</w:t>
            </w:r>
          </w:p>
        </w:tc>
        <w:tc>
          <w:tcPr>
            <w:tcW w:w="3355" w:type="dxa"/>
            <w:gridSpan w:val="2"/>
          </w:tcPr>
          <w:p w14:paraId="48C0392A">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 xml:space="preserve">Зам директора по ОВСП Руководитель РОРЦ, заведующие отделениями </w:t>
            </w:r>
          </w:p>
        </w:tc>
      </w:tr>
      <w:tr w14:paraId="7C6B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36730BE">
            <w:pPr>
              <w:pStyle w:val="15"/>
              <w:numPr>
                <w:ilvl w:val="0"/>
                <w:numId w:val="33"/>
              </w:numPr>
              <w:jc w:val="center"/>
              <w:rPr>
                <w:color w:val="000000" w:themeColor="text1"/>
              </w:rPr>
            </w:pPr>
          </w:p>
        </w:tc>
        <w:tc>
          <w:tcPr>
            <w:tcW w:w="7797" w:type="dxa"/>
            <w:gridSpan w:val="5"/>
            <w:vAlign w:val="center"/>
          </w:tcPr>
          <w:p w14:paraId="6FE589E7">
            <w:pPr>
              <w:pStyle w:val="26"/>
              <w:jc w:val="both"/>
              <w:rPr>
                <w:sz w:val="22"/>
                <w:szCs w:val="22"/>
                <w:lang w:eastAsia="ru-RU"/>
              </w:rPr>
            </w:pPr>
            <w:r>
              <w:rPr>
                <w:sz w:val="22"/>
                <w:szCs w:val="22"/>
                <w:lang w:eastAsia="ru-RU"/>
              </w:rPr>
              <w:t>Митап с успешными представителями малого бизнеса «Технология успеха»</w:t>
            </w:r>
          </w:p>
          <w:p w14:paraId="7AA2DD77">
            <w:pPr>
              <w:pStyle w:val="26"/>
              <w:jc w:val="both"/>
              <w:rPr>
                <w:sz w:val="22"/>
                <w:szCs w:val="22"/>
                <w:lang w:eastAsia="ru-RU"/>
              </w:rPr>
            </w:pPr>
          </w:p>
          <w:p w14:paraId="6EE97D67">
            <w:pPr>
              <w:pStyle w:val="26"/>
              <w:jc w:val="both"/>
              <w:rPr>
                <w:rFonts w:eastAsia="Calibri"/>
                <w:b/>
                <w:sz w:val="22"/>
                <w:szCs w:val="22"/>
              </w:rPr>
            </w:pPr>
          </w:p>
        </w:tc>
        <w:tc>
          <w:tcPr>
            <w:tcW w:w="1984" w:type="dxa"/>
            <w:gridSpan w:val="6"/>
          </w:tcPr>
          <w:p w14:paraId="19E48BE5">
            <w:pPr>
              <w:jc w:val="both"/>
              <w:rPr>
                <w:color w:val="000000" w:themeColor="text1"/>
              </w:rPr>
            </w:pPr>
            <w:r>
              <w:rPr>
                <w:color w:val="000000" w:themeColor="text1"/>
              </w:rPr>
              <w:t>1 – 5 курсы</w:t>
            </w:r>
          </w:p>
          <w:p w14:paraId="08DB623F">
            <w:pPr>
              <w:pStyle w:val="17"/>
              <w:shd w:val="clear" w:color="auto" w:fill="auto"/>
              <w:spacing w:after="0" w:line="240" w:lineRule="auto"/>
              <w:ind w:left="120" w:firstLine="0"/>
              <w:jc w:val="both"/>
              <w:rPr>
                <w:rStyle w:val="31"/>
                <w:color w:val="000000" w:themeColor="text1"/>
                <w:sz w:val="22"/>
                <w:szCs w:val="22"/>
              </w:rPr>
            </w:pPr>
          </w:p>
        </w:tc>
        <w:tc>
          <w:tcPr>
            <w:tcW w:w="1559" w:type="dxa"/>
            <w:gridSpan w:val="6"/>
          </w:tcPr>
          <w:p w14:paraId="11BC467D">
            <w:pPr>
              <w:pStyle w:val="17"/>
              <w:spacing w:after="0" w:line="240" w:lineRule="auto"/>
              <w:ind w:firstLine="0"/>
              <w:jc w:val="both"/>
              <w:rPr>
                <w:rStyle w:val="31"/>
                <w:color w:val="000000" w:themeColor="text1"/>
                <w:sz w:val="22"/>
                <w:szCs w:val="22"/>
              </w:rPr>
            </w:pPr>
            <w:r>
              <w:rPr>
                <w:rStyle w:val="31"/>
                <w:color w:val="000000" w:themeColor="text1"/>
                <w:sz w:val="22"/>
                <w:szCs w:val="22"/>
              </w:rPr>
              <w:t>Март, апрель</w:t>
            </w:r>
          </w:p>
        </w:tc>
        <w:tc>
          <w:tcPr>
            <w:tcW w:w="3355" w:type="dxa"/>
            <w:gridSpan w:val="2"/>
          </w:tcPr>
          <w:p w14:paraId="48C57A55">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Руководитель РОРЦ, заведующие отделениями</w:t>
            </w:r>
          </w:p>
        </w:tc>
      </w:tr>
      <w:tr w14:paraId="2B378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456DBBA">
            <w:pPr>
              <w:pStyle w:val="15"/>
              <w:numPr>
                <w:ilvl w:val="0"/>
                <w:numId w:val="33"/>
              </w:numPr>
              <w:jc w:val="center"/>
              <w:rPr>
                <w:color w:val="000000" w:themeColor="text1"/>
              </w:rPr>
            </w:pPr>
          </w:p>
        </w:tc>
        <w:tc>
          <w:tcPr>
            <w:tcW w:w="7797" w:type="dxa"/>
            <w:gridSpan w:val="5"/>
            <w:vAlign w:val="center"/>
          </w:tcPr>
          <w:p w14:paraId="67F8F47F">
            <w:pPr>
              <w:ind w:right="170"/>
              <w:jc w:val="both"/>
              <w:rPr>
                <w:rFonts w:eastAsia="Calibri"/>
              </w:rPr>
            </w:pPr>
            <w:r>
              <w:rPr>
                <w:rFonts w:eastAsia="Calibri"/>
              </w:rPr>
              <w:t>Подготовка, проведение и участие в региональном Чемпионате профессионального мастерства среди инвалидов и лиц с ОВЗ «Абилимпикс»</w:t>
            </w:r>
          </w:p>
        </w:tc>
        <w:tc>
          <w:tcPr>
            <w:tcW w:w="1984" w:type="dxa"/>
            <w:gridSpan w:val="6"/>
          </w:tcPr>
          <w:p w14:paraId="0B6F6274">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1-5 курсы</w:t>
            </w:r>
          </w:p>
        </w:tc>
        <w:tc>
          <w:tcPr>
            <w:tcW w:w="1559" w:type="dxa"/>
            <w:gridSpan w:val="6"/>
          </w:tcPr>
          <w:p w14:paraId="03B1F6F9">
            <w:pPr>
              <w:pStyle w:val="17"/>
              <w:spacing w:after="0" w:line="240" w:lineRule="auto"/>
              <w:ind w:firstLine="0"/>
              <w:jc w:val="both"/>
              <w:rPr>
                <w:rStyle w:val="31"/>
                <w:color w:val="000000" w:themeColor="text1"/>
                <w:sz w:val="22"/>
                <w:szCs w:val="22"/>
              </w:rPr>
            </w:pPr>
            <w:r>
              <w:rPr>
                <w:rStyle w:val="31"/>
                <w:color w:val="000000" w:themeColor="text1"/>
                <w:sz w:val="22"/>
                <w:szCs w:val="22"/>
              </w:rPr>
              <w:t>Март, апрель</w:t>
            </w:r>
          </w:p>
        </w:tc>
        <w:tc>
          <w:tcPr>
            <w:tcW w:w="3355" w:type="dxa"/>
            <w:gridSpan w:val="2"/>
          </w:tcPr>
          <w:p w14:paraId="4BF38B31">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Зам. директора по ОВСП, методисты</w:t>
            </w:r>
          </w:p>
        </w:tc>
      </w:tr>
      <w:tr w14:paraId="29B5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734439">
            <w:pPr>
              <w:pStyle w:val="15"/>
              <w:numPr>
                <w:ilvl w:val="0"/>
                <w:numId w:val="33"/>
              </w:numPr>
              <w:jc w:val="center"/>
              <w:rPr>
                <w:color w:val="000000" w:themeColor="text1"/>
              </w:rPr>
            </w:pPr>
          </w:p>
        </w:tc>
        <w:tc>
          <w:tcPr>
            <w:tcW w:w="7797" w:type="dxa"/>
            <w:gridSpan w:val="5"/>
            <w:vAlign w:val="center"/>
          </w:tcPr>
          <w:p w14:paraId="6D947B29">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Опрос работодателей по итогам прохождения производственной и преддипломной практики и перспективы трудоустройства выпускников на предприятия.</w:t>
            </w:r>
          </w:p>
        </w:tc>
        <w:tc>
          <w:tcPr>
            <w:tcW w:w="1984" w:type="dxa"/>
            <w:gridSpan w:val="6"/>
          </w:tcPr>
          <w:p w14:paraId="5A1B8A5B">
            <w:pPr>
              <w:jc w:val="both"/>
              <w:rPr>
                <w:color w:val="000000" w:themeColor="text1"/>
              </w:rPr>
            </w:pPr>
            <w:r>
              <w:rPr>
                <w:color w:val="000000" w:themeColor="text1"/>
              </w:rPr>
              <w:t>2 – 5 курсы</w:t>
            </w:r>
          </w:p>
          <w:p w14:paraId="730C39FB">
            <w:pPr>
              <w:pStyle w:val="17"/>
              <w:shd w:val="clear" w:color="auto" w:fill="auto"/>
              <w:spacing w:after="0" w:line="240" w:lineRule="auto"/>
              <w:ind w:left="120" w:firstLine="0"/>
              <w:jc w:val="both"/>
              <w:rPr>
                <w:color w:val="000000" w:themeColor="text1"/>
                <w:sz w:val="22"/>
                <w:szCs w:val="22"/>
              </w:rPr>
            </w:pPr>
          </w:p>
        </w:tc>
        <w:tc>
          <w:tcPr>
            <w:tcW w:w="1559" w:type="dxa"/>
            <w:gridSpan w:val="6"/>
          </w:tcPr>
          <w:p w14:paraId="12B83B39">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Май, июнь</w:t>
            </w:r>
          </w:p>
        </w:tc>
        <w:tc>
          <w:tcPr>
            <w:tcW w:w="3355" w:type="dxa"/>
            <w:gridSpan w:val="2"/>
          </w:tcPr>
          <w:p w14:paraId="63EA5A32">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Заместители директора по ОВСП</w:t>
            </w:r>
          </w:p>
        </w:tc>
      </w:tr>
      <w:tr w14:paraId="4FB2D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8B7655">
            <w:pPr>
              <w:pStyle w:val="15"/>
              <w:numPr>
                <w:ilvl w:val="0"/>
                <w:numId w:val="33"/>
              </w:numPr>
              <w:jc w:val="center"/>
              <w:rPr>
                <w:color w:val="000000" w:themeColor="text1"/>
              </w:rPr>
            </w:pPr>
          </w:p>
        </w:tc>
        <w:tc>
          <w:tcPr>
            <w:tcW w:w="7797" w:type="dxa"/>
            <w:gridSpan w:val="5"/>
            <w:vAlign w:val="center"/>
          </w:tcPr>
          <w:p w14:paraId="1EB509DF">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Государственная итоговая аттестация с привлечением работодателей</w:t>
            </w:r>
          </w:p>
          <w:p w14:paraId="1867508E">
            <w:pPr>
              <w:pStyle w:val="17"/>
              <w:shd w:val="clear" w:color="auto" w:fill="auto"/>
              <w:spacing w:after="0" w:line="240" w:lineRule="auto"/>
              <w:ind w:left="120" w:firstLine="0"/>
              <w:jc w:val="both"/>
              <w:rPr>
                <w:color w:val="000000" w:themeColor="text1"/>
                <w:sz w:val="22"/>
                <w:szCs w:val="22"/>
              </w:rPr>
            </w:pPr>
          </w:p>
        </w:tc>
        <w:tc>
          <w:tcPr>
            <w:tcW w:w="1984" w:type="dxa"/>
            <w:gridSpan w:val="6"/>
          </w:tcPr>
          <w:p w14:paraId="2E9AB73F">
            <w:pPr>
              <w:pStyle w:val="17"/>
              <w:shd w:val="clear" w:color="auto" w:fill="auto"/>
              <w:spacing w:after="0" w:line="240" w:lineRule="auto"/>
              <w:ind w:left="120" w:firstLine="0"/>
              <w:jc w:val="both"/>
              <w:rPr>
                <w:color w:val="000000" w:themeColor="text1"/>
                <w:sz w:val="22"/>
                <w:szCs w:val="22"/>
              </w:rPr>
            </w:pPr>
            <w:r>
              <w:rPr>
                <w:color w:val="000000" w:themeColor="text1"/>
                <w:sz w:val="22"/>
                <w:szCs w:val="22"/>
              </w:rPr>
              <w:t>2 – 5 курсы</w:t>
            </w:r>
          </w:p>
        </w:tc>
        <w:tc>
          <w:tcPr>
            <w:tcW w:w="1559" w:type="dxa"/>
            <w:gridSpan w:val="6"/>
          </w:tcPr>
          <w:p w14:paraId="2E55EDFA">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Июнь</w:t>
            </w:r>
          </w:p>
        </w:tc>
        <w:tc>
          <w:tcPr>
            <w:tcW w:w="3355" w:type="dxa"/>
            <w:gridSpan w:val="2"/>
          </w:tcPr>
          <w:p w14:paraId="5FC27FB9">
            <w:pPr>
              <w:pStyle w:val="17"/>
              <w:shd w:val="clear" w:color="auto" w:fill="auto"/>
              <w:spacing w:after="0" w:line="240" w:lineRule="auto"/>
              <w:ind w:left="120" w:firstLine="0"/>
              <w:jc w:val="both"/>
              <w:rPr>
                <w:color w:val="000000" w:themeColor="text1"/>
                <w:sz w:val="22"/>
                <w:szCs w:val="22"/>
              </w:rPr>
            </w:pPr>
            <w:r>
              <w:rPr>
                <w:rStyle w:val="31"/>
                <w:color w:val="000000" w:themeColor="text1"/>
                <w:sz w:val="22"/>
                <w:szCs w:val="22"/>
              </w:rPr>
              <w:t>Заместитель директора по ОВСП</w:t>
            </w:r>
          </w:p>
        </w:tc>
      </w:tr>
      <w:tr w14:paraId="0C2E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68F9815">
            <w:pPr>
              <w:jc w:val="center"/>
              <w:rPr>
                <w:color w:val="000000" w:themeColor="text1"/>
              </w:rPr>
            </w:pPr>
          </w:p>
        </w:tc>
        <w:tc>
          <w:tcPr>
            <w:tcW w:w="14695" w:type="dxa"/>
            <w:gridSpan w:val="19"/>
          </w:tcPr>
          <w:p w14:paraId="5395214A">
            <w:pPr>
              <w:jc w:val="center"/>
              <w:rPr>
                <w:color w:val="000000" w:themeColor="text1"/>
              </w:rPr>
            </w:pPr>
            <w:r>
              <w:rPr>
                <w:b/>
                <w:color w:val="000000" w:themeColor="text1"/>
              </w:rPr>
              <w:t>10. Профессиональное развитие, адаптация и трудоустройство</w:t>
            </w:r>
          </w:p>
        </w:tc>
      </w:tr>
      <w:tr w14:paraId="463A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4CD6C20">
            <w:pPr>
              <w:pStyle w:val="15"/>
              <w:numPr>
                <w:ilvl w:val="0"/>
                <w:numId w:val="34"/>
              </w:numPr>
              <w:jc w:val="center"/>
              <w:rPr>
                <w:color w:val="000000" w:themeColor="text1"/>
              </w:rPr>
            </w:pPr>
          </w:p>
        </w:tc>
        <w:tc>
          <w:tcPr>
            <w:tcW w:w="7655" w:type="dxa"/>
            <w:gridSpan w:val="4"/>
            <w:vAlign w:val="center"/>
          </w:tcPr>
          <w:p w14:paraId="2DABC4D8">
            <w:pPr>
              <w:ind w:right="170"/>
              <w:jc w:val="both"/>
              <w:rPr>
                <w:color w:val="000000" w:themeColor="text1"/>
              </w:rPr>
            </w:pPr>
            <w:r>
              <w:t>Экскурсии на предприятия отраслей промышленно-технологического производства и ведущие ИТ–компаний Пензенской области</w:t>
            </w:r>
          </w:p>
        </w:tc>
        <w:tc>
          <w:tcPr>
            <w:tcW w:w="1984" w:type="dxa"/>
            <w:gridSpan w:val="6"/>
          </w:tcPr>
          <w:p w14:paraId="1D5332CC">
            <w:pPr>
              <w:jc w:val="center"/>
              <w:rPr>
                <w:color w:val="000000" w:themeColor="text1"/>
              </w:rPr>
            </w:pPr>
            <w:r>
              <w:rPr>
                <w:color w:val="000000" w:themeColor="text1"/>
              </w:rPr>
              <w:t>1  курсы</w:t>
            </w:r>
          </w:p>
          <w:p w14:paraId="794F8EA0">
            <w:pPr>
              <w:pStyle w:val="17"/>
              <w:shd w:val="clear" w:color="auto" w:fill="auto"/>
              <w:spacing w:after="0" w:line="240" w:lineRule="auto"/>
              <w:ind w:left="120" w:firstLine="0"/>
              <w:jc w:val="center"/>
              <w:rPr>
                <w:color w:val="000000" w:themeColor="text1"/>
                <w:sz w:val="22"/>
                <w:szCs w:val="22"/>
              </w:rPr>
            </w:pPr>
          </w:p>
        </w:tc>
        <w:tc>
          <w:tcPr>
            <w:tcW w:w="1701" w:type="dxa"/>
            <w:gridSpan w:val="7"/>
          </w:tcPr>
          <w:p w14:paraId="5DCDFCBE">
            <w:pPr>
              <w:pStyle w:val="17"/>
              <w:spacing w:after="0" w:line="240" w:lineRule="auto"/>
              <w:ind w:firstLine="0"/>
              <w:jc w:val="center"/>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1FEA0BD6">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ОВСП</w:t>
            </w:r>
          </w:p>
        </w:tc>
      </w:tr>
      <w:tr w14:paraId="4248E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AF0321">
            <w:pPr>
              <w:pStyle w:val="15"/>
              <w:numPr>
                <w:ilvl w:val="0"/>
                <w:numId w:val="34"/>
              </w:numPr>
              <w:jc w:val="center"/>
              <w:rPr>
                <w:color w:val="000000" w:themeColor="text1"/>
              </w:rPr>
            </w:pPr>
          </w:p>
        </w:tc>
        <w:tc>
          <w:tcPr>
            <w:tcW w:w="7655" w:type="dxa"/>
            <w:gridSpan w:val="4"/>
            <w:vAlign w:val="center"/>
          </w:tcPr>
          <w:p w14:paraId="4AD8A180">
            <w:pPr>
              <w:pStyle w:val="29"/>
              <w:widowControl w:val="0"/>
              <w:jc w:val="both"/>
              <w:rPr>
                <w:rFonts w:ascii="Times New Roman" w:hAnsi="Times New Roman"/>
                <w:b/>
              </w:rPr>
            </w:pPr>
            <w:r>
              <w:rPr>
                <w:rFonts w:ascii="Times New Roman" w:hAnsi="Times New Roman"/>
                <w:b/>
              </w:rPr>
              <w:t xml:space="preserve">Неделя, посвященная Дню программиста </w:t>
            </w:r>
          </w:p>
          <w:p w14:paraId="59EE474F">
            <w:pPr>
              <w:pStyle w:val="29"/>
              <w:widowControl w:val="0"/>
              <w:jc w:val="both"/>
              <w:rPr>
                <w:rFonts w:ascii="Times New Roman" w:hAnsi="Times New Roman"/>
              </w:rPr>
            </w:pPr>
            <w:r>
              <w:rPr>
                <w:rFonts w:ascii="Times New Roman" w:hAnsi="Times New Roman"/>
              </w:rPr>
              <w:t>(по отдельному плану).</w:t>
            </w:r>
          </w:p>
          <w:p w14:paraId="4061F1A5">
            <w:pPr>
              <w:pStyle w:val="29"/>
              <w:widowControl w:val="0"/>
              <w:jc w:val="both"/>
              <w:rPr>
                <w:rFonts w:asciiTheme="minorHAnsi" w:hAnsiTheme="minorHAnsi"/>
                <w:lang w:eastAsia="ru-RU"/>
              </w:rPr>
            </w:pPr>
            <w:r>
              <w:rPr>
                <w:rFonts w:ascii="Times New Roman" w:hAnsi="Times New Roman"/>
              </w:rPr>
              <w:t xml:space="preserve"> «История успеха»- встречи с молодыми специалистами, преподавателями колледжа.</w:t>
            </w:r>
            <w:r>
              <w:rPr>
                <w:rFonts w:ascii="Arial" w:hAnsi="Arial" w:cs="Arial"/>
                <w:color w:val="333333"/>
                <w:shd w:val="clear" w:color="auto" w:fill="FFFFFF"/>
              </w:rPr>
              <w:t xml:space="preserve"> </w:t>
            </w:r>
            <w:r>
              <w:rPr>
                <w:rFonts w:ascii="Times New Roman" w:hAnsi="Times New Roman"/>
                <w:color w:val="333333"/>
                <w:shd w:val="clear" w:color="auto" w:fill="FFFFFF"/>
              </w:rPr>
              <w:t>информационных технологий</w:t>
            </w:r>
            <w:r>
              <w:fldChar w:fldCharType="begin"/>
            </w:r>
            <w:r>
              <w:instrText xml:space="preserve"> HYPERLINK "https://www.calend.ru/day/11-30/" </w:instrText>
            </w:r>
            <w:r>
              <w:fldChar w:fldCharType="separate"/>
            </w:r>
            <w:r>
              <w:rPr>
                <w:rStyle w:val="7"/>
                <w:rFonts w:ascii="Helvetica" w:hAnsi="Helvetica"/>
                <w:color w:val="FFFFFF"/>
                <w:spacing w:val="5"/>
                <w:shd w:val="clear" w:color="auto" w:fill="FBFBFB"/>
              </w:rPr>
              <w:t>30 ноября</w:t>
            </w:r>
            <w:r>
              <w:rPr>
                <w:rStyle w:val="7"/>
                <w:rFonts w:ascii="Helvetica" w:hAnsi="Helvetica"/>
                <w:color w:val="FFFFFF"/>
                <w:spacing w:val="5"/>
                <w:shd w:val="clear" w:color="auto" w:fill="FBFBFB"/>
              </w:rPr>
              <w:fldChar w:fldCharType="end"/>
            </w:r>
          </w:p>
        </w:tc>
        <w:tc>
          <w:tcPr>
            <w:tcW w:w="1984" w:type="dxa"/>
            <w:gridSpan w:val="6"/>
          </w:tcPr>
          <w:p w14:paraId="2B13ADE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Отделение программирования</w:t>
            </w:r>
          </w:p>
        </w:tc>
        <w:tc>
          <w:tcPr>
            <w:tcW w:w="1701" w:type="dxa"/>
            <w:gridSpan w:val="7"/>
          </w:tcPr>
          <w:p w14:paraId="537181D5">
            <w:pPr>
              <w:pStyle w:val="17"/>
              <w:spacing w:after="0" w:line="240" w:lineRule="auto"/>
              <w:ind w:firstLine="0"/>
              <w:jc w:val="center"/>
              <w:rPr>
                <w:rStyle w:val="31"/>
                <w:color w:val="000000" w:themeColor="text1"/>
                <w:sz w:val="22"/>
                <w:szCs w:val="22"/>
              </w:rPr>
            </w:pPr>
            <w:r>
              <w:rPr>
                <w:rStyle w:val="31"/>
                <w:color w:val="000000" w:themeColor="text1"/>
                <w:sz w:val="22"/>
                <w:szCs w:val="22"/>
              </w:rPr>
              <w:t>2 неделя сентября</w:t>
            </w:r>
          </w:p>
        </w:tc>
        <w:tc>
          <w:tcPr>
            <w:tcW w:w="3355" w:type="dxa"/>
            <w:gridSpan w:val="2"/>
          </w:tcPr>
          <w:p w14:paraId="0E76CA6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и ОВСР, заведующий отделением</w:t>
            </w:r>
          </w:p>
        </w:tc>
      </w:tr>
      <w:tr w14:paraId="66BF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824FE8">
            <w:pPr>
              <w:pStyle w:val="15"/>
              <w:numPr>
                <w:ilvl w:val="0"/>
                <w:numId w:val="34"/>
              </w:numPr>
              <w:jc w:val="center"/>
              <w:rPr>
                <w:color w:val="000000" w:themeColor="text1"/>
              </w:rPr>
            </w:pPr>
          </w:p>
        </w:tc>
        <w:tc>
          <w:tcPr>
            <w:tcW w:w="7655" w:type="dxa"/>
            <w:gridSpan w:val="4"/>
            <w:vAlign w:val="center"/>
          </w:tcPr>
          <w:p w14:paraId="42F6D65F">
            <w:pPr>
              <w:ind w:right="170"/>
              <w:jc w:val="both"/>
              <w:rPr>
                <w:rFonts w:eastAsia="Calibri"/>
                <w:b/>
              </w:rPr>
            </w:pPr>
            <w:r>
              <w:rPr>
                <w:rFonts w:eastAsia="Calibri"/>
                <w:b/>
              </w:rPr>
              <w:t>День машиностроения</w:t>
            </w:r>
          </w:p>
          <w:p w14:paraId="5C74ACBB">
            <w:pPr>
              <w:widowControl w:val="0"/>
              <w:numPr>
                <w:ilvl w:val="0"/>
                <w:numId w:val="35"/>
              </w:numPr>
              <w:ind w:right="170"/>
              <w:jc w:val="both"/>
              <w:rPr>
                <w:rFonts w:eastAsia="Calibri"/>
              </w:rPr>
            </w:pPr>
            <w:r>
              <w:rPr>
                <w:rFonts w:eastAsia="Calibri"/>
              </w:rPr>
              <w:t>мастер-классы для обучающихся 1 курсов «Мы своей профессией горды!»;</w:t>
            </w:r>
          </w:p>
          <w:p w14:paraId="0D263A08">
            <w:pPr>
              <w:widowControl w:val="0"/>
              <w:numPr>
                <w:ilvl w:val="0"/>
                <w:numId w:val="35"/>
              </w:numPr>
              <w:ind w:right="170"/>
              <w:jc w:val="both"/>
            </w:pPr>
            <w:r>
              <w:t>поздравительные видеоролики;</w:t>
            </w:r>
          </w:p>
          <w:p w14:paraId="4957B306">
            <w:pPr>
              <w:widowControl w:val="0"/>
              <w:numPr>
                <w:ilvl w:val="0"/>
                <w:numId w:val="35"/>
              </w:numPr>
              <w:ind w:right="170"/>
              <w:jc w:val="both"/>
            </w:pPr>
            <w:r>
              <w:t>круглый стол с успешными выпускниками</w:t>
            </w:r>
            <w:r>
              <w:rPr>
                <w:b/>
              </w:rPr>
              <w:t xml:space="preserve"> </w:t>
            </w:r>
          </w:p>
          <w:p w14:paraId="2FB0C7AE">
            <w:pPr>
              <w:ind w:right="170"/>
              <w:jc w:val="both"/>
              <w:rPr>
                <w:rFonts w:eastAsia="Calibri"/>
              </w:rPr>
            </w:pPr>
            <w:r>
              <w:t>Конкурс сочинений/эссе «Моя карьера: завтра начинается сегодня» . (Мероприятия по отдельному плану)</w:t>
            </w:r>
          </w:p>
        </w:tc>
        <w:tc>
          <w:tcPr>
            <w:tcW w:w="1984" w:type="dxa"/>
            <w:gridSpan w:val="6"/>
          </w:tcPr>
          <w:p w14:paraId="79B3E7A8">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Отделение технологии машиностроения</w:t>
            </w:r>
          </w:p>
        </w:tc>
        <w:tc>
          <w:tcPr>
            <w:tcW w:w="1701" w:type="dxa"/>
            <w:gridSpan w:val="7"/>
          </w:tcPr>
          <w:p w14:paraId="34D860FA">
            <w:pPr>
              <w:pStyle w:val="17"/>
              <w:spacing w:after="0" w:line="240" w:lineRule="auto"/>
              <w:ind w:firstLine="0"/>
              <w:jc w:val="center"/>
              <w:rPr>
                <w:rStyle w:val="31"/>
                <w:color w:val="000000" w:themeColor="text1"/>
                <w:sz w:val="22"/>
                <w:szCs w:val="22"/>
              </w:rPr>
            </w:pPr>
            <w:r>
              <w:rPr>
                <w:rStyle w:val="31"/>
                <w:color w:val="000000" w:themeColor="text1"/>
                <w:sz w:val="22"/>
                <w:szCs w:val="22"/>
              </w:rPr>
              <w:t>4 неделя сентября</w:t>
            </w:r>
          </w:p>
        </w:tc>
        <w:tc>
          <w:tcPr>
            <w:tcW w:w="3355" w:type="dxa"/>
            <w:gridSpan w:val="2"/>
          </w:tcPr>
          <w:p w14:paraId="7B948F1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и ОВСР, заведующий отделением</w:t>
            </w:r>
          </w:p>
        </w:tc>
      </w:tr>
      <w:tr w14:paraId="2ED9A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F77B241">
            <w:pPr>
              <w:pStyle w:val="15"/>
              <w:numPr>
                <w:ilvl w:val="0"/>
                <w:numId w:val="34"/>
              </w:numPr>
              <w:jc w:val="center"/>
              <w:rPr>
                <w:color w:val="000000" w:themeColor="text1"/>
              </w:rPr>
            </w:pPr>
          </w:p>
        </w:tc>
        <w:tc>
          <w:tcPr>
            <w:tcW w:w="7655" w:type="dxa"/>
            <w:gridSpan w:val="4"/>
            <w:vAlign w:val="center"/>
          </w:tcPr>
          <w:p w14:paraId="65587105">
            <w:pPr>
              <w:ind w:right="170"/>
              <w:jc w:val="both"/>
              <w:rPr>
                <w:color w:val="FF0000"/>
                <w:shd w:val="clear" w:color="auto" w:fill="FFFFFF"/>
              </w:rPr>
            </w:pPr>
            <w:r>
              <w:rPr>
                <w:shd w:val="clear" w:color="auto" w:fill="FFFFFF"/>
              </w:rPr>
              <w:t>Неделя радиотехнического  отделения День электронной промышленности.4 октября</w:t>
            </w:r>
            <w:r>
              <w:rPr>
                <w:color w:val="FF0000"/>
                <w:shd w:val="clear" w:color="auto" w:fill="FFFFFF"/>
              </w:rPr>
              <w:t xml:space="preserve"> </w:t>
            </w:r>
            <w:r>
              <w:t>(Мероприятия по отдельному плану)</w:t>
            </w:r>
          </w:p>
          <w:p w14:paraId="791C07A5">
            <w:pPr>
              <w:ind w:right="170"/>
              <w:jc w:val="both"/>
              <w:rPr>
                <w:color w:val="FF0000"/>
                <w:shd w:val="clear" w:color="auto" w:fill="FFFFFF"/>
              </w:rPr>
            </w:pPr>
          </w:p>
          <w:p w14:paraId="1230B5B6">
            <w:pPr>
              <w:ind w:right="170"/>
              <w:jc w:val="both"/>
              <w:rPr>
                <w:rFonts w:eastAsia="Calibri"/>
                <w:b/>
                <w:color w:val="FF0000"/>
              </w:rPr>
            </w:pPr>
          </w:p>
        </w:tc>
        <w:tc>
          <w:tcPr>
            <w:tcW w:w="1984" w:type="dxa"/>
            <w:gridSpan w:val="6"/>
          </w:tcPr>
          <w:p w14:paraId="6E94626B">
            <w:pPr>
              <w:pStyle w:val="17"/>
              <w:shd w:val="clear" w:color="auto" w:fill="auto"/>
              <w:spacing w:after="0" w:line="240" w:lineRule="auto"/>
              <w:ind w:left="120" w:firstLine="0"/>
              <w:rPr>
                <w:rStyle w:val="31"/>
                <w:color w:val="000000" w:themeColor="text1"/>
                <w:sz w:val="22"/>
                <w:szCs w:val="22"/>
              </w:rPr>
            </w:pPr>
            <w:r>
              <w:rPr>
                <w:rStyle w:val="31"/>
                <w:color w:val="000000" w:themeColor="text1"/>
                <w:sz w:val="22"/>
                <w:szCs w:val="22"/>
              </w:rPr>
              <w:t xml:space="preserve">Отделение радиотехническое </w:t>
            </w:r>
          </w:p>
        </w:tc>
        <w:tc>
          <w:tcPr>
            <w:tcW w:w="1701" w:type="dxa"/>
            <w:gridSpan w:val="7"/>
          </w:tcPr>
          <w:p w14:paraId="5CD8EE05">
            <w:pPr>
              <w:pStyle w:val="17"/>
              <w:spacing w:after="0" w:line="240" w:lineRule="auto"/>
              <w:ind w:firstLine="0"/>
              <w:jc w:val="center"/>
              <w:rPr>
                <w:rStyle w:val="31"/>
                <w:color w:val="000000" w:themeColor="text1"/>
                <w:sz w:val="22"/>
                <w:szCs w:val="22"/>
              </w:rPr>
            </w:pPr>
            <w:r>
              <w:rPr>
                <w:rStyle w:val="31"/>
                <w:color w:val="000000" w:themeColor="text1"/>
                <w:sz w:val="22"/>
                <w:szCs w:val="22"/>
              </w:rPr>
              <w:t>Октябрь</w:t>
            </w:r>
            <w:r>
              <w:rPr>
                <w:rFonts w:ascii="Arial Narrow" w:hAnsi="Arial Narrow"/>
                <w:color w:val="3A322E"/>
                <w:sz w:val="22"/>
                <w:szCs w:val="22"/>
                <w:shd w:val="clear" w:color="auto" w:fill="FFFFFF"/>
              </w:rPr>
              <w:t>13 февpaля  Всемирный день Радио</w:t>
            </w:r>
            <w:r>
              <w:rPr>
                <w:rStyle w:val="31"/>
                <w:color w:val="000000" w:themeColor="text1"/>
                <w:sz w:val="22"/>
                <w:szCs w:val="22"/>
              </w:rPr>
              <w:t xml:space="preserve"> </w:t>
            </w:r>
          </w:p>
        </w:tc>
        <w:tc>
          <w:tcPr>
            <w:tcW w:w="3355" w:type="dxa"/>
            <w:gridSpan w:val="2"/>
          </w:tcPr>
          <w:p w14:paraId="4ACCB66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 директора по ОВСП и ОВСР, заведующий отделением</w:t>
            </w:r>
          </w:p>
        </w:tc>
      </w:tr>
      <w:tr w14:paraId="78C5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290FEF">
            <w:pPr>
              <w:pStyle w:val="15"/>
              <w:numPr>
                <w:ilvl w:val="0"/>
                <w:numId w:val="34"/>
              </w:numPr>
              <w:jc w:val="center"/>
              <w:rPr>
                <w:color w:val="000000" w:themeColor="text1"/>
              </w:rPr>
            </w:pPr>
          </w:p>
        </w:tc>
        <w:tc>
          <w:tcPr>
            <w:tcW w:w="7655" w:type="dxa"/>
            <w:gridSpan w:val="4"/>
            <w:vAlign w:val="center"/>
          </w:tcPr>
          <w:p w14:paraId="00FA1ED4">
            <w:pPr>
              <w:rPr>
                <w:rStyle w:val="41"/>
                <w:bCs/>
              </w:rPr>
            </w:pPr>
            <w:r>
              <w:t xml:space="preserve">Неделя специальности «Управление качеством продукции, процессов», посвященная </w:t>
            </w:r>
            <w:r>
              <w:rPr>
                <w:b/>
              </w:rPr>
              <w:t xml:space="preserve"> Всемирному дню  качества</w:t>
            </w:r>
            <w:r>
              <w:t>. (Мероприятия по отдельному плану)</w:t>
            </w:r>
            <w:r>
              <w:rPr>
                <w:rFonts w:ascii="Arial" w:hAnsi="Arial" w:cs="Arial"/>
                <w:color w:val="333333"/>
                <w:shd w:val="clear" w:color="auto" w:fill="FFFFFF"/>
              </w:rPr>
              <w:t xml:space="preserve"> </w:t>
            </w:r>
            <w:r>
              <w:rPr>
                <w:color w:val="333333"/>
                <w:shd w:val="clear" w:color="auto" w:fill="FFFFFF"/>
              </w:rPr>
              <w:t>12 ноября — Всемирный день качества. </w:t>
            </w:r>
            <w:r>
              <w:fldChar w:fldCharType="begin"/>
            </w:r>
            <w:r>
              <w:instrText xml:space="preserve"> HYPERLINK "https://minpromenergo.orb.ru/presscenter/news/292844/" \t "_blank" </w:instrText>
            </w:r>
            <w:r>
              <w:fldChar w:fldCharType="separate"/>
            </w:r>
            <w:r>
              <w:rPr>
                <w:rFonts w:ascii="Arial" w:hAnsi="Arial" w:cs="Arial"/>
                <w:color w:val="0000FF"/>
              </w:rPr>
              <w:br w:type="textWrapping"/>
            </w:r>
            <w:r>
              <w:rPr>
                <w:rFonts w:ascii="Arial" w:hAnsi="Arial" w:cs="Arial"/>
                <w:color w:val="0000FF"/>
              </w:rPr>
              <w:fldChar w:fldCharType="end"/>
            </w:r>
          </w:p>
        </w:tc>
        <w:tc>
          <w:tcPr>
            <w:tcW w:w="1984" w:type="dxa"/>
            <w:gridSpan w:val="6"/>
          </w:tcPr>
          <w:p w14:paraId="0823BBD8">
            <w:pPr>
              <w:rPr>
                <w:rStyle w:val="31"/>
                <w:color w:val="000000" w:themeColor="text1"/>
                <w:sz w:val="22"/>
                <w:szCs w:val="22"/>
              </w:rPr>
            </w:pPr>
            <w:r>
              <w:rPr>
                <w:rStyle w:val="31"/>
                <w:rFonts w:eastAsiaTheme="minorHAnsi"/>
                <w:color w:val="000000" w:themeColor="text1"/>
                <w:sz w:val="22"/>
                <w:szCs w:val="22"/>
              </w:rPr>
              <w:t xml:space="preserve">Отделение </w:t>
            </w:r>
            <w:r>
              <w:t xml:space="preserve">управления качеством продукции и  процессов </w:t>
            </w:r>
          </w:p>
        </w:tc>
        <w:tc>
          <w:tcPr>
            <w:tcW w:w="1701" w:type="dxa"/>
            <w:gridSpan w:val="7"/>
          </w:tcPr>
          <w:p w14:paraId="63D013A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 Ноябрь</w:t>
            </w:r>
          </w:p>
        </w:tc>
        <w:tc>
          <w:tcPr>
            <w:tcW w:w="3355" w:type="dxa"/>
            <w:gridSpan w:val="2"/>
          </w:tcPr>
          <w:p w14:paraId="2F36F16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 директора по ОВСП и ОВСР, заведующий отделением</w:t>
            </w:r>
          </w:p>
        </w:tc>
      </w:tr>
      <w:tr w14:paraId="4F1C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1BC8D9">
            <w:pPr>
              <w:pStyle w:val="15"/>
              <w:numPr>
                <w:ilvl w:val="0"/>
                <w:numId w:val="34"/>
              </w:numPr>
              <w:jc w:val="center"/>
              <w:rPr>
                <w:color w:val="000000" w:themeColor="text1"/>
              </w:rPr>
            </w:pPr>
          </w:p>
        </w:tc>
        <w:tc>
          <w:tcPr>
            <w:tcW w:w="7655" w:type="dxa"/>
            <w:gridSpan w:val="4"/>
            <w:vAlign w:val="center"/>
          </w:tcPr>
          <w:p w14:paraId="43068CF1">
            <w:pPr>
              <w:pStyle w:val="2"/>
              <w:shd w:val="clear" w:color="auto" w:fill="FBFBFB"/>
              <w:spacing w:before="0"/>
              <w:textAlignment w:val="baseline"/>
              <w:outlineLvl w:val="0"/>
              <w:rPr>
                <w:rFonts w:ascii="Times New Roman" w:hAnsi="Times New Roman"/>
                <w:sz w:val="22"/>
                <w:szCs w:val="22"/>
              </w:rPr>
            </w:pPr>
            <w:r>
              <w:rPr>
                <w:rFonts w:ascii="Times New Roman" w:hAnsi="Times New Roman" w:cs="Times New Roman"/>
                <w:bCs w:val="0"/>
                <w:color w:val="000000"/>
                <w:sz w:val="22"/>
                <w:szCs w:val="22"/>
              </w:rPr>
              <w:t>Неделя отделения  ОИБ, посвященная Международному дню защиты информации-</w:t>
            </w:r>
            <w:r>
              <w:rPr>
                <w:rFonts w:ascii="Times New Roman" w:hAnsi="Times New Roman" w:cs="Times New Roman"/>
                <w:b w:val="0"/>
                <w:bCs w:val="0"/>
                <w:color w:val="000000"/>
                <w:sz w:val="22"/>
                <w:szCs w:val="22"/>
              </w:rPr>
              <w:t xml:space="preserve">30 </w:t>
            </w:r>
            <w:r>
              <w:rPr>
                <w:rFonts w:ascii="Times New Roman" w:hAnsi="Times New Roman" w:cs="Times New Roman"/>
                <w:bCs w:val="0"/>
                <w:color w:val="auto"/>
                <w:sz w:val="22"/>
                <w:szCs w:val="22"/>
              </w:rPr>
              <w:t xml:space="preserve">ноября  </w:t>
            </w:r>
            <w:r>
              <w:rPr>
                <w:rFonts w:ascii="Times New Roman" w:hAnsi="Times New Roman"/>
                <w:b w:val="0"/>
                <w:color w:val="auto"/>
                <w:sz w:val="22"/>
                <w:szCs w:val="22"/>
              </w:rPr>
              <w:t>( Мероприятия по отдельному плану).</w:t>
            </w:r>
          </w:p>
          <w:p w14:paraId="0990E294">
            <w:pPr>
              <w:rPr>
                <w:b/>
              </w:rPr>
            </w:pPr>
          </w:p>
        </w:tc>
        <w:tc>
          <w:tcPr>
            <w:tcW w:w="1984" w:type="dxa"/>
            <w:gridSpan w:val="6"/>
          </w:tcPr>
          <w:p w14:paraId="6A355462">
            <w:pPr>
              <w:rPr>
                <w:rStyle w:val="31"/>
                <w:rFonts w:eastAsiaTheme="minorHAnsi"/>
                <w:color w:val="000000" w:themeColor="text1"/>
                <w:sz w:val="22"/>
                <w:szCs w:val="22"/>
              </w:rPr>
            </w:pPr>
            <w:r>
              <w:rPr>
                <w:rStyle w:val="31"/>
                <w:rFonts w:eastAsiaTheme="minorHAnsi"/>
                <w:color w:val="000000" w:themeColor="text1"/>
                <w:sz w:val="22"/>
                <w:szCs w:val="22"/>
              </w:rPr>
              <w:t>Отделение информационной безопасности</w:t>
            </w:r>
          </w:p>
        </w:tc>
        <w:tc>
          <w:tcPr>
            <w:tcW w:w="1701" w:type="dxa"/>
            <w:gridSpan w:val="7"/>
          </w:tcPr>
          <w:p w14:paraId="40D0535A">
            <w:pPr>
              <w:pStyle w:val="17"/>
              <w:spacing w:after="0" w:line="240" w:lineRule="auto"/>
              <w:ind w:firstLine="0"/>
              <w:jc w:val="center"/>
              <w:rPr>
                <w:rStyle w:val="31"/>
                <w:color w:val="000000" w:themeColor="text1"/>
                <w:sz w:val="22"/>
                <w:szCs w:val="22"/>
              </w:rPr>
            </w:pPr>
            <w:r>
              <w:rPr>
                <w:bCs/>
                <w:color w:val="000000"/>
                <w:sz w:val="22"/>
                <w:szCs w:val="22"/>
              </w:rPr>
              <w:t>Ноябрь</w:t>
            </w:r>
          </w:p>
        </w:tc>
        <w:tc>
          <w:tcPr>
            <w:tcW w:w="3355" w:type="dxa"/>
            <w:gridSpan w:val="2"/>
          </w:tcPr>
          <w:p w14:paraId="29290BD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 директора по ОВСП и ОВСР, заведующий отделением</w:t>
            </w:r>
          </w:p>
        </w:tc>
      </w:tr>
      <w:tr w14:paraId="58717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A47D7D">
            <w:pPr>
              <w:pStyle w:val="15"/>
              <w:numPr>
                <w:ilvl w:val="0"/>
                <w:numId w:val="34"/>
              </w:numPr>
              <w:jc w:val="center"/>
              <w:rPr>
                <w:color w:val="000000" w:themeColor="text1"/>
              </w:rPr>
            </w:pPr>
          </w:p>
        </w:tc>
        <w:tc>
          <w:tcPr>
            <w:tcW w:w="7655" w:type="dxa"/>
            <w:gridSpan w:val="4"/>
            <w:vAlign w:val="center"/>
          </w:tcPr>
          <w:p w14:paraId="79A3CFD5">
            <w:pPr>
              <w:jc w:val="both"/>
            </w:pPr>
            <w:r>
              <w:t>Мастер-классы от студентов старшекурсников для обучающихся 1 курса и учеников школ «Мы своей профессией горды!»</w:t>
            </w:r>
          </w:p>
          <w:p w14:paraId="2465BC16">
            <w:pPr>
              <w:ind w:right="170"/>
              <w:jc w:val="both"/>
              <w:rPr>
                <w:rFonts w:eastAsia="Calibri"/>
                <w:b/>
              </w:rPr>
            </w:pPr>
          </w:p>
        </w:tc>
        <w:tc>
          <w:tcPr>
            <w:tcW w:w="1984" w:type="dxa"/>
            <w:gridSpan w:val="6"/>
          </w:tcPr>
          <w:p w14:paraId="4B1B44F9">
            <w:pPr>
              <w:jc w:val="center"/>
              <w:rPr>
                <w:color w:val="000000" w:themeColor="text1"/>
              </w:rPr>
            </w:pPr>
            <w:r>
              <w:rPr>
                <w:color w:val="000000" w:themeColor="text1"/>
              </w:rPr>
              <w:t>1  курсы</w:t>
            </w:r>
          </w:p>
          <w:p w14:paraId="660A3C68">
            <w:pPr>
              <w:pStyle w:val="17"/>
              <w:shd w:val="clear" w:color="auto" w:fill="auto"/>
              <w:spacing w:after="0" w:line="240" w:lineRule="auto"/>
              <w:ind w:left="120" w:firstLine="0"/>
              <w:jc w:val="center"/>
              <w:rPr>
                <w:rStyle w:val="31"/>
                <w:color w:val="000000" w:themeColor="text1"/>
                <w:sz w:val="22"/>
                <w:szCs w:val="22"/>
              </w:rPr>
            </w:pPr>
          </w:p>
        </w:tc>
        <w:tc>
          <w:tcPr>
            <w:tcW w:w="1701" w:type="dxa"/>
            <w:gridSpan w:val="7"/>
          </w:tcPr>
          <w:p w14:paraId="10FE5EB0">
            <w:pPr>
              <w:pStyle w:val="17"/>
              <w:spacing w:after="0" w:line="240" w:lineRule="auto"/>
              <w:ind w:firstLine="0"/>
              <w:jc w:val="center"/>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0598672F">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методисты, руководитель РОРЦ</w:t>
            </w:r>
          </w:p>
        </w:tc>
      </w:tr>
      <w:tr w14:paraId="3C0D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9E7CB3B">
            <w:pPr>
              <w:pStyle w:val="15"/>
              <w:numPr>
                <w:ilvl w:val="0"/>
                <w:numId w:val="34"/>
              </w:numPr>
              <w:jc w:val="center"/>
              <w:rPr>
                <w:color w:val="000000" w:themeColor="text1"/>
              </w:rPr>
            </w:pPr>
          </w:p>
        </w:tc>
        <w:tc>
          <w:tcPr>
            <w:tcW w:w="7655" w:type="dxa"/>
            <w:gridSpan w:val="4"/>
            <w:vAlign w:val="center"/>
          </w:tcPr>
          <w:p w14:paraId="1C993BEC">
            <w:pPr>
              <w:ind w:right="170"/>
              <w:jc w:val="both"/>
              <w:rPr>
                <w:rFonts w:eastAsia="Calibri"/>
              </w:rPr>
            </w:pPr>
            <w:r>
              <w:rPr>
                <w:rFonts w:eastAsia="Calibri"/>
              </w:rPr>
              <w:t>Беседа-диалог: «Мир моей профессии» в группах 1 курса с презентацией  от старшекурсников</w:t>
            </w:r>
          </w:p>
          <w:p w14:paraId="6277AFDC">
            <w:pPr>
              <w:ind w:right="170"/>
              <w:jc w:val="both"/>
              <w:rPr>
                <w:rFonts w:eastAsia="Calibri"/>
                <w:b/>
              </w:rPr>
            </w:pPr>
          </w:p>
        </w:tc>
        <w:tc>
          <w:tcPr>
            <w:tcW w:w="1984" w:type="dxa"/>
            <w:gridSpan w:val="6"/>
          </w:tcPr>
          <w:p w14:paraId="264221D1">
            <w:pPr>
              <w:jc w:val="center"/>
              <w:rPr>
                <w:color w:val="000000" w:themeColor="text1"/>
              </w:rPr>
            </w:pPr>
            <w:r>
              <w:rPr>
                <w:color w:val="000000" w:themeColor="text1"/>
              </w:rPr>
              <w:t>1  курсы</w:t>
            </w:r>
          </w:p>
          <w:p w14:paraId="28833A5D">
            <w:pPr>
              <w:pStyle w:val="17"/>
              <w:shd w:val="clear" w:color="auto" w:fill="auto"/>
              <w:spacing w:after="0" w:line="240" w:lineRule="auto"/>
              <w:ind w:left="120" w:firstLine="0"/>
              <w:jc w:val="center"/>
              <w:rPr>
                <w:rStyle w:val="31"/>
                <w:color w:val="000000" w:themeColor="text1"/>
                <w:sz w:val="22"/>
                <w:szCs w:val="22"/>
              </w:rPr>
            </w:pPr>
          </w:p>
        </w:tc>
        <w:tc>
          <w:tcPr>
            <w:tcW w:w="1701" w:type="dxa"/>
            <w:gridSpan w:val="7"/>
          </w:tcPr>
          <w:p w14:paraId="34CBF7EF">
            <w:pPr>
              <w:pStyle w:val="17"/>
              <w:spacing w:after="0" w:line="240" w:lineRule="auto"/>
              <w:ind w:firstLine="0"/>
              <w:jc w:val="center"/>
              <w:rPr>
                <w:rStyle w:val="31"/>
                <w:color w:val="000000" w:themeColor="text1"/>
                <w:sz w:val="22"/>
                <w:szCs w:val="22"/>
              </w:rPr>
            </w:pPr>
            <w:r>
              <w:rPr>
                <w:rStyle w:val="31"/>
                <w:color w:val="000000" w:themeColor="text1"/>
                <w:sz w:val="22"/>
                <w:szCs w:val="22"/>
              </w:rPr>
              <w:t>Сентябрь- ноябрь</w:t>
            </w:r>
          </w:p>
        </w:tc>
        <w:tc>
          <w:tcPr>
            <w:tcW w:w="3355" w:type="dxa"/>
            <w:gridSpan w:val="2"/>
          </w:tcPr>
          <w:p w14:paraId="3E5BBA1D">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заведующие отделением</w:t>
            </w:r>
          </w:p>
        </w:tc>
      </w:tr>
      <w:tr w14:paraId="720A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458F91">
            <w:pPr>
              <w:pStyle w:val="15"/>
              <w:numPr>
                <w:ilvl w:val="0"/>
                <w:numId w:val="34"/>
              </w:numPr>
              <w:jc w:val="center"/>
              <w:rPr>
                <w:color w:val="000000" w:themeColor="text1"/>
              </w:rPr>
            </w:pPr>
          </w:p>
        </w:tc>
        <w:tc>
          <w:tcPr>
            <w:tcW w:w="7655" w:type="dxa"/>
            <w:gridSpan w:val="4"/>
            <w:vAlign w:val="center"/>
          </w:tcPr>
          <w:p w14:paraId="07F972A0">
            <w:pPr>
              <w:ind w:right="170"/>
              <w:jc w:val="both"/>
              <w:rPr>
                <w:rFonts w:eastAsia="Calibri"/>
              </w:rPr>
            </w:pPr>
            <w:r>
              <w:rPr>
                <w:rFonts w:eastAsia="Calibri"/>
                <w:b/>
              </w:rPr>
              <w:t xml:space="preserve">Неделя специальности Электротехнического отделения </w:t>
            </w:r>
            <w:r>
              <w:rPr>
                <w:rFonts w:eastAsia="Calibri"/>
              </w:rPr>
              <w:t xml:space="preserve">(По отдельному плану)- День энергетика -22 декабря </w:t>
            </w:r>
          </w:p>
          <w:p w14:paraId="58BC056E">
            <w:pPr>
              <w:ind w:right="170"/>
              <w:jc w:val="both"/>
              <w:rPr>
                <w:rFonts w:eastAsia="Calibri"/>
                <w:highlight w:val="yellow"/>
              </w:rPr>
            </w:pPr>
          </w:p>
        </w:tc>
        <w:tc>
          <w:tcPr>
            <w:tcW w:w="1984" w:type="dxa"/>
            <w:gridSpan w:val="6"/>
          </w:tcPr>
          <w:p w14:paraId="2C41D8BE">
            <w:pPr>
              <w:pStyle w:val="17"/>
              <w:shd w:val="clear" w:color="auto" w:fill="auto"/>
              <w:spacing w:after="0" w:line="240" w:lineRule="auto"/>
              <w:ind w:left="120" w:firstLine="0"/>
              <w:jc w:val="center"/>
              <w:rPr>
                <w:rStyle w:val="31"/>
                <w:color w:val="000000" w:themeColor="text1"/>
                <w:sz w:val="22"/>
                <w:szCs w:val="22"/>
              </w:rPr>
            </w:pPr>
            <w:r>
              <w:rPr>
                <w:rFonts w:eastAsia="Calibri"/>
                <w:sz w:val="22"/>
                <w:szCs w:val="22"/>
              </w:rPr>
              <w:t>Электротехническое</w:t>
            </w:r>
            <w:r>
              <w:rPr>
                <w:rStyle w:val="31"/>
                <w:color w:val="000000" w:themeColor="text1"/>
                <w:sz w:val="22"/>
                <w:szCs w:val="22"/>
              </w:rPr>
              <w:t xml:space="preserve"> отделение</w:t>
            </w:r>
          </w:p>
        </w:tc>
        <w:tc>
          <w:tcPr>
            <w:tcW w:w="1701" w:type="dxa"/>
            <w:gridSpan w:val="7"/>
          </w:tcPr>
          <w:p w14:paraId="3B84431E">
            <w:pPr>
              <w:pStyle w:val="17"/>
              <w:spacing w:after="0" w:line="240" w:lineRule="auto"/>
              <w:ind w:firstLine="0"/>
              <w:jc w:val="center"/>
              <w:rPr>
                <w:rStyle w:val="31"/>
                <w:color w:val="000000" w:themeColor="text1"/>
                <w:sz w:val="22"/>
                <w:szCs w:val="22"/>
              </w:rPr>
            </w:pPr>
            <w:r>
              <w:rPr>
                <w:rStyle w:val="31"/>
                <w:color w:val="000000" w:themeColor="text1"/>
                <w:sz w:val="22"/>
                <w:szCs w:val="22"/>
              </w:rPr>
              <w:t>декабрь</w:t>
            </w:r>
          </w:p>
        </w:tc>
        <w:tc>
          <w:tcPr>
            <w:tcW w:w="3355" w:type="dxa"/>
            <w:gridSpan w:val="2"/>
          </w:tcPr>
          <w:p w14:paraId="5EF74587">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заведующие отделением</w:t>
            </w:r>
          </w:p>
        </w:tc>
      </w:tr>
      <w:tr w14:paraId="70B7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516491">
            <w:pPr>
              <w:pStyle w:val="15"/>
              <w:numPr>
                <w:ilvl w:val="0"/>
                <w:numId w:val="34"/>
              </w:numPr>
              <w:jc w:val="center"/>
              <w:rPr>
                <w:color w:val="000000" w:themeColor="text1"/>
              </w:rPr>
            </w:pPr>
          </w:p>
        </w:tc>
        <w:tc>
          <w:tcPr>
            <w:tcW w:w="7655" w:type="dxa"/>
            <w:gridSpan w:val="4"/>
            <w:vAlign w:val="center"/>
          </w:tcPr>
          <w:p w14:paraId="4C0531D5">
            <w:pPr>
              <w:pStyle w:val="29"/>
              <w:widowControl w:val="0"/>
              <w:jc w:val="both"/>
              <w:rPr>
                <w:rFonts w:ascii="Times New Roman" w:hAnsi="Times New Roman"/>
              </w:rPr>
            </w:pPr>
            <w:r>
              <w:rPr>
                <w:rFonts w:ascii="Times New Roman" w:hAnsi="Times New Roman"/>
              </w:rPr>
              <w:t>Организация встреч с выпускниками ИТ-колледжа, имеющими позитивный опыт социальной и профессиональной адаптации для студентов.</w:t>
            </w:r>
          </w:p>
          <w:p w14:paraId="43BE17EE">
            <w:pPr>
              <w:pStyle w:val="29"/>
              <w:widowControl w:val="0"/>
              <w:jc w:val="both"/>
              <w:rPr>
                <w:rFonts w:ascii="Times New Roman" w:hAnsi="Times New Roman"/>
                <w:b/>
              </w:rPr>
            </w:pPr>
          </w:p>
        </w:tc>
        <w:tc>
          <w:tcPr>
            <w:tcW w:w="1984" w:type="dxa"/>
            <w:gridSpan w:val="6"/>
          </w:tcPr>
          <w:p w14:paraId="6E77AFFB">
            <w:pPr>
              <w:pStyle w:val="17"/>
              <w:shd w:val="clear" w:color="auto" w:fill="auto"/>
              <w:spacing w:after="0" w:line="240" w:lineRule="auto"/>
              <w:ind w:left="480" w:firstLine="0"/>
              <w:rPr>
                <w:sz w:val="22"/>
                <w:szCs w:val="22"/>
              </w:rPr>
            </w:pPr>
            <w:r>
              <w:rPr>
                <w:sz w:val="22"/>
                <w:szCs w:val="22"/>
              </w:rPr>
              <w:t>1-2 курсов</w:t>
            </w:r>
          </w:p>
          <w:p w14:paraId="7EF90E85">
            <w:pPr>
              <w:pStyle w:val="17"/>
              <w:shd w:val="clear" w:color="auto" w:fill="auto"/>
              <w:spacing w:after="0" w:line="240" w:lineRule="auto"/>
              <w:ind w:left="480" w:firstLine="0"/>
              <w:rPr>
                <w:rFonts w:eastAsia="Calibri"/>
                <w:sz w:val="22"/>
                <w:szCs w:val="22"/>
              </w:rPr>
            </w:pPr>
          </w:p>
          <w:p w14:paraId="6B0401CD">
            <w:pPr>
              <w:pStyle w:val="17"/>
              <w:shd w:val="clear" w:color="auto" w:fill="auto"/>
              <w:spacing w:after="0" w:line="240" w:lineRule="auto"/>
              <w:ind w:left="480" w:firstLine="0"/>
              <w:rPr>
                <w:rStyle w:val="31"/>
                <w:color w:val="000000" w:themeColor="text1"/>
                <w:sz w:val="22"/>
                <w:szCs w:val="22"/>
              </w:rPr>
            </w:pPr>
            <w:r>
              <w:rPr>
                <w:rFonts w:eastAsia="Calibri"/>
                <w:sz w:val="22"/>
                <w:szCs w:val="22"/>
              </w:rPr>
              <w:t>3-4 курсов</w:t>
            </w:r>
          </w:p>
        </w:tc>
        <w:tc>
          <w:tcPr>
            <w:tcW w:w="1701" w:type="dxa"/>
            <w:gridSpan w:val="7"/>
          </w:tcPr>
          <w:p w14:paraId="0C31B467">
            <w:pPr>
              <w:pStyle w:val="17"/>
              <w:spacing w:after="0" w:line="240" w:lineRule="auto"/>
              <w:ind w:firstLine="0"/>
              <w:jc w:val="center"/>
              <w:rPr>
                <w:rStyle w:val="31"/>
                <w:color w:val="000000" w:themeColor="text1"/>
                <w:sz w:val="22"/>
                <w:szCs w:val="22"/>
              </w:rPr>
            </w:pPr>
            <w:r>
              <w:rPr>
                <w:rStyle w:val="31"/>
                <w:color w:val="000000" w:themeColor="text1"/>
                <w:sz w:val="22"/>
                <w:szCs w:val="22"/>
              </w:rPr>
              <w:t>Октябрь-ноябрь, февраль - май</w:t>
            </w:r>
          </w:p>
        </w:tc>
        <w:tc>
          <w:tcPr>
            <w:tcW w:w="3355" w:type="dxa"/>
            <w:gridSpan w:val="2"/>
          </w:tcPr>
          <w:p w14:paraId="7E66B7BE">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заведующие отделениями</w:t>
            </w:r>
          </w:p>
        </w:tc>
      </w:tr>
      <w:tr w14:paraId="4AE5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29F68CE">
            <w:pPr>
              <w:pStyle w:val="15"/>
              <w:numPr>
                <w:ilvl w:val="0"/>
                <w:numId w:val="34"/>
              </w:numPr>
              <w:jc w:val="center"/>
              <w:rPr>
                <w:color w:val="000000" w:themeColor="text1"/>
              </w:rPr>
            </w:pPr>
          </w:p>
        </w:tc>
        <w:tc>
          <w:tcPr>
            <w:tcW w:w="7655" w:type="dxa"/>
            <w:gridSpan w:val="4"/>
            <w:vAlign w:val="center"/>
          </w:tcPr>
          <w:p w14:paraId="6EE0E688">
            <w:pPr>
              <w:pStyle w:val="17"/>
              <w:shd w:val="clear" w:color="auto" w:fill="auto"/>
              <w:spacing w:after="0" w:line="240" w:lineRule="auto"/>
              <w:ind w:left="120" w:firstLine="0"/>
              <w:rPr>
                <w:color w:val="000000" w:themeColor="text1"/>
                <w:sz w:val="22"/>
                <w:szCs w:val="22"/>
              </w:rPr>
            </w:pPr>
            <w:r>
              <w:rPr>
                <w:rStyle w:val="31"/>
                <w:color w:val="000000" w:themeColor="text1"/>
                <w:sz w:val="22"/>
                <w:szCs w:val="22"/>
              </w:rPr>
              <w:t>Подготовка и участие в региональном этапе чемпионата «Профессионалы»</w:t>
            </w:r>
          </w:p>
        </w:tc>
        <w:tc>
          <w:tcPr>
            <w:tcW w:w="1984" w:type="dxa"/>
            <w:gridSpan w:val="6"/>
          </w:tcPr>
          <w:p w14:paraId="2F287F4E">
            <w:pPr>
              <w:jc w:val="center"/>
              <w:rPr>
                <w:color w:val="000000" w:themeColor="text1"/>
              </w:rPr>
            </w:pPr>
            <w:r>
              <w:rPr>
                <w:color w:val="000000" w:themeColor="text1"/>
              </w:rPr>
              <w:t>1 – 5 курсы</w:t>
            </w:r>
          </w:p>
          <w:p w14:paraId="2CF913FD">
            <w:pPr>
              <w:pStyle w:val="17"/>
              <w:shd w:val="clear" w:color="auto" w:fill="auto"/>
              <w:spacing w:after="0" w:line="240" w:lineRule="auto"/>
              <w:ind w:left="120" w:firstLine="0"/>
              <w:jc w:val="center"/>
              <w:rPr>
                <w:color w:val="000000" w:themeColor="text1"/>
                <w:sz w:val="22"/>
                <w:szCs w:val="22"/>
              </w:rPr>
            </w:pPr>
          </w:p>
        </w:tc>
        <w:tc>
          <w:tcPr>
            <w:tcW w:w="1701" w:type="dxa"/>
            <w:gridSpan w:val="7"/>
          </w:tcPr>
          <w:p w14:paraId="4AD55FB2">
            <w:pPr>
              <w:pStyle w:val="17"/>
              <w:spacing w:after="0" w:line="240" w:lineRule="auto"/>
              <w:ind w:firstLine="0"/>
              <w:jc w:val="center"/>
              <w:rPr>
                <w:rStyle w:val="31"/>
                <w:color w:val="000000" w:themeColor="text1"/>
                <w:sz w:val="22"/>
                <w:szCs w:val="22"/>
              </w:rPr>
            </w:pPr>
            <w:r>
              <w:rPr>
                <w:rStyle w:val="31"/>
                <w:color w:val="000000" w:themeColor="text1"/>
                <w:sz w:val="22"/>
                <w:szCs w:val="22"/>
              </w:rPr>
              <w:t>Февраль- март</w:t>
            </w:r>
          </w:p>
        </w:tc>
        <w:tc>
          <w:tcPr>
            <w:tcW w:w="3355" w:type="dxa"/>
            <w:gridSpan w:val="2"/>
          </w:tcPr>
          <w:p w14:paraId="4342CC87">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ОВСП</w:t>
            </w:r>
          </w:p>
        </w:tc>
      </w:tr>
      <w:tr w14:paraId="71E1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576027D">
            <w:pPr>
              <w:pStyle w:val="15"/>
              <w:numPr>
                <w:ilvl w:val="0"/>
                <w:numId w:val="34"/>
              </w:numPr>
              <w:jc w:val="center"/>
              <w:rPr>
                <w:color w:val="000000" w:themeColor="text1"/>
              </w:rPr>
            </w:pPr>
          </w:p>
        </w:tc>
        <w:tc>
          <w:tcPr>
            <w:tcW w:w="7655" w:type="dxa"/>
            <w:gridSpan w:val="4"/>
            <w:vAlign w:val="center"/>
          </w:tcPr>
          <w:p w14:paraId="1674E3CB">
            <w:pPr>
              <w:pStyle w:val="29"/>
              <w:widowControl w:val="0"/>
              <w:jc w:val="both"/>
              <w:rPr>
                <w:rFonts w:ascii="Times New Roman" w:hAnsi="Times New Roman"/>
              </w:rPr>
            </w:pPr>
            <w:r>
              <w:rPr>
                <w:rFonts w:ascii="Times New Roman" w:hAnsi="Times New Roman"/>
                <w:lang w:eastAsia="ru-RU"/>
              </w:rPr>
              <w:t>Социально-психологический тренинг «Проектирование жизненной перспективы» для студентов выпускных групп</w:t>
            </w:r>
          </w:p>
        </w:tc>
        <w:tc>
          <w:tcPr>
            <w:tcW w:w="1984" w:type="dxa"/>
            <w:gridSpan w:val="6"/>
          </w:tcPr>
          <w:p w14:paraId="4B55AC9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2-5 курсы</w:t>
            </w:r>
          </w:p>
        </w:tc>
        <w:tc>
          <w:tcPr>
            <w:tcW w:w="1701" w:type="dxa"/>
            <w:gridSpan w:val="7"/>
          </w:tcPr>
          <w:p w14:paraId="764D8F8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Март - май </w:t>
            </w:r>
          </w:p>
        </w:tc>
        <w:tc>
          <w:tcPr>
            <w:tcW w:w="3355" w:type="dxa"/>
            <w:gridSpan w:val="2"/>
          </w:tcPr>
          <w:p w14:paraId="12EC347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Педагоги- психологи</w:t>
            </w:r>
          </w:p>
        </w:tc>
      </w:tr>
      <w:tr w14:paraId="3381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14D1778">
            <w:pPr>
              <w:pStyle w:val="15"/>
              <w:numPr>
                <w:ilvl w:val="0"/>
                <w:numId w:val="34"/>
              </w:numPr>
              <w:jc w:val="center"/>
              <w:rPr>
                <w:color w:val="000000" w:themeColor="text1"/>
              </w:rPr>
            </w:pPr>
          </w:p>
        </w:tc>
        <w:tc>
          <w:tcPr>
            <w:tcW w:w="7655" w:type="dxa"/>
            <w:gridSpan w:val="4"/>
            <w:vAlign w:val="center"/>
          </w:tcPr>
          <w:p w14:paraId="7C14C737">
            <w:pPr>
              <w:pStyle w:val="29"/>
              <w:widowControl w:val="0"/>
              <w:jc w:val="both"/>
              <w:rPr>
                <w:rFonts w:ascii="Times New Roman" w:hAnsi="Times New Roman"/>
                <w:color w:val="333333"/>
                <w:shd w:val="clear" w:color="auto" w:fill="FFFFFF"/>
              </w:rPr>
            </w:pPr>
            <w:r>
              <w:rPr>
                <w:rStyle w:val="8"/>
                <w:rFonts w:ascii="Arial" w:hAnsi="Arial" w:cs="Arial"/>
                <w:color w:val="333333"/>
                <w:shd w:val="clear" w:color="auto" w:fill="FFFFFF"/>
              </w:rPr>
              <w:t xml:space="preserve"> </w:t>
            </w:r>
            <w:r>
              <w:rPr>
                <w:rStyle w:val="8"/>
                <w:rFonts w:ascii="Times New Roman" w:hAnsi="Times New Roman"/>
                <w:color w:val="333333"/>
                <w:shd w:val="clear" w:color="auto" w:fill="FFFFFF"/>
              </w:rPr>
              <w:t>Мероприятия, посвященные Дню компьютерщика</w:t>
            </w:r>
            <w:r>
              <w:rPr>
                <w:rFonts w:ascii="Times New Roman" w:hAnsi="Times New Roman"/>
                <w:color w:val="333333"/>
                <w:shd w:val="clear" w:color="auto" w:fill="FFFFFF"/>
              </w:rPr>
              <w:t> </w:t>
            </w:r>
          </w:p>
          <w:p w14:paraId="4BE7BC3C">
            <w:pPr>
              <w:pStyle w:val="29"/>
              <w:widowControl w:val="0"/>
              <w:jc w:val="both"/>
              <w:rPr>
                <w:rFonts w:ascii="Times New Roman" w:hAnsi="Times New Roman"/>
                <w:color w:val="333333"/>
                <w:shd w:val="clear" w:color="auto" w:fill="FFFFFF"/>
              </w:rPr>
            </w:pPr>
          </w:p>
          <w:p w14:paraId="383F3778">
            <w:pPr>
              <w:pStyle w:val="29"/>
              <w:widowControl w:val="0"/>
              <w:jc w:val="both"/>
              <w:rPr>
                <w:rFonts w:ascii="Times New Roman" w:hAnsi="Times New Roman"/>
                <w:lang w:eastAsia="ru-RU"/>
              </w:rPr>
            </w:pPr>
          </w:p>
        </w:tc>
        <w:tc>
          <w:tcPr>
            <w:tcW w:w="1984" w:type="dxa"/>
            <w:gridSpan w:val="6"/>
          </w:tcPr>
          <w:p w14:paraId="7CFF3347">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2-4 курсы</w:t>
            </w:r>
          </w:p>
        </w:tc>
        <w:tc>
          <w:tcPr>
            <w:tcW w:w="1701" w:type="dxa"/>
            <w:gridSpan w:val="7"/>
          </w:tcPr>
          <w:p w14:paraId="71F18444">
            <w:pPr>
              <w:pStyle w:val="29"/>
              <w:widowControl w:val="0"/>
              <w:jc w:val="both"/>
              <w:rPr>
                <w:rFonts w:ascii="Times New Roman" w:hAnsi="Times New Roman"/>
                <w:color w:val="333333"/>
                <w:shd w:val="clear" w:color="auto" w:fill="FFFFFF"/>
              </w:rPr>
            </w:pPr>
            <w:r>
              <w:rPr>
                <w:rFonts w:ascii="Times New Roman" w:hAnsi="Times New Roman"/>
                <w:color w:val="333333"/>
                <w:shd w:val="clear" w:color="auto" w:fill="FFFFFF"/>
              </w:rPr>
              <w:t>14 февраля</w:t>
            </w:r>
          </w:p>
          <w:p w14:paraId="40F78C18">
            <w:pPr>
              <w:pStyle w:val="17"/>
              <w:spacing w:after="0" w:line="240" w:lineRule="auto"/>
              <w:ind w:firstLine="0"/>
              <w:jc w:val="center"/>
              <w:rPr>
                <w:rStyle w:val="31"/>
                <w:color w:val="000000" w:themeColor="text1"/>
                <w:sz w:val="22"/>
                <w:szCs w:val="22"/>
              </w:rPr>
            </w:pPr>
          </w:p>
        </w:tc>
        <w:tc>
          <w:tcPr>
            <w:tcW w:w="3355" w:type="dxa"/>
            <w:gridSpan w:val="2"/>
          </w:tcPr>
          <w:p w14:paraId="0EA1846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Заведующий отделением, преподаватели Педагог- организатор,</w:t>
            </w:r>
          </w:p>
        </w:tc>
      </w:tr>
      <w:tr w14:paraId="7ADD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27E9D68">
            <w:pPr>
              <w:pStyle w:val="15"/>
              <w:numPr>
                <w:ilvl w:val="0"/>
                <w:numId w:val="34"/>
              </w:numPr>
              <w:jc w:val="center"/>
              <w:rPr>
                <w:color w:val="000000" w:themeColor="text1"/>
              </w:rPr>
            </w:pPr>
          </w:p>
        </w:tc>
        <w:tc>
          <w:tcPr>
            <w:tcW w:w="7655" w:type="dxa"/>
            <w:gridSpan w:val="4"/>
            <w:vAlign w:val="center"/>
          </w:tcPr>
          <w:p w14:paraId="18C9797B">
            <w:pPr>
              <w:shd w:val="clear" w:color="auto" w:fill="FBFBFB"/>
              <w:textAlignment w:val="top"/>
              <w:rPr>
                <w:rStyle w:val="47"/>
              </w:rPr>
            </w:pPr>
            <w:r>
              <w:rPr>
                <w:rStyle w:val="49"/>
                <w:rFonts w:asciiTheme="minorHAnsi" w:hAnsiTheme="minorHAnsi"/>
                <w:color w:val="000000"/>
              </w:rPr>
              <w:t xml:space="preserve"> </w:t>
            </w:r>
            <w:r>
              <w:rPr>
                <w:rStyle w:val="49"/>
                <w:color w:val="000000"/>
              </w:rPr>
              <w:t>Неделя специальности «Веб- дизайн»</w:t>
            </w:r>
            <w:r>
              <w:rPr>
                <w:rStyle w:val="49"/>
              </w:rPr>
              <w:t xml:space="preserve">Мероприятие, с проведением мастер- классов,  посвященное </w:t>
            </w:r>
            <w:r>
              <w:fldChar w:fldCharType="begin"/>
            </w:r>
            <w:r>
              <w:instrText xml:space="preserve"> HYPERLINK "https://www.calend.ru/holidays/0/0/3101/" </w:instrText>
            </w:r>
            <w:r>
              <w:fldChar w:fldCharType="separate"/>
            </w:r>
            <w:r>
              <w:rPr>
                <w:rStyle w:val="7"/>
                <w:color w:val="auto"/>
              </w:rPr>
              <w:t>Дню  веб-мастера</w:t>
            </w:r>
            <w:r>
              <w:rPr>
                <w:rStyle w:val="7"/>
                <w:color w:val="auto"/>
              </w:rPr>
              <w:fldChar w:fldCharType="end"/>
            </w:r>
            <w:r>
              <w:rPr>
                <w:rStyle w:val="49"/>
                <w:color w:val="000000"/>
              </w:rPr>
              <w:t>  (04 апреля) </w:t>
            </w:r>
            <w:r>
              <w:rPr>
                <w:color w:val="000000"/>
                <w:sz w:val="24"/>
                <w:szCs w:val="24"/>
              </w:rPr>
              <w:pict>
                <v:shape id="_x0000_i1025" o:spt="75" alt="Международные праздники" type="#_x0000_t75" style="height:7.9pt;width:11.85pt;" filled="f" o:preferrelative="t" stroked="f" coordsize="21600,21600">
                  <v:path/>
                  <v:fill on="f" focussize="0,0"/>
                  <v:stroke on="f" joinstyle="miter"/>
                  <v:imagedata o:title=""/>
                  <o:lock v:ext="edit" aspectratio="t"/>
                  <w10:wrap type="none"/>
                  <w10:anchorlock/>
                </v:shape>
              </w:pict>
            </w:r>
          </w:p>
          <w:p w14:paraId="739BAA8E">
            <w:pPr>
              <w:pStyle w:val="29"/>
              <w:widowControl w:val="0"/>
              <w:jc w:val="both"/>
              <w:rPr>
                <w:rStyle w:val="8"/>
                <w:rFonts w:cs="Arial" w:asciiTheme="minorHAnsi" w:hAnsiTheme="minorHAnsi"/>
                <w:color w:val="333333"/>
                <w:shd w:val="clear" w:color="auto" w:fill="FFFFFF"/>
              </w:rPr>
            </w:pPr>
          </w:p>
        </w:tc>
        <w:tc>
          <w:tcPr>
            <w:tcW w:w="1984" w:type="dxa"/>
            <w:gridSpan w:val="6"/>
          </w:tcPr>
          <w:p w14:paraId="6FBCE10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Отделение информационных систем</w:t>
            </w:r>
          </w:p>
        </w:tc>
        <w:tc>
          <w:tcPr>
            <w:tcW w:w="1701" w:type="dxa"/>
            <w:gridSpan w:val="7"/>
          </w:tcPr>
          <w:p w14:paraId="3EA2264B">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Апрель </w:t>
            </w:r>
          </w:p>
        </w:tc>
        <w:tc>
          <w:tcPr>
            <w:tcW w:w="3355" w:type="dxa"/>
            <w:gridSpan w:val="2"/>
          </w:tcPr>
          <w:p w14:paraId="41B84AE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заведующий отделением, преподаватели</w:t>
            </w:r>
          </w:p>
        </w:tc>
      </w:tr>
      <w:tr w14:paraId="5E85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AC1709">
            <w:pPr>
              <w:pStyle w:val="15"/>
              <w:numPr>
                <w:ilvl w:val="0"/>
                <w:numId w:val="34"/>
              </w:numPr>
              <w:jc w:val="center"/>
              <w:rPr>
                <w:color w:val="000000" w:themeColor="text1"/>
              </w:rPr>
            </w:pPr>
          </w:p>
        </w:tc>
        <w:tc>
          <w:tcPr>
            <w:tcW w:w="7655" w:type="dxa"/>
            <w:gridSpan w:val="4"/>
            <w:vAlign w:val="center"/>
          </w:tcPr>
          <w:p w14:paraId="7D82753F">
            <w:pPr>
              <w:pStyle w:val="17"/>
              <w:shd w:val="clear" w:color="auto" w:fill="auto"/>
              <w:spacing w:after="0" w:line="240" w:lineRule="auto"/>
              <w:ind w:firstLine="0"/>
              <w:jc w:val="both"/>
              <w:rPr>
                <w:color w:val="000000" w:themeColor="text1"/>
                <w:sz w:val="22"/>
                <w:szCs w:val="22"/>
              </w:rPr>
            </w:pPr>
            <w:r>
              <w:rPr>
                <w:bCs/>
                <w:sz w:val="22"/>
                <w:szCs w:val="22"/>
              </w:rPr>
              <w:t>Информ-досье «Успешные выпускники колледжа, построившие перспективную профессиональную карьеру».</w:t>
            </w:r>
          </w:p>
        </w:tc>
        <w:tc>
          <w:tcPr>
            <w:tcW w:w="1984" w:type="dxa"/>
            <w:gridSpan w:val="6"/>
          </w:tcPr>
          <w:p w14:paraId="3C83E6F6">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2-5 курсы</w:t>
            </w:r>
          </w:p>
        </w:tc>
        <w:tc>
          <w:tcPr>
            <w:tcW w:w="1701" w:type="dxa"/>
            <w:gridSpan w:val="7"/>
          </w:tcPr>
          <w:p w14:paraId="511BE360">
            <w:pPr>
              <w:pStyle w:val="17"/>
              <w:shd w:val="clear" w:color="auto" w:fill="auto"/>
              <w:spacing w:after="0" w:line="240" w:lineRule="auto"/>
              <w:ind w:left="120" w:firstLine="0"/>
              <w:jc w:val="center"/>
              <w:rPr>
                <w:color w:val="000000" w:themeColor="text1"/>
                <w:sz w:val="22"/>
                <w:szCs w:val="22"/>
              </w:rPr>
            </w:pPr>
            <w:r>
              <w:rPr>
                <w:rStyle w:val="31"/>
                <w:sz w:val="22"/>
                <w:szCs w:val="22"/>
              </w:rPr>
              <w:t xml:space="preserve">Апрель </w:t>
            </w:r>
          </w:p>
        </w:tc>
        <w:tc>
          <w:tcPr>
            <w:tcW w:w="3355" w:type="dxa"/>
            <w:gridSpan w:val="2"/>
          </w:tcPr>
          <w:p w14:paraId="29AB8069">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Руководитель РОРЦ, зам директора по ОВСП</w:t>
            </w:r>
          </w:p>
        </w:tc>
      </w:tr>
      <w:tr w14:paraId="7DBF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814013">
            <w:pPr>
              <w:pStyle w:val="15"/>
              <w:numPr>
                <w:ilvl w:val="0"/>
                <w:numId w:val="34"/>
              </w:numPr>
              <w:jc w:val="center"/>
              <w:rPr>
                <w:color w:val="000000" w:themeColor="text1"/>
              </w:rPr>
            </w:pPr>
          </w:p>
        </w:tc>
        <w:tc>
          <w:tcPr>
            <w:tcW w:w="7655" w:type="dxa"/>
            <w:gridSpan w:val="4"/>
            <w:vAlign w:val="center"/>
          </w:tcPr>
          <w:p w14:paraId="0586623F">
            <w:r>
              <w:rPr>
                <w:b/>
                <w:color w:val="333333"/>
                <w:shd w:val="clear" w:color="auto" w:fill="FFFFFF"/>
              </w:rPr>
              <w:t>Неделя отделения сварочных технологий</w:t>
            </w:r>
            <w:r>
              <w:rPr>
                <w:color w:val="333333"/>
                <w:shd w:val="clear" w:color="auto" w:fill="FFFFFF"/>
              </w:rPr>
              <w:t xml:space="preserve">. </w:t>
            </w:r>
            <w:r>
              <w:t>( Мероприятия по отдельному плану). 28 мая- День сварщика</w:t>
            </w:r>
          </w:p>
          <w:p w14:paraId="61AE77C7">
            <w:pPr>
              <w:rPr>
                <w:rStyle w:val="8"/>
                <w:color w:val="333333"/>
                <w:shd w:val="clear" w:color="auto" w:fill="FFFFFF"/>
              </w:rPr>
            </w:pPr>
          </w:p>
        </w:tc>
        <w:tc>
          <w:tcPr>
            <w:tcW w:w="1984" w:type="dxa"/>
            <w:gridSpan w:val="6"/>
          </w:tcPr>
          <w:p w14:paraId="7D8E1E7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Отделение сварочных технологий</w:t>
            </w:r>
          </w:p>
        </w:tc>
        <w:tc>
          <w:tcPr>
            <w:tcW w:w="1701" w:type="dxa"/>
            <w:gridSpan w:val="7"/>
          </w:tcPr>
          <w:p w14:paraId="28C552B1">
            <w:pPr>
              <w:pStyle w:val="17"/>
              <w:spacing w:after="0" w:line="240" w:lineRule="auto"/>
              <w:ind w:firstLine="0"/>
              <w:jc w:val="center"/>
              <w:rPr>
                <w:rStyle w:val="31"/>
                <w:color w:val="000000" w:themeColor="text1"/>
                <w:sz w:val="22"/>
                <w:szCs w:val="22"/>
              </w:rPr>
            </w:pPr>
            <w:r>
              <w:rPr>
                <w:rStyle w:val="31"/>
                <w:color w:val="000000" w:themeColor="text1"/>
                <w:sz w:val="22"/>
                <w:szCs w:val="22"/>
              </w:rPr>
              <w:t xml:space="preserve">Май </w:t>
            </w:r>
          </w:p>
        </w:tc>
        <w:tc>
          <w:tcPr>
            <w:tcW w:w="3355" w:type="dxa"/>
            <w:gridSpan w:val="2"/>
          </w:tcPr>
          <w:p w14:paraId="74AA2E6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заведующий отделением, преподаватели</w:t>
            </w:r>
          </w:p>
        </w:tc>
      </w:tr>
      <w:tr w14:paraId="7C99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F3416B8">
            <w:pPr>
              <w:pStyle w:val="15"/>
              <w:numPr>
                <w:ilvl w:val="0"/>
                <w:numId w:val="34"/>
              </w:numPr>
              <w:jc w:val="center"/>
              <w:rPr>
                <w:color w:val="000000" w:themeColor="text1"/>
              </w:rPr>
            </w:pPr>
          </w:p>
        </w:tc>
        <w:tc>
          <w:tcPr>
            <w:tcW w:w="7655" w:type="dxa"/>
            <w:gridSpan w:val="4"/>
            <w:vAlign w:val="center"/>
          </w:tcPr>
          <w:p w14:paraId="74258E3B">
            <w:pPr>
              <w:pStyle w:val="13"/>
              <w:shd w:val="clear" w:color="auto" w:fill="FBFBFB"/>
              <w:spacing w:before="0" w:beforeAutospacing="0" w:after="206" w:afterAutospacing="0" w:line="301" w:lineRule="atLeast"/>
              <w:textAlignment w:val="baseline"/>
            </w:pPr>
            <w:r>
              <w:rPr>
                <w:rStyle w:val="8"/>
                <w:color w:val="333333"/>
                <w:shd w:val="clear" w:color="auto" w:fill="FFFFFF"/>
              </w:rPr>
              <w:t>Всемирный день связи и информационного общества</w:t>
            </w:r>
            <w:r>
              <w:rPr>
                <w:color w:val="333333"/>
                <w:shd w:val="clear" w:color="auto" w:fill="FFFFFF"/>
              </w:rPr>
              <w:t> (часто называют Днём интернета) — 17 мая</w:t>
            </w:r>
          </w:p>
        </w:tc>
        <w:tc>
          <w:tcPr>
            <w:tcW w:w="1984" w:type="dxa"/>
            <w:gridSpan w:val="6"/>
          </w:tcPr>
          <w:p w14:paraId="5F16D72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Студенты УКИТ</w:t>
            </w:r>
          </w:p>
        </w:tc>
        <w:tc>
          <w:tcPr>
            <w:tcW w:w="1701" w:type="dxa"/>
            <w:gridSpan w:val="7"/>
          </w:tcPr>
          <w:p w14:paraId="22F44A96">
            <w:pPr>
              <w:pStyle w:val="17"/>
              <w:spacing w:after="0" w:line="240" w:lineRule="auto"/>
              <w:ind w:firstLine="0"/>
              <w:jc w:val="center"/>
              <w:rPr>
                <w:rStyle w:val="31"/>
                <w:color w:val="000000" w:themeColor="text1"/>
                <w:sz w:val="22"/>
                <w:szCs w:val="22"/>
              </w:rPr>
            </w:pPr>
            <w:r>
              <w:rPr>
                <w:rStyle w:val="31"/>
                <w:color w:val="000000" w:themeColor="text1"/>
                <w:sz w:val="22"/>
                <w:szCs w:val="22"/>
              </w:rPr>
              <w:t>Май</w:t>
            </w:r>
          </w:p>
        </w:tc>
        <w:tc>
          <w:tcPr>
            <w:tcW w:w="3355" w:type="dxa"/>
            <w:gridSpan w:val="2"/>
          </w:tcPr>
          <w:p w14:paraId="3DFA0CDF">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заведующие отделениями, преподаватели</w:t>
            </w:r>
          </w:p>
        </w:tc>
      </w:tr>
      <w:tr w14:paraId="0D75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87BFD6A">
            <w:pPr>
              <w:pStyle w:val="15"/>
              <w:numPr>
                <w:ilvl w:val="0"/>
                <w:numId w:val="34"/>
              </w:numPr>
              <w:jc w:val="center"/>
              <w:rPr>
                <w:color w:val="000000" w:themeColor="text1"/>
              </w:rPr>
            </w:pPr>
          </w:p>
        </w:tc>
        <w:tc>
          <w:tcPr>
            <w:tcW w:w="7655" w:type="dxa"/>
            <w:gridSpan w:val="4"/>
            <w:vAlign w:val="center"/>
          </w:tcPr>
          <w:p w14:paraId="435429ED">
            <w:pPr>
              <w:pStyle w:val="29"/>
              <w:widowControl w:val="0"/>
              <w:jc w:val="both"/>
              <w:rPr>
                <w:rFonts w:ascii="Times New Roman" w:hAnsi="Times New Roman"/>
                <w:color w:val="333333"/>
                <w:shd w:val="clear" w:color="auto" w:fill="FFFFFF"/>
              </w:rPr>
            </w:pPr>
            <w:r>
              <w:rPr>
                <w:rStyle w:val="8"/>
                <w:rFonts w:ascii="Times New Roman" w:hAnsi="Times New Roman"/>
                <w:color w:val="333333"/>
                <w:shd w:val="clear" w:color="auto" w:fill="FFFFFF"/>
              </w:rPr>
              <w:t>День системного администратора</w:t>
            </w:r>
            <w:r>
              <w:rPr>
                <w:rFonts w:ascii="Times New Roman" w:hAnsi="Times New Roman"/>
                <w:color w:val="333333"/>
                <w:shd w:val="clear" w:color="auto" w:fill="FFFFFF"/>
              </w:rPr>
              <w:t> — последняя пятница июля</w:t>
            </w:r>
          </w:p>
          <w:p w14:paraId="29324CD5">
            <w:pPr>
              <w:pStyle w:val="29"/>
              <w:widowControl w:val="0"/>
              <w:jc w:val="both"/>
              <w:rPr>
                <w:rFonts w:ascii="Times New Roman" w:hAnsi="Times New Roman"/>
                <w:shd w:val="clear" w:color="auto" w:fill="FBFBFB"/>
              </w:rPr>
            </w:pPr>
            <w:r>
              <w:rPr>
                <w:rFonts w:ascii="Times New Roman" w:hAnsi="Times New Roman"/>
                <w:shd w:val="clear" w:color="auto" w:fill="FBFBFB"/>
              </w:rPr>
              <w:t>День системного администратора» отмечается в последнюю пятницу июля. В 2026 году эта дата - 31 июля.</w:t>
            </w:r>
          </w:p>
          <w:p w14:paraId="4C7E30C4">
            <w:pPr>
              <w:pStyle w:val="17"/>
              <w:shd w:val="clear" w:color="auto" w:fill="auto"/>
              <w:spacing w:after="0" w:line="240" w:lineRule="auto"/>
              <w:ind w:left="120" w:firstLine="0"/>
              <w:rPr>
                <w:color w:val="000000" w:themeColor="text1"/>
                <w:sz w:val="22"/>
                <w:szCs w:val="22"/>
              </w:rPr>
            </w:pPr>
          </w:p>
        </w:tc>
        <w:tc>
          <w:tcPr>
            <w:tcW w:w="1984" w:type="dxa"/>
            <w:gridSpan w:val="6"/>
          </w:tcPr>
          <w:p w14:paraId="516202DA">
            <w:pPr>
              <w:pStyle w:val="17"/>
              <w:shd w:val="clear" w:color="auto" w:fill="auto"/>
              <w:spacing w:after="0" w:line="240" w:lineRule="auto"/>
              <w:ind w:left="120" w:firstLine="0"/>
              <w:jc w:val="center"/>
              <w:rPr>
                <w:color w:val="000000" w:themeColor="text1"/>
                <w:sz w:val="22"/>
                <w:szCs w:val="22"/>
              </w:rPr>
            </w:pPr>
            <w:r>
              <w:rPr>
                <w:color w:val="000000" w:themeColor="text1"/>
                <w:sz w:val="22"/>
                <w:szCs w:val="22"/>
              </w:rPr>
              <w:t>Отделение Компьютерных систем.</w:t>
            </w:r>
          </w:p>
        </w:tc>
        <w:tc>
          <w:tcPr>
            <w:tcW w:w="1701" w:type="dxa"/>
            <w:gridSpan w:val="7"/>
          </w:tcPr>
          <w:p w14:paraId="6FF7502E">
            <w:pPr>
              <w:pStyle w:val="17"/>
              <w:spacing w:after="0" w:line="240" w:lineRule="auto"/>
              <w:ind w:firstLine="0"/>
              <w:jc w:val="center"/>
              <w:rPr>
                <w:rStyle w:val="31"/>
                <w:color w:val="000000" w:themeColor="text1"/>
                <w:sz w:val="22"/>
                <w:szCs w:val="22"/>
              </w:rPr>
            </w:pPr>
            <w:r>
              <w:rPr>
                <w:rStyle w:val="31"/>
                <w:color w:val="000000" w:themeColor="text1"/>
                <w:sz w:val="22"/>
                <w:szCs w:val="22"/>
              </w:rPr>
              <w:t>Июль</w:t>
            </w:r>
          </w:p>
        </w:tc>
        <w:tc>
          <w:tcPr>
            <w:tcW w:w="3355" w:type="dxa"/>
            <w:gridSpan w:val="2"/>
          </w:tcPr>
          <w:p w14:paraId="411C3AD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Заместитель директора по ОВСП, заведующий отделением, преподаватели</w:t>
            </w:r>
          </w:p>
        </w:tc>
      </w:tr>
      <w:tr w14:paraId="423F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2F37A1D">
            <w:pPr>
              <w:pStyle w:val="15"/>
              <w:numPr>
                <w:ilvl w:val="0"/>
                <w:numId w:val="34"/>
              </w:numPr>
              <w:jc w:val="center"/>
              <w:rPr>
                <w:color w:val="000000" w:themeColor="text1"/>
              </w:rPr>
            </w:pPr>
          </w:p>
        </w:tc>
        <w:tc>
          <w:tcPr>
            <w:tcW w:w="7655" w:type="dxa"/>
            <w:gridSpan w:val="4"/>
            <w:vAlign w:val="center"/>
          </w:tcPr>
          <w:p w14:paraId="36A86365">
            <w:pPr>
              <w:pStyle w:val="17"/>
              <w:shd w:val="clear" w:color="auto" w:fill="auto"/>
              <w:spacing w:after="0" w:line="240" w:lineRule="auto"/>
              <w:ind w:left="120" w:firstLine="0"/>
              <w:rPr>
                <w:rStyle w:val="31"/>
                <w:color w:val="000000" w:themeColor="text1"/>
                <w:sz w:val="22"/>
                <w:szCs w:val="22"/>
              </w:rPr>
            </w:pPr>
            <w:r>
              <w:rPr>
                <w:rFonts w:eastAsia="Calibri"/>
                <w:color w:val="000000" w:themeColor="text1"/>
                <w:sz w:val="22"/>
                <w:szCs w:val="22"/>
              </w:rPr>
              <w:t>Подготовка, проведение и участие в региональном Чемпионате профессионального мастерства среди инвалидов и лиц с ОВЗ «Абилимпикс»</w:t>
            </w:r>
          </w:p>
        </w:tc>
        <w:tc>
          <w:tcPr>
            <w:tcW w:w="1984" w:type="dxa"/>
            <w:gridSpan w:val="6"/>
          </w:tcPr>
          <w:p w14:paraId="4F0742BC">
            <w:pPr>
              <w:jc w:val="center"/>
              <w:rPr>
                <w:color w:val="000000" w:themeColor="text1"/>
              </w:rPr>
            </w:pPr>
            <w:r>
              <w:rPr>
                <w:color w:val="000000" w:themeColor="text1"/>
              </w:rPr>
              <w:t>1 – 5 курсы</w:t>
            </w:r>
          </w:p>
          <w:p w14:paraId="2C4BA4EB">
            <w:pPr>
              <w:pStyle w:val="17"/>
              <w:shd w:val="clear" w:color="auto" w:fill="auto"/>
              <w:spacing w:after="0" w:line="240" w:lineRule="auto"/>
              <w:ind w:left="120" w:firstLine="0"/>
              <w:jc w:val="center"/>
              <w:rPr>
                <w:color w:val="000000" w:themeColor="text1"/>
                <w:sz w:val="22"/>
                <w:szCs w:val="22"/>
              </w:rPr>
            </w:pPr>
          </w:p>
        </w:tc>
        <w:tc>
          <w:tcPr>
            <w:tcW w:w="1701" w:type="dxa"/>
            <w:gridSpan w:val="7"/>
          </w:tcPr>
          <w:p w14:paraId="49C4EBB9">
            <w:pPr>
              <w:pStyle w:val="17"/>
              <w:spacing w:after="0" w:line="240" w:lineRule="auto"/>
              <w:ind w:firstLine="0"/>
              <w:jc w:val="center"/>
              <w:rPr>
                <w:rStyle w:val="31"/>
                <w:color w:val="000000" w:themeColor="text1"/>
                <w:sz w:val="22"/>
                <w:szCs w:val="22"/>
              </w:rPr>
            </w:pPr>
            <w:r>
              <w:rPr>
                <w:rStyle w:val="31"/>
                <w:color w:val="000000" w:themeColor="text1"/>
                <w:sz w:val="22"/>
                <w:szCs w:val="22"/>
              </w:rPr>
              <w:t>По графику в течение года</w:t>
            </w:r>
          </w:p>
        </w:tc>
        <w:tc>
          <w:tcPr>
            <w:tcW w:w="3355" w:type="dxa"/>
            <w:gridSpan w:val="2"/>
          </w:tcPr>
          <w:p w14:paraId="43321A6E">
            <w:pPr>
              <w:pStyle w:val="17"/>
              <w:shd w:val="clear" w:color="auto" w:fill="auto"/>
              <w:spacing w:after="0" w:line="240" w:lineRule="auto"/>
              <w:ind w:left="120" w:firstLine="0"/>
              <w:jc w:val="center"/>
              <w:rPr>
                <w:color w:val="000000" w:themeColor="text1"/>
                <w:sz w:val="22"/>
                <w:szCs w:val="22"/>
              </w:rPr>
            </w:pPr>
            <w:r>
              <w:rPr>
                <w:rStyle w:val="31"/>
                <w:color w:val="000000" w:themeColor="text1"/>
                <w:sz w:val="22"/>
                <w:szCs w:val="22"/>
              </w:rPr>
              <w:t>Заместитель директора по ОВСП</w:t>
            </w:r>
          </w:p>
        </w:tc>
      </w:tr>
      <w:tr w14:paraId="754E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FAD6CB">
            <w:pPr>
              <w:jc w:val="center"/>
              <w:rPr>
                <w:color w:val="000000" w:themeColor="text1"/>
              </w:rPr>
            </w:pPr>
          </w:p>
        </w:tc>
        <w:tc>
          <w:tcPr>
            <w:tcW w:w="14695" w:type="dxa"/>
            <w:gridSpan w:val="19"/>
          </w:tcPr>
          <w:p w14:paraId="3659956C">
            <w:pPr>
              <w:pStyle w:val="17"/>
              <w:shd w:val="clear" w:color="auto" w:fill="auto"/>
              <w:spacing w:after="0" w:line="240" w:lineRule="auto"/>
              <w:ind w:left="120" w:firstLine="0"/>
              <w:jc w:val="center"/>
              <w:rPr>
                <w:rStyle w:val="31"/>
                <w:b/>
                <w:color w:val="000000" w:themeColor="text1"/>
                <w:sz w:val="22"/>
                <w:szCs w:val="22"/>
              </w:rPr>
            </w:pPr>
            <w:r>
              <w:rPr>
                <w:rStyle w:val="31"/>
                <w:b/>
                <w:color w:val="000000" w:themeColor="text1"/>
                <w:sz w:val="22"/>
                <w:szCs w:val="22"/>
              </w:rPr>
              <w:t>11. Воспитание ЗОЖ</w:t>
            </w:r>
          </w:p>
        </w:tc>
      </w:tr>
      <w:tr w14:paraId="01D1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359D6AB">
            <w:pPr>
              <w:pStyle w:val="15"/>
              <w:numPr>
                <w:ilvl w:val="0"/>
                <w:numId w:val="36"/>
              </w:numPr>
              <w:jc w:val="center"/>
              <w:rPr>
                <w:color w:val="000000" w:themeColor="text1"/>
              </w:rPr>
            </w:pPr>
          </w:p>
        </w:tc>
        <w:tc>
          <w:tcPr>
            <w:tcW w:w="7655" w:type="dxa"/>
            <w:gridSpan w:val="4"/>
            <w:vAlign w:val="center"/>
          </w:tcPr>
          <w:p w14:paraId="35B71683">
            <w:pPr>
              <w:ind w:right="170"/>
              <w:rPr>
                <w:rFonts w:eastAsia="Calibri"/>
                <w:color w:val="000000" w:themeColor="text1"/>
              </w:rPr>
            </w:pPr>
            <w:r>
              <w:rPr>
                <w:rFonts w:eastAsia="Calibri"/>
                <w:color w:val="000000" w:themeColor="text1"/>
              </w:rPr>
              <w:t>Спортивный праздник «На старт, новичок!»</w:t>
            </w:r>
          </w:p>
          <w:p w14:paraId="35C60D75">
            <w:pPr>
              <w:ind w:right="170"/>
              <w:rPr>
                <w:rFonts w:eastAsia="Calibri"/>
                <w:color w:val="000000" w:themeColor="text1"/>
              </w:rPr>
            </w:pPr>
          </w:p>
          <w:p w14:paraId="04755A4E">
            <w:pPr>
              <w:ind w:right="170"/>
              <w:rPr>
                <w:rFonts w:eastAsia="Calibri"/>
                <w:color w:val="000000" w:themeColor="text1"/>
              </w:rPr>
            </w:pPr>
          </w:p>
        </w:tc>
        <w:tc>
          <w:tcPr>
            <w:tcW w:w="1984" w:type="dxa"/>
            <w:gridSpan w:val="6"/>
          </w:tcPr>
          <w:p w14:paraId="48560391">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1560" w:type="dxa"/>
            <w:gridSpan w:val="6"/>
          </w:tcPr>
          <w:p w14:paraId="7DA39CB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Август</w:t>
            </w:r>
          </w:p>
        </w:tc>
        <w:tc>
          <w:tcPr>
            <w:tcW w:w="3496" w:type="dxa"/>
            <w:gridSpan w:val="3"/>
          </w:tcPr>
          <w:p w14:paraId="419B5C5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49DE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B18E734">
            <w:pPr>
              <w:pStyle w:val="15"/>
              <w:numPr>
                <w:ilvl w:val="0"/>
                <w:numId w:val="36"/>
              </w:numPr>
              <w:jc w:val="center"/>
              <w:rPr>
                <w:color w:val="000000" w:themeColor="text1"/>
              </w:rPr>
            </w:pPr>
          </w:p>
        </w:tc>
        <w:tc>
          <w:tcPr>
            <w:tcW w:w="7655" w:type="dxa"/>
            <w:gridSpan w:val="4"/>
            <w:vAlign w:val="center"/>
          </w:tcPr>
          <w:p w14:paraId="3AB01507">
            <w:pPr>
              <w:ind w:right="170"/>
              <w:rPr>
                <w:rFonts w:eastAsia="Calibri"/>
                <w:color w:val="000000" w:themeColor="text1"/>
                <w:shd w:val="clear" w:color="auto" w:fill="FFFFFF"/>
              </w:rPr>
            </w:pPr>
            <w:r>
              <w:rPr>
                <w:rFonts w:eastAsia="Calibri"/>
                <w:color w:val="000000" w:themeColor="text1"/>
              </w:rPr>
              <w:t xml:space="preserve">День здоровья «Мы за здоровый образ жизни» в рамках </w:t>
            </w:r>
            <w:r>
              <w:rPr>
                <w:rFonts w:eastAsia="Calibri"/>
                <w:color w:val="000000" w:themeColor="text1"/>
                <w:shd w:val="clear" w:color="auto" w:fill="FFFFFF"/>
              </w:rPr>
              <w:t>Всероссийского Дня трезвости</w:t>
            </w:r>
          </w:p>
          <w:p w14:paraId="35B84FFD">
            <w:pPr>
              <w:ind w:right="170"/>
              <w:rPr>
                <w:rStyle w:val="31"/>
                <w:rFonts w:eastAsiaTheme="minorHAnsi"/>
                <w:color w:val="000000" w:themeColor="text1"/>
                <w:sz w:val="22"/>
                <w:szCs w:val="22"/>
              </w:rPr>
            </w:pPr>
          </w:p>
        </w:tc>
        <w:tc>
          <w:tcPr>
            <w:tcW w:w="1984" w:type="dxa"/>
            <w:gridSpan w:val="6"/>
          </w:tcPr>
          <w:p w14:paraId="5D70827E">
            <w:pPr>
              <w:jc w:val="center"/>
              <w:rPr>
                <w:color w:val="000000" w:themeColor="text1"/>
              </w:rPr>
            </w:pPr>
            <w:r>
              <w:rPr>
                <w:color w:val="000000" w:themeColor="text1"/>
              </w:rPr>
              <w:t>1 – 5 курсы</w:t>
            </w:r>
          </w:p>
          <w:p w14:paraId="76C915E4">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09460E20">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11.09.2026</w:t>
            </w:r>
          </w:p>
        </w:tc>
        <w:tc>
          <w:tcPr>
            <w:tcW w:w="3496" w:type="dxa"/>
            <w:gridSpan w:val="3"/>
          </w:tcPr>
          <w:p w14:paraId="243C4712">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47EE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A502ADA">
            <w:pPr>
              <w:pStyle w:val="15"/>
              <w:numPr>
                <w:ilvl w:val="0"/>
                <w:numId w:val="36"/>
              </w:numPr>
              <w:jc w:val="center"/>
              <w:rPr>
                <w:color w:val="000000" w:themeColor="text1"/>
              </w:rPr>
            </w:pPr>
          </w:p>
        </w:tc>
        <w:tc>
          <w:tcPr>
            <w:tcW w:w="7655" w:type="dxa"/>
            <w:gridSpan w:val="4"/>
            <w:vAlign w:val="center"/>
          </w:tcPr>
          <w:p w14:paraId="10CC6288">
            <w:pPr>
              <w:rPr>
                <w:color w:val="000000" w:themeColor="text1"/>
              </w:rPr>
            </w:pPr>
            <w:r>
              <w:rPr>
                <w:color w:val="000000" w:themeColor="text1"/>
              </w:rPr>
              <w:t>Участие во Всероссийском легкоатлетическом забеге «Кросс нации - 2026»</w:t>
            </w:r>
          </w:p>
          <w:p w14:paraId="685B2ABD">
            <w:pPr>
              <w:rPr>
                <w:rFonts w:eastAsia="Calibri"/>
                <w:color w:val="000000" w:themeColor="text1"/>
              </w:rPr>
            </w:pPr>
          </w:p>
        </w:tc>
        <w:tc>
          <w:tcPr>
            <w:tcW w:w="1984" w:type="dxa"/>
            <w:gridSpan w:val="6"/>
          </w:tcPr>
          <w:p w14:paraId="42CDFF7C">
            <w:pPr>
              <w:jc w:val="center"/>
              <w:rPr>
                <w:color w:val="000000" w:themeColor="text1"/>
              </w:rPr>
            </w:pPr>
            <w:r>
              <w:rPr>
                <w:color w:val="000000" w:themeColor="text1"/>
              </w:rPr>
              <w:t>1 – 5 курсы</w:t>
            </w:r>
          </w:p>
          <w:p w14:paraId="6ED05B31">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35A2A491">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Сентябрь</w:t>
            </w:r>
          </w:p>
        </w:tc>
        <w:tc>
          <w:tcPr>
            <w:tcW w:w="3496" w:type="dxa"/>
            <w:gridSpan w:val="3"/>
          </w:tcPr>
          <w:p w14:paraId="39B160D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461D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DCB954">
            <w:pPr>
              <w:pStyle w:val="15"/>
              <w:numPr>
                <w:ilvl w:val="0"/>
                <w:numId w:val="36"/>
              </w:numPr>
              <w:jc w:val="center"/>
              <w:rPr>
                <w:color w:val="000000" w:themeColor="text1"/>
              </w:rPr>
            </w:pPr>
          </w:p>
        </w:tc>
        <w:tc>
          <w:tcPr>
            <w:tcW w:w="7655" w:type="dxa"/>
            <w:gridSpan w:val="4"/>
            <w:vAlign w:val="center"/>
          </w:tcPr>
          <w:p w14:paraId="58BBC5FC">
            <w:pPr>
              <w:ind w:right="170"/>
              <w:rPr>
                <w:rFonts w:eastAsia="Calibri"/>
                <w:color w:val="000000" w:themeColor="text1"/>
              </w:rPr>
            </w:pPr>
            <w:r>
              <w:rPr>
                <w:rFonts w:eastAsia="Calibri"/>
                <w:color w:val="000000" w:themeColor="text1"/>
              </w:rPr>
              <w:t>Первенство учебных комплексов по футболу среди групп 1 курса</w:t>
            </w:r>
          </w:p>
          <w:p w14:paraId="18C19193">
            <w:pPr>
              <w:ind w:right="170"/>
              <w:rPr>
                <w:rStyle w:val="31"/>
                <w:rFonts w:eastAsiaTheme="minorHAnsi"/>
                <w:color w:val="000000" w:themeColor="text1"/>
                <w:sz w:val="22"/>
                <w:szCs w:val="22"/>
              </w:rPr>
            </w:pPr>
          </w:p>
        </w:tc>
        <w:tc>
          <w:tcPr>
            <w:tcW w:w="1984" w:type="dxa"/>
            <w:gridSpan w:val="6"/>
          </w:tcPr>
          <w:p w14:paraId="41672598">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1560" w:type="dxa"/>
            <w:gridSpan w:val="6"/>
          </w:tcPr>
          <w:p w14:paraId="21DDDC2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сентябрь</w:t>
            </w:r>
          </w:p>
        </w:tc>
        <w:tc>
          <w:tcPr>
            <w:tcW w:w="3496" w:type="dxa"/>
            <w:gridSpan w:val="3"/>
          </w:tcPr>
          <w:p w14:paraId="611337A8">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2B70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774559A">
            <w:pPr>
              <w:pStyle w:val="15"/>
              <w:numPr>
                <w:ilvl w:val="0"/>
                <w:numId w:val="36"/>
              </w:numPr>
              <w:jc w:val="center"/>
              <w:rPr>
                <w:color w:val="000000" w:themeColor="text1"/>
              </w:rPr>
            </w:pPr>
          </w:p>
        </w:tc>
        <w:tc>
          <w:tcPr>
            <w:tcW w:w="7655" w:type="dxa"/>
            <w:gridSpan w:val="4"/>
            <w:vAlign w:val="center"/>
          </w:tcPr>
          <w:p w14:paraId="035202E3">
            <w:pPr>
              <w:ind w:right="170"/>
              <w:jc w:val="both"/>
              <w:rPr>
                <w:rFonts w:eastAsia="Calibri"/>
                <w:color w:val="000000" w:themeColor="text1"/>
              </w:rPr>
            </w:pPr>
            <w:r>
              <w:t xml:space="preserve">Спортивно - игровой праздник «Тропа туриста», посвященный Всемирному дню туризма </w:t>
            </w:r>
          </w:p>
        </w:tc>
        <w:tc>
          <w:tcPr>
            <w:tcW w:w="1984" w:type="dxa"/>
            <w:gridSpan w:val="6"/>
          </w:tcPr>
          <w:p w14:paraId="474B1D07">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1-2 курсы</w:t>
            </w:r>
          </w:p>
        </w:tc>
        <w:tc>
          <w:tcPr>
            <w:tcW w:w="1560" w:type="dxa"/>
            <w:gridSpan w:val="6"/>
          </w:tcPr>
          <w:p w14:paraId="28D1C7E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сентябрь</w:t>
            </w:r>
          </w:p>
        </w:tc>
        <w:tc>
          <w:tcPr>
            <w:tcW w:w="3496" w:type="dxa"/>
            <w:gridSpan w:val="3"/>
          </w:tcPr>
          <w:p w14:paraId="05094993">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Руководитель ССК «Импульс» преподаватели физкультуры</w:t>
            </w:r>
          </w:p>
        </w:tc>
      </w:tr>
      <w:tr w14:paraId="3A07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B57CDD7">
            <w:pPr>
              <w:pStyle w:val="15"/>
              <w:numPr>
                <w:ilvl w:val="0"/>
                <w:numId w:val="36"/>
              </w:numPr>
              <w:jc w:val="center"/>
              <w:rPr>
                <w:color w:val="000000" w:themeColor="text1"/>
              </w:rPr>
            </w:pPr>
          </w:p>
        </w:tc>
        <w:tc>
          <w:tcPr>
            <w:tcW w:w="7655" w:type="dxa"/>
            <w:gridSpan w:val="4"/>
            <w:vAlign w:val="center"/>
          </w:tcPr>
          <w:p w14:paraId="5912F63D">
            <w:pPr>
              <w:ind w:right="170"/>
              <w:rPr>
                <w:color w:val="000000" w:themeColor="text1"/>
              </w:rPr>
            </w:pPr>
            <w:r>
              <w:rPr>
                <w:color w:val="000000" w:themeColor="text1"/>
              </w:rPr>
              <w:t>Участие в губернаторской легкоатлетической эстафете</w:t>
            </w:r>
          </w:p>
          <w:p w14:paraId="11A91D30">
            <w:pPr>
              <w:ind w:right="170"/>
              <w:rPr>
                <w:rFonts w:eastAsia="Calibri"/>
                <w:color w:val="000000" w:themeColor="text1"/>
              </w:rPr>
            </w:pPr>
          </w:p>
        </w:tc>
        <w:tc>
          <w:tcPr>
            <w:tcW w:w="1984" w:type="dxa"/>
            <w:gridSpan w:val="6"/>
          </w:tcPr>
          <w:p w14:paraId="71833724">
            <w:pPr>
              <w:jc w:val="center"/>
              <w:rPr>
                <w:color w:val="000000" w:themeColor="text1"/>
              </w:rPr>
            </w:pPr>
            <w:r>
              <w:rPr>
                <w:color w:val="000000" w:themeColor="text1"/>
              </w:rPr>
              <w:t>1 – 5 курсы</w:t>
            </w:r>
          </w:p>
          <w:p w14:paraId="0BF6D2BC">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7E4BD2D1">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 сентябрь</w:t>
            </w:r>
          </w:p>
        </w:tc>
        <w:tc>
          <w:tcPr>
            <w:tcW w:w="3496" w:type="dxa"/>
            <w:gridSpan w:val="3"/>
          </w:tcPr>
          <w:p w14:paraId="5F8C98BF">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635D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0EA483">
            <w:pPr>
              <w:pStyle w:val="15"/>
              <w:numPr>
                <w:ilvl w:val="0"/>
                <w:numId w:val="36"/>
              </w:numPr>
              <w:jc w:val="center"/>
              <w:rPr>
                <w:color w:val="000000" w:themeColor="text1"/>
              </w:rPr>
            </w:pPr>
          </w:p>
        </w:tc>
        <w:tc>
          <w:tcPr>
            <w:tcW w:w="7655" w:type="dxa"/>
            <w:gridSpan w:val="4"/>
            <w:vAlign w:val="center"/>
          </w:tcPr>
          <w:p w14:paraId="4631C17B">
            <w:pPr>
              <w:ind w:right="170"/>
              <w:rPr>
                <w:rFonts w:eastAsia="Calibri"/>
                <w:color w:val="000000" w:themeColor="text1"/>
              </w:rPr>
            </w:pPr>
            <w:r>
              <w:rPr>
                <w:rFonts w:eastAsia="Calibri"/>
                <w:color w:val="000000" w:themeColor="text1"/>
              </w:rPr>
              <w:t>Турнир среди команд  1-5 курсов в Лазертаг</w:t>
            </w:r>
          </w:p>
        </w:tc>
        <w:tc>
          <w:tcPr>
            <w:tcW w:w="1984" w:type="dxa"/>
            <w:gridSpan w:val="6"/>
          </w:tcPr>
          <w:p w14:paraId="74F03625">
            <w:pPr>
              <w:pStyle w:val="17"/>
              <w:numPr>
                <w:ilvl w:val="0"/>
                <w:numId w:val="37"/>
              </w:numPr>
              <w:shd w:val="clear" w:color="auto" w:fill="auto"/>
              <w:spacing w:after="0" w:line="240" w:lineRule="auto"/>
              <w:jc w:val="center"/>
              <w:rPr>
                <w:rStyle w:val="31"/>
                <w:color w:val="000000" w:themeColor="text1"/>
                <w:sz w:val="22"/>
                <w:szCs w:val="22"/>
              </w:rPr>
            </w:pPr>
            <w:r>
              <w:rPr>
                <w:rStyle w:val="31"/>
                <w:color w:val="000000" w:themeColor="text1"/>
                <w:sz w:val="22"/>
                <w:szCs w:val="22"/>
              </w:rPr>
              <w:t>5 курсы</w:t>
            </w:r>
          </w:p>
        </w:tc>
        <w:tc>
          <w:tcPr>
            <w:tcW w:w="1560" w:type="dxa"/>
            <w:gridSpan w:val="6"/>
          </w:tcPr>
          <w:p w14:paraId="2A05A6E4">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В течение года</w:t>
            </w:r>
          </w:p>
        </w:tc>
        <w:tc>
          <w:tcPr>
            <w:tcW w:w="3496" w:type="dxa"/>
            <w:gridSpan w:val="3"/>
          </w:tcPr>
          <w:p w14:paraId="5A8491DF">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Руководитель ССК «Импульс» преподаватели физкультуры</w:t>
            </w:r>
          </w:p>
        </w:tc>
      </w:tr>
      <w:tr w14:paraId="5981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6C6845">
            <w:pPr>
              <w:pStyle w:val="15"/>
              <w:numPr>
                <w:ilvl w:val="0"/>
                <w:numId w:val="36"/>
              </w:numPr>
              <w:jc w:val="center"/>
              <w:rPr>
                <w:color w:val="000000" w:themeColor="text1"/>
              </w:rPr>
            </w:pPr>
            <w:r>
              <w:rPr>
                <w:color w:val="000000" w:themeColor="text1"/>
              </w:rPr>
              <w:t>И</w:t>
            </w:r>
          </w:p>
        </w:tc>
        <w:tc>
          <w:tcPr>
            <w:tcW w:w="7655" w:type="dxa"/>
            <w:gridSpan w:val="4"/>
            <w:vAlign w:val="center"/>
          </w:tcPr>
          <w:p w14:paraId="796814CB">
            <w:pPr>
              <w:ind w:right="170"/>
              <w:rPr>
                <w:rFonts w:eastAsia="Calibri"/>
                <w:color w:val="000000" w:themeColor="text1"/>
              </w:rPr>
            </w:pPr>
            <w:r>
              <w:rPr>
                <w:rFonts w:eastAsia="Calibri"/>
                <w:color w:val="000000" w:themeColor="text1"/>
              </w:rPr>
              <w:t>Турнир среди команд отделений в Лазертаг</w:t>
            </w:r>
          </w:p>
        </w:tc>
        <w:tc>
          <w:tcPr>
            <w:tcW w:w="1984" w:type="dxa"/>
            <w:gridSpan w:val="6"/>
          </w:tcPr>
          <w:p w14:paraId="3D626A00">
            <w:pPr>
              <w:pStyle w:val="17"/>
              <w:numPr>
                <w:ilvl w:val="0"/>
                <w:numId w:val="37"/>
              </w:numPr>
              <w:shd w:val="clear" w:color="auto" w:fill="auto"/>
              <w:spacing w:after="0" w:line="240" w:lineRule="auto"/>
              <w:jc w:val="center"/>
              <w:rPr>
                <w:rStyle w:val="31"/>
                <w:color w:val="000000" w:themeColor="text1"/>
                <w:sz w:val="22"/>
                <w:szCs w:val="22"/>
              </w:rPr>
            </w:pPr>
            <w:r>
              <w:rPr>
                <w:rStyle w:val="31"/>
                <w:color w:val="000000" w:themeColor="text1"/>
                <w:sz w:val="22"/>
                <w:szCs w:val="22"/>
              </w:rPr>
              <w:t>5 курсы</w:t>
            </w:r>
          </w:p>
        </w:tc>
        <w:tc>
          <w:tcPr>
            <w:tcW w:w="1560" w:type="dxa"/>
            <w:gridSpan w:val="6"/>
          </w:tcPr>
          <w:p w14:paraId="2132969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В течение года</w:t>
            </w:r>
          </w:p>
        </w:tc>
        <w:tc>
          <w:tcPr>
            <w:tcW w:w="3496" w:type="dxa"/>
            <w:gridSpan w:val="3"/>
          </w:tcPr>
          <w:p w14:paraId="6D054D9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 xml:space="preserve">Руководитель ССК «Импульс» </w:t>
            </w:r>
          </w:p>
        </w:tc>
      </w:tr>
      <w:tr w14:paraId="61A6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CE0DB4">
            <w:pPr>
              <w:pStyle w:val="15"/>
              <w:numPr>
                <w:ilvl w:val="0"/>
                <w:numId w:val="36"/>
              </w:numPr>
              <w:jc w:val="center"/>
              <w:rPr>
                <w:color w:val="000000" w:themeColor="text1"/>
              </w:rPr>
            </w:pPr>
          </w:p>
        </w:tc>
        <w:tc>
          <w:tcPr>
            <w:tcW w:w="7655" w:type="dxa"/>
            <w:gridSpan w:val="4"/>
            <w:vAlign w:val="center"/>
          </w:tcPr>
          <w:p w14:paraId="1347F036">
            <w:pPr>
              <w:rPr>
                <w:color w:val="000000" w:themeColor="text1"/>
              </w:rPr>
            </w:pPr>
            <w:r>
              <w:rPr>
                <w:rFonts w:eastAsia="Calibri"/>
              </w:rPr>
              <w:t>Фестиваль спорта интеллектуальных игр (первенство по шахматам, шашкам).</w:t>
            </w:r>
            <w:r>
              <w:rPr>
                <w:color w:val="000000" w:themeColor="text1"/>
              </w:rPr>
              <w:t>Шахматный турнир среди студентов и сотрудников колледжа.</w:t>
            </w:r>
          </w:p>
          <w:p w14:paraId="6AFE8AD0">
            <w:pPr>
              <w:rPr>
                <w:rFonts w:eastAsia="Calibri"/>
                <w:color w:val="000000" w:themeColor="text1"/>
              </w:rPr>
            </w:pPr>
          </w:p>
        </w:tc>
        <w:tc>
          <w:tcPr>
            <w:tcW w:w="1984" w:type="dxa"/>
            <w:gridSpan w:val="6"/>
          </w:tcPr>
          <w:p w14:paraId="3703DD64">
            <w:pPr>
              <w:jc w:val="center"/>
              <w:rPr>
                <w:color w:val="000000" w:themeColor="text1"/>
              </w:rPr>
            </w:pPr>
            <w:r>
              <w:rPr>
                <w:color w:val="000000" w:themeColor="text1"/>
              </w:rPr>
              <w:t>1 – 5 курсы, сотрудники колледжа</w:t>
            </w:r>
          </w:p>
          <w:p w14:paraId="4C23866A">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6AE4C1B7">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октябрь</w:t>
            </w:r>
          </w:p>
        </w:tc>
        <w:tc>
          <w:tcPr>
            <w:tcW w:w="3496" w:type="dxa"/>
            <w:gridSpan w:val="3"/>
          </w:tcPr>
          <w:p w14:paraId="7ABE4F01">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4A6C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58D9AC0">
            <w:pPr>
              <w:pStyle w:val="15"/>
              <w:numPr>
                <w:ilvl w:val="0"/>
                <w:numId w:val="36"/>
              </w:numPr>
              <w:jc w:val="center"/>
              <w:rPr>
                <w:color w:val="000000" w:themeColor="text1"/>
              </w:rPr>
            </w:pPr>
          </w:p>
        </w:tc>
        <w:tc>
          <w:tcPr>
            <w:tcW w:w="7655" w:type="dxa"/>
            <w:gridSpan w:val="4"/>
            <w:vAlign w:val="center"/>
          </w:tcPr>
          <w:p w14:paraId="3A391DBB">
            <w:pPr>
              <w:ind w:right="170"/>
              <w:rPr>
                <w:rFonts w:eastAsia="Calibri"/>
                <w:color w:val="000000" w:themeColor="text1"/>
              </w:rPr>
            </w:pPr>
            <w:r>
              <w:rPr>
                <w:rFonts w:eastAsia="Calibri"/>
                <w:color w:val="000000" w:themeColor="text1"/>
              </w:rPr>
              <w:t>Первенство колледжа по настольному теннису</w:t>
            </w:r>
          </w:p>
          <w:p w14:paraId="57585177">
            <w:pPr>
              <w:ind w:right="170"/>
              <w:rPr>
                <w:rFonts w:eastAsia="Calibri"/>
                <w:color w:val="000000" w:themeColor="text1"/>
              </w:rPr>
            </w:pPr>
          </w:p>
          <w:p w14:paraId="6C1BC8B8">
            <w:pPr>
              <w:ind w:right="170"/>
              <w:rPr>
                <w:rFonts w:eastAsia="Calibri"/>
                <w:color w:val="000000" w:themeColor="text1"/>
              </w:rPr>
            </w:pPr>
          </w:p>
        </w:tc>
        <w:tc>
          <w:tcPr>
            <w:tcW w:w="1984" w:type="dxa"/>
            <w:gridSpan w:val="6"/>
          </w:tcPr>
          <w:p w14:paraId="31F95226">
            <w:pPr>
              <w:jc w:val="center"/>
              <w:rPr>
                <w:color w:val="000000" w:themeColor="text1"/>
              </w:rPr>
            </w:pPr>
            <w:r>
              <w:rPr>
                <w:color w:val="000000" w:themeColor="text1"/>
              </w:rPr>
              <w:t>1 – 5 курсы</w:t>
            </w:r>
          </w:p>
          <w:p w14:paraId="15C1E32A">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331210A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октябрь</w:t>
            </w:r>
          </w:p>
        </w:tc>
        <w:tc>
          <w:tcPr>
            <w:tcW w:w="3496" w:type="dxa"/>
            <w:gridSpan w:val="3"/>
          </w:tcPr>
          <w:p w14:paraId="5B0C8E4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7762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8173C9C">
            <w:pPr>
              <w:pStyle w:val="15"/>
              <w:numPr>
                <w:ilvl w:val="0"/>
                <w:numId w:val="36"/>
              </w:numPr>
              <w:jc w:val="center"/>
              <w:rPr>
                <w:color w:val="000000" w:themeColor="text1"/>
              </w:rPr>
            </w:pPr>
          </w:p>
        </w:tc>
        <w:tc>
          <w:tcPr>
            <w:tcW w:w="7655" w:type="dxa"/>
            <w:gridSpan w:val="4"/>
            <w:vAlign w:val="center"/>
          </w:tcPr>
          <w:p w14:paraId="29C6B238">
            <w:pPr>
              <w:ind w:right="170"/>
              <w:rPr>
                <w:rFonts w:eastAsia="Calibri"/>
                <w:color w:val="000000" w:themeColor="text1"/>
              </w:rPr>
            </w:pPr>
            <w:r>
              <w:rPr>
                <w:rFonts w:eastAsia="Calibri"/>
                <w:color w:val="000000" w:themeColor="text1"/>
              </w:rPr>
              <w:t>Первенство колледжа среди групп 1 курса по волейболу</w:t>
            </w:r>
          </w:p>
          <w:p w14:paraId="55814B7F">
            <w:pPr>
              <w:ind w:right="170"/>
              <w:rPr>
                <w:rFonts w:eastAsia="Calibri"/>
                <w:color w:val="000000" w:themeColor="text1"/>
              </w:rPr>
            </w:pPr>
            <w:r>
              <w:t>.</w:t>
            </w:r>
          </w:p>
        </w:tc>
        <w:tc>
          <w:tcPr>
            <w:tcW w:w="1984" w:type="dxa"/>
            <w:gridSpan w:val="6"/>
          </w:tcPr>
          <w:p w14:paraId="748DE0DE">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 курс</w:t>
            </w:r>
          </w:p>
        </w:tc>
        <w:tc>
          <w:tcPr>
            <w:tcW w:w="1560" w:type="dxa"/>
            <w:gridSpan w:val="6"/>
          </w:tcPr>
          <w:p w14:paraId="3F7AF2FA">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ноябрь</w:t>
            </w:r>
          </w:p>
        </w:tc>
        <w:tc>
          <w:tcPr>
            <w:tcW w:w="3496" w:type="dxa"/>
            <w:gridSpan w:val="3"/>
          </w:tcPr>
          <w:p w14:paraId="5DA55DA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3377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D65EC7F">
            <w:pPr>
              <w:pStyle w:val="15"/>
              <w:numPr>
                <w:ilvl w:val="0"/>
                <w:numId w:val="36"/>
              </w:numPr>
              <w:jc w:val="center"/>
              <w:rPr>
                <w:color w:val="000000" w:themeColor="text1"/>
              </w:rPr>
            </w:pPr>
          </w:p>
        </w:tc>
        <w:tc>
          <w:tcPr>
            <w:tcW w:w="7655" w:type="dxa"/>
            <w:gridSpan w:val="4"/>
            <w:vAlign w:val="center"/>
          </w:tcPr>
          <w:p w14:paraId="5BC7293A">
            <w:pPr>
              <w:pStyle w:val="29"/>
              <w:widowControl w:val="0"/>
              <w:jc w:val="both"/>
              <w:rPr>
                <w:rFonts w:ascii="Times New Roman" w:hAnsi="Times New Roman"/>
              </w:rPr>
            </w:pPr>
            <w:r>
              <w:rPr>
                <w:rFonts w:ascii="Times New Roman" w:hAnsi="Times New Roman"/>
              </w:rPr>
              <w:t>Первенство учебных комплексов по волейболу.</w:t>
            </w:r>
          </w:p>
          <w:p w14:paraId="34D9DED0">
            <w:pPr>
              <w:ind w:right="170"/>
              <w:rPr>
                <w:color w:val="000000" w:themeColor="text1"/>
              </w:rPr>
            </w:pPr>
            <w:r>
              <w:t>Товарищеские встречи между студентами и сотрудниками колледжа по волейболу и баскетболу.</w:t>
            </w:r>
          </w:p>
        </w:tc>
        <w:tc>
          <w:tcPr>
            <w:tcW w:w="1984" w:type="dxa"/>
            <w:gridSpan w:val="6"/>
          </w:tcPr>
          <w:p w14:paraId="177A76CD">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1-4 курсы</w:t>
            </w:r>
          </w:p>
        </w:tc>
        <w:tc>
          <w:tcPr>
            <w:tcW w:w="1560" w:type="dxa"/>
            <w:gridSpan w:val="6"/>
          </w:tcPr>
          <w:p w14:paraId="60562985">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ноябрь</w:t>
            </w:r>
          </w:p>
        </w:tc>
        <w:tc>
          <w:tcPr>
            <w:tcW w:w="3496" w:type="dxa"/>
            <w:gridSpan w:val="3"/>
          </w:tcPr>
          <w:p w14:paraId="539BD326">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0CB0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BA04F5E">
            <w:pPr>
              <w:pStyle w:val="15"/>
              <w:numPr>
                <w:ilvl w:val="0"/>
                <w:numId w:val="36"/>
              </w:numPr>
              <w:jc w:val="center"/>
              <w:rPr>
                <w:color w:val="000000" w:themeColor="text1"/>
              </w:rPr>
            </w:pPr>
          </w:p>
        </w:tc>
        <w:tc>
          <w:tcPr>
            <w:tcW w:w="7655" w:type="dxa"/>
            <w:gridSpan w:val="4"/>
            <w:vAlign w:val="center"/>
          </w:tcPr>
          <w:p w14:paraId="56BB7D59">
            <w:pPr>
              <w:ind w:right="170"/>
              <w:rPr>
                <w:color w:val="000000" w:themeColor="text1"/>
              </w:rPr>
            </w:pPr>
            <w:r>
              <w:rPr>
                <w:color w:val="000000" w:themeColor="text1"/>
              </w:rPr>
              <w:t>Отборочные соревнования в личном первенстве по настольному теннису к областной спартакиаде среди студентов колледжа</w:t>
            </w:r>
          </w:p>
          <w:p w14:paraId="5887389A">
            <w:pPr>
              <w:ind w:right="170"/>
              <w:rPr>
                <w:rFonts w:eastAsia="Calibri"/>
                <w:color w:val="000000" w:themeColor="text1"/>
              </w:rPr>
            </w:pPr>
          </w:p>
        </w:tc>
        <w:tc>
          <w:tcPr>
            <w:tcW w:w="1984" w:type="dxa"/>
            <w:gridSpan w:val="6"/>
          </w:tcPr>
          <w:p w14:paraId="0DEDAB8A">
            <w:pPr>
              <w:jc w:val="center"/>
              <w:rPr>
                <w:color w:val="000000" w:themeColor="text1"/>
              </w:rPr>
            </w:pPr>
            <w:r>
              <w:rPr>
                <w:color w:val="000000" w:themeColor="text1"/>
              </w:rPr>
              <w:t>1 – 5 курсы</w:t>
            </w:r>
          </w:p>
          <w:p w14:paraId="723B0C38">
            <w:pPr>
              <w:pStyle w:val="17"/>
              <w:shd w:val="clear" w:color="auto" w:fill="auto"/>
              <w:spacing w:after="0" w:line="240" w:lineRule="auto"/>
              <w:ind w:left="120" w:firstLine="0"/>
              <w:jc w:val="center"/>
              <w:rPr>
                <w:rStyle w:val="31"/>
                <w:color w:val="000000" w:themeColor="text1"/>
                <w:sz w:val="22"/>
                <w:szCs w:val="22"/>
              </w:rPr>
            </w:pPr>
          </w:p>
        </w:tc>
        <w:tc>
          <w:tcPr>
            <w:tcW w:w="1560" w:type="dxa"/>
            <w:gridSpan w:val="6"/>
          </w:tcPr>
          <w:p w14:paraId="6F0F0369">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ноябрь</w:t>
            </w:r>
          </w:p>
        </w:tc>
        <w:tc>
          <w:tcPr>
            <w:tcW w:w="3496" w:type="dxa"/>
            <w:gridSpan w:val="3"/>
          </w:tcPr>
          <w:p w14:paraId="6B7049E7">
            <w:pPr>
              <w:pStyle w:val="17"/>
              <w:shd w:val="clear" w:color="auto" w:fill="auto"/>
              <w:spacing w:after="0" w:line="240" w:lineRule="auto"/>
              <w:ind w:left="120" w:firstLine="0"/>
              <w:jc w:val="center"/>
              <w:rPr>
                <w:rStyle w:val="31"/>
                <w:color w:val="000000" w:themeColor="text1"/>
                <w:sz w:val="22"/>
                <w:szCs w:val="22"/>
              </w:rPr>
            </w:pPr>
            <w:r>
              <w:rPr>
                <w:rStyle w:val="31"/>
                <w:color w:val="000000" w:themeColor="text1"/>
                <w:sz w:val="22"/>
                <w:szCs w:val="22"/>
              </w:rPr>
              <w:t>Руководители физического воспитания, преподаватели физкультуры</w:t>
            </w:r>
          </w:p>
        </w:tc>
      </w:tr>
      <w:tr w14:paraId="33CD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F843DE1">
            <w:pPr>
              <w:jc w:val="center"/>
              <w:rPr>
                <w:color w:val="000000" w:themeColor="text1"/>
              </w:rPr>
            </w:pPr>
            <w:r>
              <w:rPr>
                <w:color w:val="000000" w:themeColor="text1"/>
              </w:rPr>
              <w:t>15</w:t>
            </w:r>
          </w:p>
        </w:tc>
        <w:tc>
          <w:tcPr>
            <w:tcW w:w="7655" w:type="dxa"/>
            <w:gridSpan w:val="4"/>
          </w:tcPr>
          <w:p w14:paraId="3674A9F4">
            <w:pPr>
              <w:jc w:val="both"/>
            </w:pPr>
            <w:r>
              <w:t>Первенство учебных комплексов по мини-футболу;</w:t>
            </w:r>
          </w:p>
          <w:p w14:paraId="52B866B0">
            <w:pPr>
              <w:pStyle w:val="29"/>
              <w:widowControl w:val="0"/>
              <w:rPr>
                <w:b/>
              </w:rPr>
            </w:pPr>
          </w:p>
        </w:tc>
        <w:tc>
          <w:tcPr>
            <w:tcW w:w="1984" w:type="dxa"/>
            <w:gridSpan w:val="6"/>
          </w:tcPr>
          <w:p w14:paraId="4C6FD7E3">
            <w:pPr>
              <w:ind w:right="170"/>
              <w:jc w:val="center"/>
            </w:pPr>
            <w:r>
              <w:t>1- 5курсы</w:t>
            </w:r>
          </w:p>
          <w:p w14:paraId="3123D705">
            <w:pPr>
              <w:ind w:right="170"/>
              <w:jc w:val="center"/>
            </w:pPr>
          </w:p>
        </w:tc>
        <w:tc>
          <w:tcPr>
            <w:tcW w:w="1560" w:type="dxa"/>
            <w:gridSpan w:val="6"/>
          </w:tcPr>
          <w:p w14:paraId="684E527C">
            <w:pPr>
              <w:ind w:right="170"/>
              <w:jc w:val="center"/>
            </w:pPr>
            <w:r>
              <w:t>ноябрь</w:t>
            </w:r>
          </w:p>
        </w:tc>
        <w:tc>
          <w:tcPr>
            <w:tcW w:w="3496" w:type="dxa"/>
            <w:gridSpan w:val="3"/>
          </w:tcPr>
          <w:p w14:paraId="0FC30BD3">
            <w:pPr>
              <w:ind w:right="170"/>
            </w:pPr>
            <w:r>
              <w:t>Руководители физвоспитания, , руководитель секции</w:t>
            </w:r>
          </w:p>
        </w:tc>
      </w:tr>
      <w:tr w14:paraId="1F5D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6E5040">
            <w:pPr>
              <w:jc w:val="center"/>
              <w:rPr>
                <w:color w:val="000000" w:themeColor="text1"/>
              </w:rPr>
            </w:pPr>
            <w:r>
              <w:rPr>
                <w:color w:val="000000" w:themeColor="text1"/>
              </w:rPr>
              <w:t>16</w:t>
            </w:r>
          </w:p>
        </w:tc>
        <w:tc>
          <w:tcPr>
            <w:tcW w:w="7655" w:type="dxa"/>
            <w:gridSpan w:val="4"/>
          </w:tcPr>
          <w:p w14:paraId="55FF01FF">
            <w:pPr>
              <w:jc w:val="both"/>
            </w:pPr>
            <w:r>
              <w:t>Участие в общеколледжной спартакиаде сотрудников по шахматам</w:t>
            </w:r>
          </w:p>
        </w:tc>
        <w:tc>
          <w:tcPr>
            <w:tcW w:w="1984" w:type="dxa"/>
            <w:gridSpan w:val="6"/>
          </w:tcPr>
          <w:p w14:paraId="3C43A9E1">
            <w:pPr>
              <w:ind w:right="170"/>
              <w:jc w:val="center"/>
            </w:pPr>
            <w:r>
              <w:t>Сотрудники колледжа</w:t>
            </w:r>
          </w:p>
        </w:tc>
        <w:tc>
          <w:tcPr>
            <w:tcW w:w="1560" w:type="dxa"/>
            <w:gridSpan w:val="6"/>
          </w:tcPr>
          <w:p w14:paraId="409E5F90">
            <w:pPr>
              <w:ind w:right="170"/>
              <w:jc w:val="center"/>
            </w:pPr>
            <w:r>
              <w:t>ноябрь</w:t>
            </w:r>
          </w:p>
        </w:tc>
        <w:tc>
          <w:tcPr>
            <w:tcW w:w="3496" w:type="dxa"/>
            <w:gridSpan w:val="3"/>
          </w:tcPr>
          <w:p w14:paraId="322EC9FE">
            <w:pPr>
              <w:ind w:right="170"/>
            </w:pPr>
            <w:r>
              <w:t>Руководители физвоспитания,  руководительССК «Импульс», руководитеьи секции</w:t>
            </w:r>
          </w:p>
        </w:tc>
      </w:tr>
      <w:tr w14:paraId="2A82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976CBF">
            <w:pPr>
              <w:jc w:val="center"/>
              <w:rPr>
                <w:color w:val="000000" w:themeColor="text1"/>
              </w:rPr>
            </w:pPr>
            <w:r>
              <w:rPr>
                <w:color w:val="000000" w:themeColor="text1"/>
              </w:rPr>
              <w:t>17</w:t>
            </w:r>
          </w:p>
        </w:tc>
        <w:tc>
          <w:tcPr>
            <w:tcW w:w="7655" w:type="dxa"/>
            <w:gridSpan w:val="4"/>
          </w:tcPr>
          <w:p w14:paraId="5B3395BA">
            <w:pPr>
              <w:jc w:val="both"/>
            </w:pPr>
            <w:r>
              <w:t>Турнир по дартсу (девушки);</w:t>
            </w:r>
          </w:p>
          <w:p w14:paraId="74CBB01C">
            <w:pPr>
              <w:jc w:val="both"/>
            </w:pPr>
            <w:r>
              <w:t>Товарищеские встречи сборных команд колледжа по волейболу и баскетболу с командами  социальных партнеров;</w:t>
            </w:r>
          </w:p>
          <w:p w14:paraId="711E385C">
            <w:pPr>
              <w:jc w:val="both"/>
            </w:pPr>
            <w:r>
              <w:t>Областная спартакиада среди студентов по настольному теннису</w:t>
            </w:r>
          </w:p>
        </w:tc>
        <w:tc>
          <w:tcPr>
            <w:tcW w:w="1984" w:type="dxa"/>
            <w:gridSpan w:val="6"/>
          </w:tcPr>
          <w:p w14:paraId="76FB5E27">
            <w:pPr>
              <w:ind w:right="170"/>
              <w:jc w:val="center"/>
            </w:pPr>
            <w:r>
              <w:t>1- 4курсы</w:t>
            </w:r>
          </w:p>
          <w:p w14:paraId="1C4168DC">
            <w:pPr>
              <w:ind w:right="170"/>
              <w:jc w:val="center"/>
              <w:rPr>
                <w:rFonts w:eastAsia="Calibri"/>
              </w:rPr>
            </w:pPr>
          </w:p>
        </w:tc>
        <w:tc>
          <w:tcPr>
            <w:tcW w:w="1560" w:type="dxa"/>
            <w:gridSpan w:val="6"/>
          </w:tcPr>
          <w:p w14:paraId="2C74B94F">
            <w:pPr>
              <w:ind w:right="170"/>
              <w:jc w:val="center"/>
            </w:pPr>
            <w:r>
              <w:t>Декабрь</w:t>
            </w:r>
          </w:p>
          <w:p w14:paraId="25C219E1">
            <w:pPr>
              <w:ind w:right="170"/>
              <w:jc w:val="center"/>
            </w:pPr>
            <w:r>
              <w:t>1 неделя</w:t>
            </w:r>
          </w:p>
        </w:tc>
        <w:tc>
          <w:tcPr>
            <w:tcW w:w="3496" w:type="dxa"/>
            <w:gridSpan w:val="3"/>
          </w:tcPr>
          <w:p w14:paraId="1368BED1">
            <w:pPr>
              <w:ind w:right="170"/>
              <w:rPr>
                <w:b/>
              </w:rPr>
            </w:pPr>
            <w:r>
              <w:t xml:space="preserve">Руководители физвоспитания, ССК «Импульс», руководители секций, студактив, Медиацентр </w:t>
            </w:r>
          </w:p>
        </w:tc>
      </w:tr>
      <w:tr w14:paraId="62D6B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BC9DB0">
            <w:pPr>
              <w:jc w:val="center"/>
              <w:rPr>
                <w:color w:val="000000" w:themeColor="text1"/>
              </w:rPr>
            </w:pPr>
            <w:r>
              <w:rPr>
                <w:color w:val="000000" w:themeColor="text1"/>
              </w:rPr>
              <w:t>18</w:t>
            </w:r>
          </w:p>
        </w:tc>
        <w:tc>
          <w:tcPr>
            <w:tcW w:w="7655" w:type="dxa"/>
            <w:gridSpan w:val="4"/>
          </w:tcPr>
          <w:p w14:paraId="31BE3DF0">
            <w:pPr>
              <w:jc w:val="both"/>
            </w:pPr>
            <w:r>
              <w:t>Открытие лыжного сезона. Лыжная эстафета среди студентов;</w:t>
            </w:r>
          </w:p>
          <w:p w14:paraId="5D2FCC95">
            <w:pPr>
              <w:jc w:val="both"/>
            </w:pPr>
            <w:r>
              <w:t>Областная спартакиада среди студентов по шахматам</w:t>
            </w:r>
          </w:p>
        </w:tc>
        <w:tc>
          <w:tcPr>
            <w:tcW w:w="1984" w:type="dxa"/>
            <w:gridSpan w:val="6"/>
          </w:tcPr>
          <w:p w14:paraId="145CDE9B">
            <w:pPr>
              <w:ind w:right="170"/>
              <w:jc w:val="center"/>
            </w:pPr>
            <w:r>
              <w:t>1-5 курсы</w:t>
            </w:r>
          </w:p>
        </w:tc>
        <w:tc>
          <w:tcPr>
            <w:tcW w:w="1560" w:type="dxa"/>
            <w:gridSpan w:val="6"/>
          </w:tcPr>
          <w:p w14:paraId="155F1E2C">
            <w:pPr>
              <w:ind w:right="170"/>
              <w:jc w:val="center"/>
            </w:pPr>
            <w:r>
              <w:t xml:space="preserve"> 2-3 неделя декабря</w:t>
            </w:r>
          </w:p>
        </w:tc>
        <w:tc>
          <w:tcPr>
            <w:tcW w:w="3496" w:type="dxa"/>
            <w:gridSpan w:val="3"/>
          </w:tcPr>
          <w:p w14:paraId="4BBA5B8C">
            <w:pPr>
              <w:ind w:right="170"/>
            </w:pPr>
            <w:r>
              <w:t xml:space="preserve">Руководители физвоспитания, ССК «Импульс»,  педагоги  и руководители секций, студактив, </w:t>
            </w:r>
          </w:p>
          <w:p w14:paraId="5A92193A">
            <w:pPr>
              <w:ind w:right="170"/>
              <w:rPr>
                <w:b/>
              </w:rPr>
            </w:pPr>
            <w:r>
              <w:t xml:space="preserve">Медиацентр </w:t>
            </w:r>
          </w:p>
        </w:tc>
      </w:tr>
      <w:tr w14:paraId="7A15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36B4A9">
            <w:pPr>
              <w:jc w:val="center"/>
              <w:rPr>
                <w:color w:val="000000" w:themeColor="text1"/>
              </w:rPr>
            </w:pPr>
            <w:r>
              <w:rPr>
                <w:color w:val="000000" w:themeColor="text1"/>
              </w:rPr>
              <w:t>19</w:t>
            </w:r>
          </w:p>
        </w:tc>
        <w:tc>
          <w:tcPr>
            <w:tcW w:w="7655" w:type="dxa"/>
            <w:gridSpan w:val="4"/>
          </w:tcPr>
          <w:p w14:paraId="285A94E5">
            <w:pPr>
              <w:jc w:val="both"/>
            </w:pPr>
            <w:r>
              <w:t>Первенство отделений по гиревому спорту среди групп;</w:t>
            </w:r>
          </w:p>
          <w:p w14:paraId="19CD9B5D">
            <w:pPr>
              <w:jc w:val="both"/>
            </w:pPr>
            <w:r>
              <w:t>Товарищеские встречи сборных команд колледжа с командами ПКАС по баскетболу и волейболу;</w:t>
            </w:r>
          </w:p>
          <w:p w14:paraId="3EF7847D">
            <w:pPr>
              <w:jc w:val="both"/>
            </w:pPr>
            <w:r>
              <w:t>Областная спартакиада среди студентов по плаванию.</w:t>
            </w:r>
          </w:p>
        </w:tc>
        <w:tc>
          <w:tcPr>
            <w:tcW w:w="1984" w:type="dxa"/>
            <w:gridSpan w:val="6"/>
          </w:tcPr>
          <w:p w14:paraId="610E4E19">
            <w:pPr>
              <w:ind w:right="170"/>
              <w:jc w:val="center"/>
            </w:pPr>
            <w:r>
              <w:t>1-5 курсы</w:t>
            </w:r>
          </w:p>
        </w:tc>
        <w:tc>
          <w:tcPr>
            <w:tcW w:w="1560" w:type="dxa"/>
            <w:gridSpan w:val="6"/>
          </w:tcPr>
          <w:p w14:paraId="4A92EFD7">
            <w:pPr>
              <w:ind w:right="170"/>
              <w:jc w:val="center"/>
            </w:pPr>
            <w:r>
              <w:t xml:space="preserve">4 неделя декабря </w:t>
            </w:r>
          </w:p>
          <w:p w14:paraId="3205DBE8">
            <w:pPr>
              <w:ind w:right="170"/>
              <w:jc w:val="center"/>
            </w:pPr>
          </w:p>
          <w:p w14:paraId="0BF40E66">
            <w:pPr>
              <w:ind w:right="170"/>
              <w:jc w:val="center"/>
            </w:pPr>
          </w:p>
        </w:tc>
        <w:tc>
          <w:tcPr>
            <w:tcW w:w="3496" w:type="dxa"/>
            <w:gridSpan w:val="3"/>
          </w:tcPr>
          <w:p w14:paraId="259500E5">
            <w:pPr>
              <w:ind w:right="170"/>
            </w:pPr>
            <w:r>
              <w:t>Руководители физвоспитания, руководитель ССК «Импульс», руководители секций, студактив</w:t>
            </w:r>
          </w:p>
          <w:p w14:paraId="6F3C4CBA">
            <w:pPr>
              <w:ind w:right="170"/>
              <w:rPr>
                <w:b/>
              </w:rPr>
            </w:pPr>
            <w:r>
              <w:t xml:space="preserve">Медиацентр </w:t>
            </w:r>
          </w:p>
        </w:tc>
      </w:tr>
      <w:tr w14:paraId="3CA2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5CBE2DD">
            <w:pPr>
              <w:jc w:val="center"/>
              <w:rPr>
                <w:color w:val="000000" w:themeColor="text1"/>
              </w:rPr>
            </w:pPr>
            <w:r>
              <w:rPr>
                <w:color w:val="000000" w:themeColor="text1"/>
              </w:rPr>
              <w:t>20</w:t>
            </w:r>
          </w:p>
        </w:tc>
        <w:tc>
          <w:tcPr>
            <w:tcW w:w="7655" w:type="dxa"/>
            <w:gridSpan w:val="4"/>
          </w:tcPr>
          <w:p w14:paraId="4A43564D">
            <w:pPr>
              <w:jc w:val="both"/>
            </w:pPr>
            <w:r>
              <w:rPr>
                <w:rFonts w:eastAsia="Calibri"/>
              </w:rPr>
              <w:t xml:space="preserve">Первенство по стритболу и баскетболу среди обучающихся </w:t>
            </w:r>
            <w:r>
              <w:rPr>
                <w:rFonts w:eastAsia="Calibri"/>
                <w:lang w:val="en-US"/>
              </w:rPr>
              <w:t>I</w:t>
            </w:r>
            <w:r>
              <w:rPr>
                <w:rFonts w:eastAsia="Calibri"/>
              </w:rPr>
              <w:t xml:space="preserve"> курса</w:t>
            </w:r>
          </w:p>
          <w:p w14:paraId="20AD443A">
            <w:pPr>
              <w:jc w:val="both"/>
              <w:rPr>
                <w:b/>
              </w:rPr>
            </w:pPr>
            <w:r>
              <w:t>Открытие лыжного сезона. Формирование сборной команды по лыжным гонкам</w:t>
            </w:r>
            <w:r>
              <w:rPr>
                <w:rFonts w:eastAsia="Calibri"/>
              </w:rPr>
              <w:t xml:space="preserve"> Отборочные соревнования по лыжным гонкам среди студентов 1-4 курсов</w:t>
            </w:r>
          </w:p>
        </w:tc>
        <w:tc>
          <w:tcPr>
            <w:tcW w:w="1984" w:type="dxa"/>
            <w:gridSpan w:val="6"/>
          </w:tcPr>
          <w:p w14:paraId="62B89FB4">
            <w:pPr>
              <w:jc w:val="center"/>
            </w:pPr>
            <w:r>
              <w:t>1- 5курсы</w:t>
            </w:r>
          </w:p>
          <w:p w14:paraId="1EF202CB">
            <w:pPr>
              <w:jc w:val="center"/>
            </w:pPr>
          </w:p>
        </w:tc>
        <w:tc>
          <w:tcPr>
            <w:tcW w:w="1560" w:type="dxa"/>
            <w:gridSpan w:val="6"/>
          </w:tcPr>
          <w:p w14:paraId="7F2E7800">
            <w:pPr>
              <w:jc w:val="center"/>
            </w:pPr>
            <w:r>
              <w:t xml:space="preserve">3 неделя января </w:t>
            </w:r>
          </w:p>
        </w:tc>
        <w:tc>
          <w:tcPr>
            <w:tcW w:w="3496" w:type="dxa"/>
            <w:gridSpan w:val="3"/>
          </w:tcPr>
          <w:p w14:paraId="18CD4B02">
            <w:pPr>
              <w:jc w:val="both"/>
            </w:pPr>
            <w:r>
              <w:t xml:space="preserve">Руководители физвоспитания, руководители секций, студсовет, </w:t>
            </w:r>
          </w:p>
          <w:p w14:paraId="73CD74E0">
            <w:pPr>
              <w:jc w:val="both"/>
            </w:pPr>
            <w:r>
              <w:t>Медиацентр «Перспектива»</w:t>
            </w:r>
          </w:p>
        </w:tc>
      </w:tr>
      <w:tr w14:paraId="7D05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1E1DC3">
            <w:pPr>
              <w:jc w:val="center"/>
              <w:rPr>
                <w:color w:val="000000" w:themeColor="text1"/>
              </w:rPr>
            </w:pPr>
            <w:r>
              <w:rPr>
                <w:color w:val="000000" w:themeColor="text1"/>
              </w:rPr>
              <w:t>21</w:t>
            </w:r>
          </w:p>
        </w:tc>
        <w:tc>
          <w:tcPr>
            <w:tcW w:w="7655" w:type="dxa"/>
            <w:gridSpan w:val="4"/>
          </w:tcPr>
          <w:p w14:paraId="1A705804">
            <w:pPr>
              <w:jc w:val="both"/>
              <w:rPr>
                <w:rFonts w:eastAsia="Calibri"/>
              </w:rPr>
            </w:pPr>
            <w:r>
              <w:rPr>
                <w:rFonts w:eastAsia="Calibri"/>
              </w:rPr>
              <w:t>Отборочные соревнования по лыжным гонкам среди студентов 1-4 курсов</w:t>
            </w:r>
          </w:p>
          <w:p w14:paraId="31DC34F1">
            <w:pPr>
              <w:jc w:val="both"/>
              <w:rPr>
                <w:rFonts w:eastAsia="Calibri"/>
              </w:rPr>
            </w:pPr>
            <w:r>
              <w:rPr>
                <w:rFonts w:eastAsia="Calibri"/>
              </w:rPr>
              <w:t>Товарищеские встречи по баскетболу со школами района и социальными партнерами</w:t>
            </w:r>
          </w:p>
        </w:tc>
        <w:tc>
          <w:tcPr>
            <w:tcW w:w="1984" w:type="dxa"/>
            <w:gridSpan w:val="6"/>
          </w:tcPr>
          <w:p w14:paraId="1E8985BE">
            <w:pPr>
              <w:jc w:val="center"/>
            </w:pPr>
            <w:r>
              <w:t>1- 4 курсы</w:t>
            </w:r>
          </w:p>
        </w:tc>
        <w:tc>
          <w:tcPr>
            <w:tcW w:w="1560" w:type="dxa"/>
            <w:gridSpan w:val="6"/>
          </w:tcPr>
          <w:p w14:paraId="038BFBD0">
            <w:pPr>
              <w:jc w:val="center"/>
            </w:pPr>
            <w:r>
              <w:t>4 неделя</w:t>
            </w:r>
          </w:p>
          <w:p w14:paraId="67387220">
            <w:pPr>
              <w:jc w:val="center"/>
            </w:pPr>
            <w:r>
              <w:t>января</w:t>
            </w:r>
          </w:p>
        </w:tc>
        <w:tc>
          <w:tcPr>
            <w:tcW w:w="3496" w:type="dxa"/>
            <w:gridSpan w:val="3"/>
          </w:tcPr>
          <w:p w14:paraId="59124C43">
            <w:pPr>
              <w:jc w:val="both"/>
              <w:rPr>
                <w:b/>
              </w:rPr>
            </w:pPr>
            <w:r>
              <w:t>Руководители физвоспитания руководители секций, Медиацентр «Перспектива»</w:t>
            </w:r>
          </w:p>
        </w:tc>
      </w:tr>
      <w:tr w14:paraId="74DA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FB76780">
            <w:pPr>
              <w:jc w:val="center"/>
              <w:rPr>
                <w:color w:val="000000" w:themeColor="text1"/>
              </w:rPr>
            </w:pPr>
            <w:r>
              <w:rPr>
                <w:color w:val="000000" w:themeColor="text1"/>
              </w:rPr>
              <w:t>22</w:t>
            </w:r>
          </w:p>
        </w:tc>
        <w:tc>
          <w:tcPr>
            <w:tcW w:w="7655" w:type="dxa"/>
            <w:gridSpan w:val="4"/>
          </w:tcPr>
          <w:p w14:paraId="1B67F9E8">
            <w:pPr>
              <w:jc w:val="both"/>
              <w:rPr>
                <w:rFonts w:eastAsia="Calibri"/>
              </w:rPr>
            </w:pPr>
            <w:r>
              <w:rPr>
                <w:rFonts w:eastAsia="Calibri"/>
              </w:rPr>
              <w:t>Личное первенство по лыжным гонкам среди студентов колледжа</w:t>
            </w:r>
          </w:p>
          <w:p w14:paraId="1EE22D77">
            <w:pPr>
              <w:jc w:val="both"/>
              <w:rPr>
                <w:rFonts w:eastAsia="Calibri"/>
              </w:rPr>
            </w:pPr>
            <w:r>
              <w:rPr>
                <w:rFonts w:eastAsia="Calibri"/>
              </w:rPr>
              <w:t>.Участие в областной Спартакиаде  по лыжным гонкам.</w:t>
            </w:r>
          </w:p>
          <w:p w14:paraId="7E7833B5">
            <w:pPr>
              <w:rPr>
                <w:b/>
              </w:rPr>
            </w:pPr>
            <w:r>
              <w:t>Участие во Всероссийской акции «Лыжня России».</w:t>
            </w:r>
          </w:p>
        </w:tc>
        <w:tc>
          <w:tcPr>
            <w:tcW w:w="1984" w:type="dxa"/>
            <w:gridSpan w:val="6"/>
          </w:tcPr>
          <w:p w14:paraId="39BACAAF">
            <w:pPr>
              <w:pStyle w:val="15"/>
              <w:numPr>
                <w:ilvl w:val="0"/>
                <w:numId w:val="38"/>
              </w:numPr>
              <w:jc w:val="center"/>
            </w:pPr>
            <w:r>
              <w:t>5курсы</w:t>
            </w:r>
          </w:p>
          <w:p w14:paraId="6AF78204">
            <w:pPr>
              <w:jc w:val="center"/>
            </w:pPr>
          </w:p>
        </w:tc>
        <w:tc>
          <w:tcPr>
            <w:tcW w:w="1560" w:type="dxa"/>
            <w:gridSpan w:val="6"/>
          </w:tcPr>
          <w:p w14:paraId="4886CF2D">
            <w:r>
              <w:t xml:space="preserve">1 неделя февраля </w:t>
            </w:r>
          </w:p>
        </w:tc>
        <w:tc>
          <w:tcPr>
            <w:tcW w:w="3496" w:type="dxa"/>
            <w:gridSpan w:val="3"/>
          </w:tcPr>
          <w:p w14:paraId="6F358E44">
            <w:r>
              <w:t>Руководители физвоспитания, руководитель ССК «Импульс»,, руководители секций, Медиацентр «Перспектива»</w:t>
            </w:r>
          </w:p>
        </w:tc>
      </w:tr>
      <w:tr w14:paraId="704E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BEE68E">
            <w:pPr>
              <w:jc w:val="center"/>
              <w:rPr>
                <w:color w:val="000000" w:themeColor="text1"/>
              </w:rPr>
            </w:pPr>
            <w:r>
              <w:rPr>
                <w:color w:val="000000" w:themeColor="text1"/>
              </w:rPr>
              <w:t>23</w:t>
            </w:r>
          </w:p>
        </w:tc>
        <w:tc>
          <w:tcPr>
            <w:tcW w:w="7655" w:type="dxa"/>
            <w:gridSpan w:val="4"/>
          </w:tcPr>
          <w:p w14:paraId="484AE373">
            <w:pPr>
              <w:jc w:val="both"/>
              <w:rPr>
                <w:rFonts w:eastAsia="Calibri"/>
              </w:rPr>
            </w:pPr>
            <w:r>
              <w:rPr>
                <w:rFonts w:eastAsia="Calibri"/>
              </w:rPr>
              <w:t>Фестиваль силовых видов спорта (канат, самбо, армспорт, гиревой спорт)</w:t>
            </w:r>
          </w:p>
        </w:tc>
        <w:tc>
          <w:tcPr>
            <w:tcW w:w="1984" w:type="dxa"/>
            <w:gridSpan w:val="6"/>
          </w:tcPr>
          <w:p w14:paraId="27A46E6B">
            <w:pPr>
              <w:jc w:val="center"/>
            </w:pPr>
            <w:r>
              <w:t>1- 4курсы1</w:t>
            </w:r>
          </w:p>
        </w:tc>
        <w:tc>
          <w:tcPr>
            <w:tcW w:w="1560" w:type="dxa"/>
            <w:gridSpan w:val="6"/>
          </w:tcPr>
          <w:p w14:paraId="3078E03C">
            <w:pPr>
              <w:jc w:val="center"/>
            </w:pPr>
            <w:r>
              <w:t>2 неделя февраля</w:t>
            </w:r>
          </w:p>
        </w:tc>
        <w:tc>
          <w:tcPr>
            <w:tcW w:w="3496" w:type="dxa"/>
            <w:gridSpan w:val="3"/>
          </w:tcPr>
          <w:p w14:paraId="730E1612">
            <w:r>
              <w:t>Руководители физвоспитания, руководители секций, студактив, ССК «Импульс»</w:t>
            </w:r>
          </w:p>
          <w:p w14:paraId="22F886FA">
            <w:pPr>
              <w:rPr>
                <w:b/>
              </w:rPr>
            </w:pPr>
            <w:r>
              <w:t>Медиацентр «Перспектива»</w:t>
            </w:r>
          </w:p>
        </w:tc>
      </w:tr>
      <w:tr w14:paraId="2CEA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4E41FC9">
            <w:pPr>
              <w:jc w:val="center"/>
              <w:rPr>
                <w:color w:val="000000" w:themeColor="text1"/>
              </w:rPr>
            </w:pPr>
            <w:r>
              <w:rPr>
                <w:color w:val="000000" w:themeColor="text1"/>
              </w:rPr>
              <w:t>24</w:t>
            </w:r>
          </w:p>
        </w:tc>
        <w:tc>
          <w:tcPr>
            <w:tcW w:w="7655" w:type="dxa"/>
            <w:gridSpan w:val="4"/>
          </w:tcPr>
          <w:p w14:paraId="42A5E8D1">
            <w:pPr>
              <w:jc w:val="both"/>
              <w:rPr>
                <w:rFonts w:eastAsia="Calibri"/>
              </w:rPr>
            </w:pPr>
            <w:r>
              <w:rPr>
                <w:rFonts w:eastAsia="Calibri"/>
              </w:rPr>
              <w:t xml:space="preserve">Военно - спортивное мероприятие «А, ну- ка, парни!» с участием социальных партнеров </w:t>
            </w:r>
          </w:p>
          <w:p w14:paraId="7470A264">
            <w:pPr>
              <w:jc w:val="both"/>
              <w:rPr>
                <w:rFonts w:eastAsia="Calibri"/>
              </w:rPr>
            </w:pPr>
            <w:r>
              <w:rPr>
                <w:rFonts w:eastAsia="Calibri"/>
              </w:rPr>
              <w:t>Товарищеские встречи по баскетболу и волейболу со сборными командами</w:t>
            </w:r>
            <w:r>
              <w:t xml:space="preserve"> отделений колледжа</w:t>
            </w:r>
          </w:p>
        </w:tc>
        <w:tc>
          <w:tcPr>
            <w:tcW w:w="1984" w:type="dxa"/>
            <w:gridSpan w:val="6"/>
          </w:tcPr>
          <w:p w14:paraId="1D776264">
            <w:pPr>
              <w:jc w:val="center"/>
            </w:pPr>
            <w:r>
              <w:t>1 – 2 курсы</w:t>
            </w:r>
          </w:p>
          <w:p w14:paraId="54C830A3">
            <w:pPr>
              <w:jc w:val="center"/>
            </w:pPr>
          </w:p>
          <w:p w14:paraId="3A0ADD2F">
            <w:pPr>
              <w:jc w:val="center"/>
            </w:pPr>
            <w:r>
              <w:t>3 – 4 курсы</w:t>
            </w:r>
          </w:p>
          <w:p w14:paraId="4E05F06B">
            <w:pPr>
              <w:jc w:val="center"/>
            </w:pPr>
          </w:p>
        </w:tc>
        <w:tc>
          <w:tcPr>
            <w:tcW w:w="1560" w:type="dxa"/>
            <w:gridSpan w:val="6"/>
          </w:tcPr>
          <w:p w14:paraId="34958B36">
            <w:pPr>
              <w:jc w:val="center"/>
            </w:pPr>
            <w:r>
              <w:t>3 неделя февраля</w:t>
            </w:r>
          </w:p>
        </w:tc>
        <w:tc>
          <w:tcPr>
            <w:tcW w:w="3496" w:type="dxa"/>
            <w:gridSpan w:val="3"/>
          </w:tcPr>
          <w:p w14:paraId="0BD88B6D">
            <w:pPr>
              <w:rPr>
                <w:b/>
              </w:rPr>
            </w:pPr>
            <w:r>
              <w:t>Руководители физвоспитания, педагоги руководители секций, руководитель ССК «Импульс»,студактив, Медиацентр «Перспектива»</w:t>
            </w:r>
          </w:p>
        </w:tc>
      </w:tr>
      <w:tr w14:paraId="0F26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454024">
            <w:pPr>
              <w:jc w:val="center"/>
              <w:rPr>
                <w:color w:val="000000" w:themeColor="text1"/>
              </w:rPr>
            </w:pPr>
            <w:r>
              <w:rPr>
                <w:color w:val="000000" w:themeColor="text1"/>
              </w:rPr>
              <w:t>25</w:t>
            </w:r>
          </w:p>
        </w:tc>
        <w:tc>
          <w:tcPr>
            <w:tcW w:w="7655" w:type="dxa"/>
            <w:gridSpan w:val="4"/>
          </w:tcPr>
          <w:p w14:paraId="0D966402">
            <w:pPr>
              <w:jc w:val="both"/>
              <w:rPr>
                <w:rFonts w:eastAsia="Calibri"/>
                <w:u w:val="single"/>
              </w:rPr>
            </w:pPr>
            <w:r>
              <w:rPr>
                <w:rFonts w:eastAsia="Calibri"/>
              </w:rPr>
              <w:t xml:space="preserve">Турнир учебных комплексов по волейболу среди групп 2-4 курсов </w:t>
            </w:r>
          </w:p>
          <w:p w14:paraId="44126221">
            <w:pPr>
              <w:jc w:val="both"/>
              <w:rPr>
                <w:rFonts w:eastAsia="Calibri"/>
              </w:rPr>
            </w:pPr>
            <w:r>
              <w:rPr>
                <w:rFonts w:eastAsia="Calibri"/>
              </w:rPr>
              <w:t>Участие в областной Спартакиаде по зимнему полиатлону</w:t>
            </w:r>
          </w:p>
        </w:tc>
        <w:tc>
          <w:tcPr>
            <w:tcW w:w="1984" w:type="dxa"/>
            <w:gridSpan w:val="6"/>
          </w:tcPr>
          <w:p w14:paraId="6666B3AE">
            <w:pPr>
              <w:pStyle w:val="15"/>
              <w:numPr>
                <w:ilvl w:val="0"/>
                <w:numId w:val="38"/>
              </w:numPr>
              <w:jc w:val="center"/>
            </w:pPr>
            <w:r>
              <w:t>4 курсы</w:t>
            </w:r>
          </w:p>
        </w:tc>
        <w:tc>
          <w:tcPr>
            <w:tcW w:w="1560" w:type="dxa"/>
            <w:gridSpan w:val="6"/>
          </w:tcPr>
          <w:p w14:paraId="2E583C03">
            <w:pPr>
              <w:jc w:val="center"/>
            </w:pPr>
            <w:r>
              <w:t>4 неделя февраля</w:t>
            </w:r>
          </w:p>
          <w:p w14:paraId="39363BDE">
            <w:pPr>
              <w:jc w:val="center"/>
            </w:pPr>
          </w:p>
        </w:tc>
        <w:tc>
          <w:tcPr>
            <w:tcW w:w="3496" w:type="dxa"/>
            <w:gridSpan w:val="3"/>
          </w:tcPr>
          <w:p w14:paraId="0ABE431B">
            <w:r>
              <w:t>Руководители физвоспитания, руководители секций, студактив ,ССК «Импульс»,</w:t>
            </w:r>
          </w:p>
          <w:p w14:paraId="5D12A527">
            <w:pPr>
              <w:rPr>
                <w:b/>
              </w:rPr>
            </w:pPr>
          </w:p>
        </w:tc>
      </w:tr>
      <w:tr w14:paraId="4CD8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5E563A8">
            <w:pPr>
              <w:jc w:val="center"/>
              <w:rPr>
                <w:color w:val="000000" w:themeColor="text1"/>
              </w:rPr>
            </w:pPr>
            <w:r>
              <w:rPr>
                <w:color w:val="000000" w:themeColor="text1"/>
              </w:rPr>
              <w:t>26</w:t>
            </w:r>
          </w:p>
        </w:tc>
        <w:tc>
          <w:tcPr>
            <w:tcW w:w="7655" w:type="dxa"/>
            <w:gridSpan w:val="4"/>
          </w:tcPr>
          <w:p w14:paraId="26BC1B33">
            <w:pPr>
              <w:shd w:val="clear" w:color="auto" w:fill="FFFFFF"/>
              <w:tabs>
                <w:tab w:val="left" w:pos="432"/>
              </w:tabs>
              <w:jc w:val="both"/>
              <w:outlineLvl w:val="0"/>
              <w:rPr>
                <w:bCs/>
              </w:rPr>
            </w:pPr>
            <w:r>
              <w:rPr>
                <w:bCs/>
                <w:shd w:val="clear" w:color="auto" w:fill="FFFFFF"/>
                <w:lang w:eastAsia="ar-SA"/>
              </w:rPr>
              <w:t>Первенство среди девушек по дартсу</w:t>
            </w:r>
          </w:p>
          <w:p w14:paraId="4EED7CE5">
            <w:pPr>
              <w:rPr>
                <w:b/>
              </w:rPr>
            </w:pPr>
            <w:r>
              <w:t>Областная спартакиада по многоборью ГТО среди студентов СПО</w:t>
            </w:r>
          </w:p>
        </w:tc>
        <w:tc>
          <w:tcPr>
            <w:tcW w:w="1984" w:type="dxa"/>
            <w:gridSpan w:val="6"/>
          </w:tcPr>
          <w:p w14:paraId="33F89DFB">
            <w:pPr>
              <w:jc w:val="center"/>
            </w:pPr>
            <w:r>
              <w:t>1- 4 курсы</w:t>
            </w:r>
          </w:p>
          <w:p w14:paraId="3E181A80">
            <w:pPr>
              <w:jc w:val="center"/>
            </w:pPr>
          </w:p>
        </w:tc>
        <w:tc>
          <w:tcPr>
            <w:tcW w:w="1560" w:type="dxa"/>
            <w:gridSpan w:val="6"/>
          </w:tcPr>
          <w:p w14:paraId="7A6FFED5">
            <w:pPr>
              <w:jc w:val="center"/>
            </w:pPr>
            <w:r>
              <w:t>февраль</w:t>
            </w:r>
          </w:p>
        </w:tc>
        <w:tc>
          <w:tcPr>
            <w:tcW w:w="3496" w:type="dxa"/>
            <w:gridSpan w:val="3"/>
          </w:tcPr>
          <w:p w14:paraId="34AC8BD7">
            <w:r>
              <w:t>Руководители физвоспитания, руководители секций, ССК «Импульс». Медиацентр «Перспектива»</w:t>
            </w:r>
          </w:p>
        </w:tc>
      </w:tr>
      <w:tr w14:paraId="4A1C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F122DB0">
            <w:pPr>
              <w:jc w:val="center"/>
              <w:rPr>
                <w:color w:val="000000" w:themeColor="text1"/>
              </w:rPr>
            </w:pPr>
            <w:r>
              <w:rPr>
                <w:color w:val="000000" w:themeColor="text1"/>
              </w:rPr>
              <w:t>27</w:t>
            </w:r>
          </w:p>
        </w:tc>
        <w:tc>
          <w:tcPr>
            <w:tcW w:w="7655" w:type="dxa"/>
            <w:gridSpan w:val="4"/>
          </w:tcPr>
          <w:p w14:paraId="4C7993B7">
            <w:pPr>
              <w:jc w:val="both"/>
              <w:rPr>
                <w:rFonts w:eastAsia="Calibri"/>
              </w:rPr>
            </w:pPr>
            <w:r>
              <w:rPr>
                <w:rFonts w:eastAsia="Calibri"/>
              </w:rPr>
              <w:t>Подготовка и отборочные соревнования к областной спартакиаде по волейболу среди студентов СПО</w:t>
            </w:r>
          </w:p>
          <w:p w14:paraId="62FDFCA7">
            <w:pPr>
              <w:jc w:val="both"/>
              <w:rPr>
                <w:rFonts w:eastAsia="Calibri"/>
              </w:rPr>
            </w:pPr>
            <w:r>
              <w:rPr>
                <w:rFonts w:eastAsia="Calibri"/>
              </w:rPr>
              <w:t>.</w:t>
            </w:r>
          </w:p>
        </w:tc>
        <w:tc>
          <w:tcPr>
            <w:tcW w:w="1984" w:type="dxa"/>
            <w:gridSpan w:val="6"/>
          </w:tcPr>
          <w:p w14:paraId="4527AEE3">
            <w:pPr>
              <w:jc w:val="center"/>
            </w:pPr>
            <w:r>
              <w:t>Сборные команды</w:t>
            </w:r>
          </w:p>
        </w:tc>
        <w:tc>
          <w:tcPr>
            <w:tcW w:w="1560" w:type="dxa"/>
            <w:gridSpan w:val="6"/>
          </w:tcPr>
          <w:p w14:paraId="0F44E2D6">
            <w:pPr>
              <w:jc w:val="center"/>
            </w:pPr>
            <w:r>
              <w:t xml:space="preserve"> 1 неделя марта </w:t>
            </w:r>
          </w:p>
          <w:p w14:paraId="01ADD30B">
            <w:pPr>
              <w:jc w:val="center"/>
            </w:pPr>
          </w:p>
        </w:tc>
        <w:tc>
          <w:tcPr>
            <w:tcW w:w="3496" w:type="dxa"/>
            <w:gridSpan w:val="3"/>
          </w:tcPr>
          <w:p w14:paraId="10A76975">
            <w:pPr>
              <w:rPr>
                <w:b/>
              </w:rPr>
            </w:pPr>
            <w:r>
              <w:t>Руководители физвоспитания, руководители секций, ССК «Импульс», Медиацентр «Перспектива»</w:t>
            </w:r>
          </w:p>
        </w:tc>
      </w:tr>
      <w:tr w14:paraId="5B0E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45D36B">
            <w:pPr>
              <w:jc w:val="center"/>
              <w:rPr>
                <w:color w:val="000000" w:themeColor="text1"/>
              </w:rPr>
            </w:pPr>
            <w:r>
              <w:rPr>
                <w:color w:val="000000" w:themeColor="text1"/>
              </w:rPr>
              <w:t>28</w:t>
            </w:r>
          </w:p>
        </w:tc>
        <w:tc>
          <w:tcPr>
            <w:tcW w:w="7655" w:type="dxa"/>
            <w:gridSpan w:val="4"/>
          </w:tcPr>
          <w:p w14:paraId="35BC701B">
            <w:pPr>
              <w:jc w:val="both"/>
              <w:rPr>
                <w:rFonts w:eastAsia="Calibri"/>
              </w:rPr>
            </w:pPr>
            <w:r>
              <w:rPr>
                <w:rFonts w:eastAsia="Calibri"/>
              </w:rPr>
              <w:t>Анкетирование «Моё отношение к здоровому образу жизни» (1- 4 курсы)</w:t>
            </w:r>
          </w:p>
          <w:p w14:paraId="49788687">
            <w:pPr>
              <w:jc w:val="both"/>
              <w:rPr>
                <w:rFonts w:eastAsia="Calibri"/>
              </w:rPr>
            </w:pPr>
            <w:r>
              <w:rPr>
                <w:rFonts w:eastAsia="Calibri"/>
              </w:rPr>
              <w:t>Участие в Областной спартакиаде по волейболу среди студентов СПО</w:t>
            </w:r>
          </w:p>
        </w:tc>
        <w:tc>
          <w:tcPr>
            <w:tcW w:w="1984" w:type="dxa"/>
            <w:gridSpan w:val="6"/>
          </w:tcPr>
          <w:p w14:paraId="6301A419">
            <w:pPr>
              <w:pStyle w:val="15"/>
              <w:numPr>
                <w:ilvl w:val="0"/>
                <w:numId w:val="39"/>
              </w:numPr>
              <w:jc w:val="center"/>
            </w:pPr>
            <w:r>
              <w:t>4 курсы</w:t>
            </w:r>
          </w:p>
          <w:p w14:paraId="0A24B1D4">
            <w:pPr>
              <w:pStyle w:val="15"/>
            </w:pPr>
            <w:r>
              <w:t>Сборные команды</w:t>
            </w:r>
          </w:p>
        </w:tc>
        <w:tc>
          <w:tcPr>
            <w:tcW w:w="1560" w:type="dxa"/>
            <w:gridSpan w:val="6"/>
          </w:tcPr>
          <w:p w14:paraId="6885F3DA">
            <w:pPr>
              <w:jc w:val="center"/>
            </w:pPr>
            <w:r>
              <w:t>2 неделя  марта</w:t>
            </w:r>
          </w:p>
        </w:tc>
        <w:tc>
          <w:tcPr>
            <w:tcW w:w="3496" w:type="dxa"/>
            <w:gridSpan w:val="3"/>
          </w:tcPr>
          <w:p w14:paraId="77C6275B">
            <w:pPr>
              <w:rPr>
                <w:b/>
              </w:rPr>
            </w:pPr>
            <w:r>
              <w:t>Руководители физвоспитания, педагоги руководители секций, ССК «Импульс», Медиацентр «Перспектива»</w:t>
            </w:r>
          </w:p>
        </w:tc>
      </w:tr>
      <w:tr w14:paraId="3688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ADCEF5C">
            <w:pPr>
              <w:jc w:val="center"/>
              <w:rPr>
                <w:color w:val="000000" w:themeColor="text1"/>
              </w:rPr>
            </w:pPr>
            <w:r>
              <w:rPr>
                <w:color w:val="000000" w:themeColor="text1"/>
              </w:rPr>
              <w:t>29</w:t>
            </w:r>
          </w:p>
        </w:tc>
        <w:tc>
          <w:tcPr>
            <w:tcW w:w="7655" w:type="dxa"/>
            <w:gridSpan w:val="4"/>
          </w:tcPr>
          <w:p w14:paraId="10FBB284">
            <w:pPr>
              <w:shd w:val="clear" w:color="auto" w:fill="FFFFFF"/>
              <w:jc w:val="both"/>
              <w:outlineLvl w:val="0"/>
              <w:rPr>
                <w:bCs/>
              </w:rPr>
            </w:pPr>
            <w:r>
              <w:rPr>
                <w:bCs/>
                <w:lang w:eastAsia="ar-SA"/>
              </w:rPr>
              <w:t>Личное первенство по настольному теннису среди студентов 1-4 курсов</w:t>
            </w:r>
          </w:p>
          <w:p w14:paraId="0845BB1E">
            <w:pPr>
              <w:jc w:val="both"/>
              <w:rPr>
                <w:rFonts w:eastAsia="Calibri"/>
              </w:rPr>
            </w:pPr>
            <w:r>
              <w:rPr>
                <w:rFonts w:eastAsia="Calibri"/>
                <w:shd w:val="clear" w:color="auto" w:fill="FFFFFF"/>
              </w:rPr>
              <w:t>Товарищеские встречи по волейболу, баскетболу и мини-футболу между командами студентов и командой социального партнера – предприятием Пензадизельмаш»</w:t>
            </w:r>
          </w:p>
        </w:tc>
        <w:tc>
          <w:tcPr>
            <w:tcW w:w="1984" w:type="dxa"/>
            <w:gridSpan w:val="6"/>
          </w:tcPr>
          <w:p w14:paraId="1042CF11">
            <w:pPr>
              <w:jc w:val="center"/>
            </w:pPr>
            <w:r>
              <w:t>1 – 4 курсы</w:t>
            </w:r>
          </w:p>
          <w:p w14:paraId="56C317C7">
            <w:pPr>
              <w:jc w:val="center"/>
            </w:pPr>
          </w:p>
        </w:tc>
        <w:tc>
          <w:tcPr>
            <w:tcW w:w="1560" w:type="dxa"/>
            <w:gridSpan w:val="6"/>
          </w:tcPr>
          <w:p w14:paraId="5BCF4B59">
            <w:pPr>
              <w:jc w:val="center"/>
            </w:pPr>
            <w:r>
              <w:t xml:space="preserve">4 неделя марта </w:t>
            </w:r>
          </w:p>
        </w:tc>
        <w:tc>
          <w:tcPr>
            <w:tcW w:w="3496" w:type="dxa"/>
            <w:gridSpan w:val="3"/>
          </w:tcPr>
          <w:p w14:paraId="4BDAD64F">
            <w:pPr>
              <w:rPr>
                <w:b/>
              </w:rPr>
            </w:pPr>
            <w:r>
              <w:t>Руководители физвоспитания, руководители секций, ССК «Импульс»,студактив, Медиацентр «Перспектива»</w:t>
            </w:r>
          </w:p>
        </w:tc>
      </w:tr>
      <w:tr w14:paraId="2930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675" w:type="dxa"/>
          </w:tcPr>
          <w:p w14:paraId="326A4AA3">
            <w:pPr>
              <w:jc w:val="center"/>
              <w:rPr>
                <w:color w:val="000000" w:themeColor="text1"/>
              </w:rPr>
            </w:pPr>
            <w:r>
              <w:rPr>
                <w:color w:val="000000" w:themeColor="text1"/>
              </w:rPr>
              <w:t>30</w:t>
            </w:r>
          </w:p>
        </w:tc>
        <w:tc>
          <w:tcPr>
            <w:tcW w:w="7655" w:type="dxa"/>
            <w:gridSpan w:val="4"/>
          </w:tcPr>
          <w:p w14:paraId="277EA245">
            <w:pPr>
              <w:jc w:val="both"/>
              <w:rPr>
                <w:rFonts w:eastAsia="Calibri"/>
              </w:rPr>
            </w:pPr>
            <w:r>
              <w:rPr>
                <w:rFonts w:eastAsia="Calibri"/>
              </w:rPr>
              <w:t>Фестиваль стрельбы: пулевая; стендовая; пейнтбол</w:t>
            </w:r>
          </w:p>
          <w:p w14:paraId="6B757AE8">
            <w:pPr>
              <w:jc w:val="both"/>
              <w:rPr>
                <w:rFonts w:eastAsia="Calibri"/>
              </w:rPr>
            </w:pPr>
            <w:r>
              <w:rPr>
                <w:rFonts w:eastAsia="Calibri"/>
              </w:rPr>
              <w:t>Отборочные соревнования к областной спартакиаде по баскетболу среди студентов</w:t>
            </w:r>
          </w:p>
          <w:p w14:paraId="77BBD3CB">
            <w:pPr>
              <w:jc w:val="both"/>
              <w:rPr>
                <w:rFonts w:eastAsia="Calibri"/>
              </w:rPr>
            </w:pPr>
            <w:r>
              <w:rPr>
                <w:rFonts w:eastAsia="Calibri"/>
              </w:rPr>
              <w:t xml:space="preserve"> Участие во Всероссийской акция «Укрепляй здоровье»</w:t>
            </w:r>
          </w:p>
        </w:tc>
        <w:tc>
          <w:tcPr>
            <w:tcW w:w="1984" w:type="dxa"/>
            <w:gridSpan w:val="6"/>
          </w:tcPr>
          <w:p w14:paraId="57A65CF7">
            <w:pPr>
              <w:jc w:val="center"/>
              <w:rPr>
                <w:rFonts w:eastAsia="Calibri"/>
              </w:rPr>
            </w:pPr>
            <w:r>
              <w:rPr>
                <w:rFonts w:eastAsia="Calibri"/>
              </w:rPr>
              <w:t>1-5 курсы</w:t>
            </w:r>
          </w:p>
          <w:p w14:paraId="16ED789A">
            <w:pPr>
              <w:jc w:val="center"/>
            </w:pPr>
          </w:p>
        </w:tc>
        <w:tc>
          <w:tcPr>
            <w:tcW w:w="1560" w:type="dxa"/>
            <w:gridSpan w:val="6"/>
          </w:tcPr>
          <w:p w14:paraId="0CC77677">
            <w:pPr>
              <w:jc w:val="center"/>
              <w:rPr>
                <w:rFonts w:eastAsia="Calibri"/>
              </w:rPr>
            </w:pPr>
            <w:r>
              <w:t xml:space="preserve">1 неделя  апреля </w:t>
            </w:r>
          </w:p>
          <w:p w14:paraId="25027967">
            <w:pPr>
              <w:jc w:val="center"/>
              <w:rPr>
                <w:rFonts w:eastAsia="Calibri"/>
              </w:rPr>
            </w:pPr>
          </w:p>
          <w:p w14:paraId="34325FA2">
            <w:pPr>
              <w:jc w:val="center"/>
              <w:rPr>
                <w:rFonts w:eastAsia="Calibri"/>
              </w:rPr>
            </w:pPr>
          </w:p>
          <w:p w14:paraId="0481270B">
            <w:pPr>
              <w:jc w:val="center"/>
              <w:rPr>
                <w:rFonts w:eastAsia="Calibri"/>
              </w:rPr>
            </w:pPr>
          </w:p>
        </w:tc>
        <w:tc>
          <w:tcPr>
            <w:tcW w:w="3496" w:type="dxa"/>
            <w:gridSpan w:val="3"/>
          </w:tcPr>
          <w:p w14:paraId="7713E122">
            <w:pPr>
              <w:rPr>
                <w:rFonts w:eastAsia="Calibri"/>
              </w:rPr>
            </w:pPr>
            <w:r>
              <w:rPr>
                <w:rFonts w:eastAsia="Calibri"/>
              </w:rPr>
              <w:t>Классные руководители, руководители физвоспитания, педагоги ДО, педагоги-организаторы, ССК «Импульс»</w:t>
            </w:r>
          </w:p>
          <w:p w14:paraId="24634E48">
            <w:pPr>
              <w:rPr>
                <w:rFonts w:eastAsia="Calibri"/>
              </w:rPr>
            </w:pPr>
            <w:r>
              <w:rPr>
                <w:rFonts w:eastAsia="Calibri"/>
              </w:rPr>
              <w:t xml:space="preserve">Советник директора по воспитанию </w:t>
            </w:r>
          </w:p>
        </w:tc>
      </w:tr>
      <w:tr w14:paraId="0FDA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972D02E">
            <w:pPr>
              <w:jc w:val="center"/>
              <w:rPr>
                <w:color w:val="000000" w:themeColor="text1"/>
              </w:rPr>
            </w:pPr>
            <w:r>
              <w:rPr>
                <w:color w:val="000000" w:themeColor="text1"/>
              </w:rPr>
              <w:t>31</w:t>
            </w:r>
          </w:p>
        </w:tc>
        <w:tc>
          <w:tcPr>
            <w:tcW w:w="7655" w:type="dxa"/>
            <w:gridSpan w:val="4"/>
          </w:tcPr>
          <w:p w14:paraId="343444E0">
            <w:pPr>
              <w:jc w:val="both"/>
              <w:rPr>
                <w:rFonts w:eastAsia="Calibri"/>
              </w:rPr>
            </w:pPr>
            <w:r>
              <w:rPr>
                <w:rFonts w:eastAsia="Calibri"/>
              </w:rPr>
              <w:t>Областная спартакиада по баскетболу среди студентов профессиональных образовательных организаций Пензенской области</w:t>
            </w:r>
          </w:p>
        </w:tc>
        <w:tc>
          <w:tcPr>
            <w:tcW w:w="1984" w:type="dxa"/>
            <w:gridSpan w:val="6"/>
          </w:tcPr>
          <w:p w14:paraId="36D5DC1A">
            <w:pPr>
              <w:jc w:val="center"/>
            </w:pPr>
            <w:r>
              <w:t>Сборные команды</w:t>
            </w:r>
          </w:p>
        </w:tc>
        <w:tc>
          <w:tcPr>
            <w:tcW w:w="1560" w:type="dxa"/>
            <w:gridSpan w:val="6"/>
          </w:tcPr>
          <w:p w14:paraId="6196B0C8">
            <w:pPr>
              <w:jc w:val="center"/>
            </w:pPr>
            <w:r>
              <w:t>2 неделя апреля</w:t>
            </w:r>
          </w:p>
        </w:tc>
        <w:tc>
          <w:tcPr>
            <w:tcW w:w="3496" w:type="dxa"/>
            <w:gridSpan w:val="3"/>
          </w:tcPr>
          <w:p w14:paraId="6DF981E5">
            <w:pPr>
              <w:rPr>
                <w:rFonts w:eastAsia="Calibri"/>
              </w:rPr>
            </w:pPr>
            <w:r>
              <w:rPr>
                <w:rFonts w:eastAsia="Calibri"/>
              </w:rPr>
              <w:t>Классные руководители, руководители физвоспитания педагоги ДО, педагоги-организаторы ,ССК «Импульс»</w:t>
            </w:r>
          </w:p>
        </w:tc>
      </w:tr>
      <w:tr w14:paraId="6C88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B1CC46">
            <w:pPr>
              <w:jc w:val="center"/>
              <w:rPr>
                <w:color w:val="000000" w:themeColor="text1"/>
              </w:rPr>
            </w:pPr>
            <w:r>
              <w:rPr>
                <w:color w:val="000000" w:themeColor="text1"/>
              </w:rPr>
              <w:t>32</w:t>
            </w:r>
          </w:p>
        </w:tc>
        <w:tc>
          <w:tcPr>
            <w:tcW w:w="7655" w:type="dxa"/>
            <w:gridSpan w:val="4"/>
          </w:tcPr>
          <w:p w14:paraId="58F92C01">
            <w:pPr>
              <w:jc w:val="both"/>
            </w:pPr>
            <w:r>
              <w:rPr>
                <w:lang w:eastAsia="ar-SA"/>
              </w:rPr>
              <w:t>Весенний  л/а кросс , посвященный героям- выпускникам колледа</w:t>
            </w:r>
          </w:p>
        </w:tc>
        <w:tc>
          <w:tcPr>
            <w:tcW w:w="1984" w:type="dxa"/>
            <w:gridSpan w:val="6"/>
          </w:tcPr>
          <w:p w14:paraId="7DD0D539">
            <w:pPr>
              <w:pStyle w:val="15"/>
              <w:numPr>
                <w:ilvl w:val="1"/>
                <w:numId w:val="40"/>
              </w:numPr>
              <w:jc w:val="center"/>
            </w:pPr>
            <w:r>
              <w:t>курсы</w:t>
            </w:r>
          </w:p>
        </w:tc>
        <w:tc>
          <w:tcPr>
            <w:tcW w:w="1560" w:type="dxa"/>
            <w:gridSpan w:val="6"/>
          </w:tcPr>
          <w:p w14:paraId="7AC2FB60">
            <w:pPr>
              <w:pStyle w:val="15"/>
              <w:ind w:left="360"/>
            </w:pPr>
            <w:r>
              <w:t xml:space="preserve"> 3 неделя апреля </w:t>
            </w:r>
          </w:p>
          <w:p w14:paraId="4344AFAD">
            <w:pPr>
              <w:pStyle w:val="15"/>
              <w:ind w:left="360"/>
            </w:pPr>
          </w:p>
        </w:tc>
        <w:tc>
          <w:tcPr>
            <w:tcW w:w="3496" w:type="dxa"/>
            <w:gridSpan w:val="3"/>
          </w:tcPr>
          <w:p w14:paraId="71456CF5">
            <w:pPr>
              <w:rPr>
                <w:rFonts w:eastAsia="Calibri"/>
              </w:rPr>
            </w:pPr>
            <w:r>
              <w:rPr>
                <w:rFonts w:eastAsia="Calibri"/>
              </w:rPr>
              <w:t>Классные руководители, руководители физвоспитания педагоги ДО, педагоги-организаторы ,ССК «Импульс»</w:t>
            </w:r>
          </w:p>
        </w:tc>
      </w:tr>
      <w:tr w14:paraId="36D3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336995">
            <w:pPr>
              <w:jc w:val="center"/>
              <w:rPr>
                <w:color w:val="000000" w:themeColor="text1"/>
              </w:rPr>
            </w:pPr>
            <w:r>
              <w:rPr>
                <w:color w:val="000000" w:themeColor="text1"/>
              </w:rPr>
              <w:t>33</w:t>
            </w:r>
          </w:p>
        </w:tc>
        <w:tc>
          <w:tcPr>
            <w:tcW w:w="7655" w:type="dxa"/>
            <w:gridSpan w:val="4"/>
          </w:tcPr>
          <w:p w14:paraId="0DA92BAF">
            <w:pPr>
              <w:jc w:val="both"/>
              <w:rPr>
                <w:rFonts w:eastAsia="Calibri"/>
              </w:rPr>
            </w:pPr>
            <w:r>
              <w:rPr>
                <w:rFonts w:eastAsia="Calibri"/>
              </w:rPr>
              <w:t>Товарищеские встречи по футболу со сборными командами ПКАС и ПКТТ</w:t>
            </w:r>
          </w:p>
        </w:tc>
        <w:tc>
          <w:tcPr>
            <w:tcW w:w="1984" w:type="dxa"/>
            <w:gridSpan w:val="6"/>
          </w:tcPr>
          <w:p w14:paraId="58A387E2">
            <w:pPr>
              <w:jc w:val="center"/>
              <w:rPr>
                <w:b/>
              </w:rPr>
            </w:pPr>
            <w:r>
              <w:t>Сборные команды</w:t>
            </w:r>
          </w:p>
        </w:tc>
        <w:tc>
          <w:tcPr>
            <w:tcW w:w="1560" w:type="dxa"/>
            <w:gridSpan w:val="6"/>
          </w:tcPr>
          <w:p w14:paraId="1B14B24E">
            <w:pPr>
              <w:jc w:val="center"/>
            </w:pPr>
            <w:r>
              <w:t>4 неделя апреля</w:t>
            </w:r>
          </w:p>
          <w:p w14:paraId="560C0568">
            <w:pPr>
              <w:jc w:val="center"/>
            </w:pPr>
          </w:p>
        </w:tc>
        <w:tc>
          <w:tcPr>
            <w:tcW w:w="3496" w:type="dxa"/>
            <w:gridSpan w:val="3"/>
          </w:tcPr>
          <w:p w14:paraId="2BFBCEF4">
            <w:pPr>
              <w:rPr>
                <w:rFonts w:eastAsia="Calibri"/>
              </w:rPr>
            </w:pPr>
            <w:r>
              <w:rPr>
                <w:rFonts w:eastAsia="Calibri"/>
              </w:rPr>
              <w:t>Классные руководители, руководители физвоспитания педагоги ДО, педагоги-организаторы ,ССК «Импульс»</w:t>
            </w:r>
          </w:p>
        </w:tc>
      </w:tr>
      <w:tr w14:paraId="3DFF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7C0DDBD">
            <w:pPr>
              <w:jc w:val="center"/>
              <w:rPr>
                <w:color w:val="000000" w:themeColor="text1"/>
              </w:rPr>
            </w:pPr>
            <w:r>
              <w:rPr>
                <w:color w:val="000000" w:themeColor="text1"/>
              </w:rPr>
              <w:t>34</w:t>
            </w:r>
          </w:p>
        </w:tc>
        <w:tc>
          <w:tcPr>
            <w:tcW w:w="7655" w:type="dxa"/>
            <w:gridSpan w:val="4"/>
          </w:tcPr>
          <w:p w14:paraId="4CA8E174">
            <w:pPr>
              <w:rPr>
                <w:rFonts w:eastAsia="Calibri"/>
              </w:rPr>
            </w:pPr>
            <w:r>
              <w:rPr>
                <w:rFonts w:eastAsia="Calibri"/>
              </w:rPr>
              <w:t>Отборочные соревнования к городской легкоатлетической эстафете, посвящённой Дню Победы</w:t>
            </w:r>
          </w:p>
          <w:p w14:paraId="01DFDD09">
            <w:pPr>
              <w:rPr>
                <w:rFonts w:eastAsia="Calibri"/>
              </w:rPr>
            </w:pPr>
            <w:r>
              <w:t>Военно-спортивный фестиваль «Во славу Отечества»</w:t>
            </w:r>
          </w:p>
        </w:tc>
        <w:tc>
          <w:tcPr>
            <w:tcW w:w="1984" w:type="dxa"/>
            <w:gridSpan w:val="6"/>
          </w:tcPr>
          <w:p w14:paraId="129E9812">
            <w:pPr>
              <w:jc w:val="center"/>
            </w:pPr>
            <w:r>
              <w:t>1-4 курсы</w:t>
            </w:r>
          </w:p>
        </w:tc>
        <w:tc>
          <w:tcPr>
            <w:tcW w:w="1560" w:type="dxa"/>
            <w:gridSpan w:val="6"/>
          </w:tcPr>
          <w:p w14:paraId="5F630AF5">
            <w:pPr>
              <w:jc w:val="center"/>
              <w:rPr>
                <w:rFonts w:eastAsia="Calibri"/>
              </w:rPr>
            </w:pPr>
            <w:r>
              <w:t>1 неделя мая</w:t>
            </w:r>
          </w:p>
        </w:tc>
        <w:tc>
          <w:tcPr>
            <w:tcW w:w="3496" w:type="dxa"/>
            <w:gridSpan w:val="3"/>
          </w:tcPr>
          <w:p w14:paraId="0EFD9E91">
            <w:pPr>
              <w:rPr>
                <w:rFonts w:eastAsia="Calibri"/>
              </w:rPr>
            </w:pPr>
            <w:r>
              <w:rPr>
                <w:rFonts w:eastAsia="Calibri"/>
              </w:rPr>
              <w:t>Руководители физвоспитания, классные руководители, педагоги ДО, педагоги-организаторы, ССК «Импульс»</w:t>
            </w:r>
          </w:p>
        </w:tc>
      </w:tr>
      <w:tr w14:paraId="5602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D15A428">
            <w:pPr>
              <w:jc w:val="center"/>
              <w:rPr>
                <w:color w:val="000000" w:themeColor="text1"/>
              </w:rPr>
            </w:pPr>
            <w:r>
              <w:rPr>
                <w:color w:val="000000" w:themeColor="text1"/>
              </w:rPr>
              <w:t>35</w:t>
            </w:r>
          </w:p>
        </w:tc>
        <w:tc>
          <w:tcPr>
            <w:tcW w:w="7655" w:type="dxa"/>
            <w:gridSpan w:val="4"/>
          </w:tcPr>
          <w:p w14:paraId="18B50F0A">
            <w:pPr>
              <w:jc w:val="both"/>
              <w:rPr>
                <w:rFonts w:eastAsia="Calibri"/>
              </w:rPr>
            </w:pPr>
            <w:r>
              <w:rPr>
                <w:rFonts w:eastAsia="Calibri"/>
              </w:rPr>
              <w:t>Участие в областном легкоатлетическом кроссе, посвященном годовщине Победы ВОв</w:t>
            </w:r>
          </w:p>
        </w:tc>
        <w:tc>
          <w:tcPr>
            <w:tcW w:w="1984" w:type="dxa"/>
            <w:gridSpan w:val="6"/>
          </w:tcPr>
          <w:p w14:paraId="741446C3">
            <w:pPr>
              <w:jc w:val="center"/>
            </w:pPr>
            <w:r>
              <w:t>Сборная команда колледжа</w:t>
            </w:r>
          </w:p>
        </w:tc>
        <w:tc>
          <w:tcPr>
            <w:tcW w:w="1560" w:type="dxa"/>
            <w:gridSpan w:val="6"/>
          </w:tcPr>
          <w:p w14:paraId="5EB5C1C7">
            <w:pPr>
              <w:jc w:val="center"/>
            </w:pPr>
            <w:r>
              <w:t>2 неделя мая</w:t>
            </w:r>
          </w:p>
        </w:tc>
        <w:tc>
          <w:tcPr>
            <w:tcW w:w="3496" w:type="dxa"/>
            <w:gridSpan w:val="3"/>
          </w:tcPr>
          <w:p w14:paraId="4E910974">
            <w:pPr>
              <w:rPr>
                <w:rFonts w:eastAsia="Calibri"/>
              </w:rPr>
            </w:pPr>
            <w:r>
              <w:rPr>
                <w:rFonts w:eastAsia="Calibri"/>
              </w:rPr>
              <w:t>Руководители физвоспитания, классные руководители, педагоги ДО, педагоги-организаторы, ССК «Импульс»</w:t>
            </w:r>
          </w:p>
        </w:tc>
      </w:tr>
      <w:tr w14:paraId="5263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8F74C41">
            <w:pPr>
              <w:jc w:val="center"/>
              <w:rPr>
                <w:color w:val="000000" w:themeColor="text1"/>
              </w:rPr>
            </w:pPr>
            <w:r>
              <w:rPr>
                <w:color w:val="000000" w:themeColor="text1"/>
              </w:rPr>
              <w:t>36</w:t>
            </w:r>
          </w:p>
        </w:tc>
        <w:tc>
          <w:tcPr>
            <w:tcW w:w="7655" w:type="dxa"/>
            <w:gridSpan w:val="4"/>
          </w:tcPr>
          <w:p w14:paraId="44C809E4">
            <w:pPr>
              <w:jc w:val="both"/>
              <w:rPr>
                <w:rFonts w:eastAsia="Calibri"/>
              </w:rPr>
            </w:pPr>
            <w:r>
              <w:rPr>
                <w:rFonts w:eastAsia="Calibri"/>
              </w:rPr>
              <w:t>Участие в Областной спартакиаде по л/а среди студентов профессиональных образовательных организаций Пензенской области</w:t>
            </w:r>
          </w:p>
        </w:tc>
        <w:tc>
          <w:tcPr>
            <w:tcW w:w="1984" w:type="dxa"/>
            <w:gridSpan w:val="6"/>
          </w:tcPr>
          <w:p w14:paraId="0C5C5DBF">
            <w:pPr>
              <w:jc w:val="center"/>
            </w:pPr>
            <w:r>
              <w:t>Сборные по легкой атлетике</w:t>
            </w:r>
          </w:p>
        </w:tc>
        <w:tc>
          <w:tcPr>
            <w:tcW w:w="1560" w:type="dxa"/>
            <w:gridSpan w:val="6"/>
          </w:tcPr>
          <w:p w14:paraId="25574E70">
            <w:pPr>
              <w:jc w:val="center"/>
            </w:pPr>
            <w:r>
              <w:t>3 неделя  мая</w:t>
            </w:r>
          </w:p>
        </w:tc>
        <w:tc>
          <w:tcPr>
            <w:tcW w:w="3496" w:type="dxa"/>
            <w:gridSpan w:val="3"/>
          </w:tcPr>
          <w:p w14:paraId="055DC02E">
            <w:pPr>
              <w:rPr>
                <w:rFonts w:eastAsia="Calibri"/>
              </w:rPr>
            </w:pPr>
            <w:r>
              <w:rPr>
                <w:rFonts w:eastAsia="Calibri"/>
              </w:rPr>
              <w:t>Руководители физвоспитания, классные руководители, педагоги ДО, педагоги-организаторы, ССК «Импульс»</w:t>
            </w:r>
          </w:p>
        </w:tc>
      </w:tr>
      <w:tr w14:paraId="55A7F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7FEA869">
            <w:pPr>
              <w:jc w:val="center"/>
              <w:rPr>
                <w:color w:val="000000" w:themeColor="text1"/>
              </w:rPr>
            </w:pPr>
            <w:r>
              <w:rPr>
                <w:color w:val="000000" w:themeColor="text1"/>
              </w:rPr>
              <w:t>37</w:t>
            </w:r>
          </w:p>
        </w:tc>
        <w:tc>
          <w:tcPr>
            <w:tcW w:w="7655" w:type="dxa"/>
            <w:gridSpan w:val="4"/>
          </w:tcPr>
          <w:p w14:paraId="015A2AE6">
            <w:pPr>
              <w:jc w:val="both"/>
              <w:rPr>
                <w:rFonts w:eastAsia="Calibri"/>
              </w:rPr>
            </w:pPr>
            <w:r>
              <w:rPr>
                <w:rFonts w:eastAsia="Calibri"/>
              </w:rPr>
              <w:t>Участие в Областной спартакиаде по футболу среди студентов профессиональных образовательных организаций Пензенской области</w:t>
            </w:r>
          </w:p>
        </w:tc>
        <w:tc>
          <w:tcPr>
            <w:tcW w:w="1984" w:type="dxa"/>
            <w:gridSpan w:val="6"/>
          </w:tcPr>
          <w:p w14:paraId="0DA0F35E">
            <w:pPr>
              <w:jc w:val="center"/>
              <w:rPr>
                <w:b/>
              </w:rPr>
            </w:pPr>
            <w:r>
              <w:t>Сборные команды</w:t>
            </w:r>
          </w:p>
        </w:tc>
        <w:tc>
          <w:tcPr>
            <w:tcW w:w="1560" w:type="dxa"/>
            <w:gridSpan w:val="6"/>
          </w:tcPr>
          <w:p w14:paraId="0D08EC19">
            <w:pPr>
              <w:jc w:val="center"/>
            </w:pPr>
            <w:r>
              <w:t>4 неделя мая</w:t>
            </w:r>
          </w:p>
        </w:tc>
        <w:tc>
          <w:tcPr>
            <w:tcW w:w="3496" w:type="dxa"/>
            <w:gridSpan w:val="3"/>
          </w:tcPr>
          <w:p w14:paraId="22138579">
            <w:pPr>
              <w:rPr>
                <w:rFonts w:eastAsia="Calibri"/>
              </w:rPr>
            </w:pPr>
            <w:r>
              <w:rPr>
                <w:rFonts w:eastAsia="Calibri"/>
              </w:rPr>
              <w:t>Руководители физвоспитания, классные руководители, педагоги ДО, педагоги-организаторы, ССК «Импульс»</w:t>
            </w:r>
          </w:p>
        </w:tc>
      </w:tr>
      <w:tr w14:paraId="589A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3CA73B">
            <w:pPr>
              <w:jc w:val="center"/>
              <w:rPr>
                <w:color w:val="000000" w:themeColor="text1"/>
              </w:rPr>
            </w:pPr>
            <w:r>
              <w:rPr>
                <w:color w:val="000000" w:themeColor="text1"/>
              </w:rPr>
              <w:t>38</w:t>
            </w:r>
          </w:p>
        </w:tc>
        <w:tc>
          <w:tcPr>
            <w:tcW w:w="7655" w:type="dxa"/>
            <w:gridSpan w:val="4"/>
          </w:tcPr>
          <w:p w14:paraId="6F53F0F3">
            <w:pPr>
              <w:contextualSpacing/>
              <w:jc w:val="both"/>
            </w:pPr>
            <w:r>
              <w:t>Спортивный праздник «Энергия лета»</w:t>
            </w:r>
          </w:p>
          <w:p w14:paraId="1AA93361">
            <w:pPr>
              <w:contextualSpacing/>
              <w:jc w:val="both"/>
            </w:pPr>
            <w:r>
              <w:t>Зарядка- флешмоб с директором.</w:t>
            </w:r>
          </w:p>
          <w:p w14:paraId="2DA2D440">
            <w:pPr>
              <w:jc w:val="both"/>
              <w:rPr>
                <w:rFonts w:eastAsia="Calibri"/>
              </w:rPr>
            </w:pPr>
            <w:r>
              <w:rPr>
                <w:rFonts w:eastAsia="Calibri"/>
              </w:rPr>
              <w:t>Подвижная игра «Русская лапта» среди групп 1 курса</w:t>
            </w:r>
          </w:p>
        </w:tc>
        <w:tc>
          <w:tcPr>
            <w:tcW w:w="1984" w:type="dxa"/>
            <w:gridSpan w:val="6"/>
          </w:tcPr>
          <w:p w14:paraId="18BC0822">
            <w:pPr>
              <w:jc w:val="center"/>
            </w:pPr>
            <w:r>
              <w:t>1- 3 курсы</w:t>
            </w:r>
          </w:p>
          <w:p w14:paraId="0F381EA4">
            <w:pPr>
              <w:jc w:val="center"/>
            </w:pPr>
          </w:p>
        </w:tc>
        <w:tc>
          <w:tcPr>
            <w:tcW w:w="1560" w:type="dxa"/>
            <w:gridSpan w:val="6"/>
          </w:tcPr>
          <w:p w14:paraId="6DDD2120">
            <w:pPr>
              <w:jc w:val="center"/>
            </w:pPr>
            <w:r>
              <w:t>1 неделя июня</w:t>
            </w:r>
          </w:p>
        </w:tc>
        <w:tc>
          <w:tcPr>
            <w:tcW w:w="3496" w:type="dxa"/>
            <w:gridSpan w:val="3"/>
          </w:tcPr>
          <w:p w14:paraId="1B801250">
            <w:r>
              <w:t>Руководители физвоспитания, ССК «Импульс», руководители секций, студсовет, медиа- центр . Советники воспитания</w:t>
            </w:r>
          </w:p>
        </w:tc>
      </w:tr>
      <w:tr w14:paraId="788F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5AA920">
            <w:pPr>
              <w:jc w:val="center"/>
              <w:rPr>
                <w:color w:val="000000" w:themeColor="text1"/>
              </w:rPr>
            </w:pPr>
            <w:r>
              <w:rPr>
                <w:color w:val="000000" w:themeColor="text1"/>
              </w:rPr>
              <w:t>39</w:t>
            </w:r>
          </w:p>
        </w:tc>
        <w:tc>
          <w:tcPr>
            <w:tcW w:w="7655" w:type="dxa"/>
            <w:gridSpan w:val="4"/>
          </w:tcPr>
          <w:p w14:paraId="772A6FBF">
            <w:pPr>
              <w:tabs>
                <w:tab w:val="left" w:pos="284"/>
              </w:tabs>
              <w:jc w:val="both"/>
              <w:rPr>
                <w:rFonts w:eastAsia="Calibri"/>
              </w:rPr>
            </w:pPr>
            <w:r>
              <w:rPr>
                <w:rFonts w:eastAsia="Calibri"/>
              </w:rPr>
              <w:t>Участие в спортивном празднике, посвященном Дню России</w:t>
            </w:r>
          </w:p>
        </w:tc>
        <w:tc>
          <w:tcPr>
            <w:tcW w:w="1984" w:type="dxa"/>
            <w:gridSpan w:val="6"/>
          </w:tcPr>
          <w:p w14:paraId="0D47C28B">
            <w:pPr>
              <w:jc w:val="center"/>
            </w:pPr>
            <w:r>
              <w:t>1-  2курсы</w:t>
            </w:r>
          </w:p>
          <w:p w14:paraId="01AEEB0A">
            <w:pPr>
              <w:jc w:val="center"/>
            </w:pPr>
          </w:p>
        </w:tc>
        <w:tc>
          <w:tcPr>
            <w:tcW w:w="1560" w:type="dxa"/>
            <w:gridSpan w:val="6"/>
          </w:tcPr>
          <w:p w14:paraId="7A346A01">
            <w:pPr>
              <w:jc w:val="center"/>
            </w:pPr>
            <w:r>
              <w:t>2 неделя июня</w:t>
            </w:r>
          </w:p>
          <w:p w14:paraId="0192E45F">
            <w:pPr>
              <w:jc w:val="center"/>
            </w:pPr>
          </w:p>
        </w:tc>
        <w:tc>
          <w:tcPr>
            <w:tcW w:w="3496" w:type="dxa"/>
            <w:gridSpan w:val="3"/>
          </w:tcPr>
          <w:p w14:paraId="380600BE">
            <w:pPr>
              <w:rPr>
                <w:b/>
              </w:rPr>
            </w:pPr>
            <w:r>
              <w:t>Руководители физвоспитания, ССК «Импульс», руководители секций, . Советники воспитания  студсовет, медиа- центр</w:t>
            </w:r>
          </w:p>
        </w:tc>
      </w:tr>
      <w:tr w14:paraId="02B6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2DA7F71">
            <w:pPr>
              <w:jc w:val="center"/>
              <w:rPr>
                <w:color w:val="000000" w:themeColor="text1"/>
              </w:rPr>
            </w:pPr>
            <w:r>
              <w:rPr>
                <w:color w:val="000000" w:themeColor="text1"/>
              </w:rPr>
              <w:t>40</w:t>
            </w:r>
          </w:p>
        </w:tc>
        <w:tc>
          <w:tcPr>
            <w:tcW w:w="7655" w:type="dxa"/>
            <w:gridSpan w:val="4"/>
          </w:tcPr>
          <w:p w14:paraId="2A2825FC">
            <w:pPr>
              <w:jc w:val="both"/>
            </w:pPr>
            <w:r>
              <w:rPr>
                <w:rFonts w:eastAsia="Calibri"/>
              </w:rPr>
              <w:t>Товарищеские встречи сборной команды колледжа УКПТ ПКИПТ со сборной командой ОСТ ПАСК по футболу</w:t>
            </w:r>
          </w:p>
        </w:tc>
        <w:tc>
          <w:tcPr>
            <w:tcW w:w="1984" w:type="dxa"/>
            <w:gridSpan w:val="6"/>
          </w:tcPr>
          <w:p w14:paraId="677EA17A">
            <w:pPr>
              <w:jc w:val="center"/>
            </w:pPr>
            <w:r>
              <w:t>1 – 2 курсы</w:t>
            </w:r>
          </w:p>
          <w:p w14:paraId="4E42E1B2">
            <w:pPr>
              <w:jc w:val="center"/>
            </w:pPr>
          </w:p>
          <w:p w14:paraId="2FA2CCD7">
            <w:pPr>
              <w:jc w:val="center"/>
            </w:pPr>
          </w:p>
        </w:tc>
        <w:tc>
          <w:tcPr>
            <w:tcW w:w="1560" w:type="dxa"/>
            <w:gridSpan w:val="6"/>
          </w:tcPr>
          <w:p w14:paraId="273CB0CA">
            <w:pPr>
              <w:jc w:val="center"/>
            </w:pPr>
            <w:r>
              <w:t>3 неделя июня</w:t>
            </w:r>
          </w:p>
          <w:p w14:paraId="45C4147F">
            <w:pPr>
              <w:jc w:val="center"/>
            </w:pPr>
          </w:p>
        </w:tc>
        <w:tc>
          <w:tcPr>
            <w:tcW w:w="3496" w:type="dxa"/>
            <w:gridSpan w:val="3"/>
          </w:tcPr>
          <w:p w14:paraId="6C072E5C">
            <w:pPr>
              <w:rPr>
                <w:b/>
              </w:rPr>
            </w:pPr>
            <w:r>
              <w:t>Руководители физвоспитания, ССК «Импульс», руководители секций, студсовет, медиа- центр</w:t>
            </w:r>
          </w:p>
        </w:tc>
      </w:tr>
      <w:tr w14:paraId="265D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E0826F">
            <w:pPr>
              <w:jc w:val="center"/>
              <w:rPr>
                <w:color w:val="000000" w:themeColor="text1"/>
              </w:rPr>
            </w:pPr>
            <w:r>
              <w:rPr>
                <w:color w:val="000000" w:themeColor="text1"/>
              </w:rPr>
              <w:t>41</w:t>
            </w:r>
          </w:p>
        </w:tc>
        <w:tc>
          <w:tcPr>
            <w:tcW w:w="7655" w:type="dxa"/>
            <w:gridSpan w:val="4"/>
          </w:tcPr>
          <w:p w14:paraId="1067CA6F">
            <w:pPr>
              <w:jc w:val="both"/>
              <w:rPr>
                <w:rFonts w:eastAsia="Calibri"/>
              </w:rPr>
            </w:pPr>
            <w:r>
              <w:rPr>
                <w:rFonts w:eastAsia="Calibri"/>
              </w:rPr>
              <w:t>Спортивно-оздоровительный праздник «Даешь, Молодежь!»</w:t>
            </w:r>
          </w:p>
        </w:tc>
        <w:tc>
          <w:tcPr>
            <w:tcW w:w="1984" w:type="dxa"/>
            <w:gridSpan w:val="6"/>
          </w:tcPr>
          <w:p w14:paraId="15F20D8A">
            <w:pPr>
              <w:jc w:val="center"/>
            </w:pPr>
            <w:r>
              <w:t>1 – 2 курсы</w:t>
            </w:r>
          </w:p>
          <w:p w14:paraId="25AC75A7">
            <w:pPr>
              <w:jc w:val="center"/>
            </w:pPr>
          </w:p>
        </w:tc>
        <w:tc>
          <w:tcPr>
            <w:tcW w:w="1560" w:type="dxa"/>
            <w:gridSpan w:val="6"/>
          </w:tcPr>
          <w:p w14:paraId="3E1939B3">
            <w:pPr>
              <w:jc w:val="center"/>
            </w:pPr>
          </w:p>
          <w:p w14:paraId="76E6A5DC">
            <w:pPr>
              <w:jc w:val="center"/>
            </w:pPr>
            <w:r>
              <w:t>3-4 неделя июня</w:t>
            </w:r>
          </w:p>
          <w:p w14:paraId="0F018EF4">
            <w:pPr>
              <w:jc w:val="center"/>
              <w:rPr>
                <w:b/>
              </w:rPr>
            </w:pPr>
          </w:p>
        </w:tc>
        <w:tc>
          <w:tcPr>
            <w:tcW w:w="3496" w:type="dxa"/>
            <w:gridSpan w:val="3"/>
          </w:tcPr>
          <w:p w14:paraId="01E6FC06">
            <w:pPr>
              <w:rPr>
                <w:b/>
              </w:rPr>
            </w:pPr>
            <w:r>
              <w:t>Руководители физвоспитания, ССК «Импульс», руководители секций, студсовет, медиа- центр</w:t>
            </w:r>
          </w:p>
        </w:tc>
      </w:tr>
      <w:tr w14:paraId="00E5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3C954E">
            <w:pPr>
              <w:jc w:val="center"/>
              <w:rPr>
                <w:color w:val="000000" w:themeColor="text1"/>
              </w:rPr>
            </w:pPr>
          </w:p>
        </w:tc>
        <w:tc>
          <w:tcPr>
            <w:tcW w:w="14695" w:type="dxa"/>
            <w:gridSpan w:val="19"/>
          </w:tcPr>
          <w:p w14:paraId="174C0461">
            <w:pPr>
              <w:pStyle w:val="17"/>
              <w:shd w:val="clear" w:color="auto" w:fill="auto"/>
              <w:spacing w:after="0" w:line="240" w:lineRule="auto"/>
              <w:ind w:left="120" w:firstLine="0"/>
              <w:jc w:val="center"/>
              <w:rPr>
                <w:rStyle w:val="31"/>
                <w:b/>
                <w:color w:val="000000" w:themeColor="text1"/>
                <w:sz w:val="22"/>
                <w:szCs w:val="22"/>
              </w:rPr>
            </w:pPr>
            <w:r>
              <w:rPr>
                <w:rStyle w:val="31"/>
                <w:b/>
                <w:color w:val="000000" w:themeColor="text1"/>
                <w:sz w:val="22"/>
                <w:szCs w:val="22"/>
              </w:rPr>
              <w:t>12. Гражданин и патриот</w:t>
            </w:r>
          </w:p>
        </w:tc>
      </w:tr>
      <w:tr w14:paraId="1158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26C35EA">
            <w:pPr>
              <w:pStyle w:val="15"/>
              <w:numPr>
                <w:ilvl w:val="0"/>
                <w:numId w:val="41"/>
              </w:numPr>
              <w:jc w:val="both"/>
              <w:rPr>
                <w:color w:val="000000" w:themeColor="text1"/>
              </w:rPr>
            </w:pPr>
          </w:p>
        </w:tc>
        <w:tc>
          <w:tcPr>
            <w:tcW w:w="7371" w:type="dxa"/>
            <w:gridSpan w:val="3"/>
            <w:vAlign w:val="center"/>
          </w:tcPr>
          <w:p w14:paraId="4385B1D5">
            <w:pPr>
              <w:pStyle w:val="26"/>
              <w:jc w:val="both"/>
              <w:rPr>
                <w:rStyle w:val="31"/>
                <w:rFonts w:eastAsia="Calibri"/>
                <w:color w:val="000000" w:themeColor="text1"/>
                <w:sz w:val="22"/>
                <w:szCs w:val="22"/>
                <w:lang w:eastAsia="zh-CN"/>
              </w:rPr>
            </w:pPr>
            <w:r>
              <w:rPr>
                <w:color w:val="000000" w:themeColor="text1"/>
                <w:sz w:val="22"/>
                <w:szCs w:val="22"/>
                <w:shd w:val="clear" w:color="auto" w:fill="FFFFFF"/>
              </w:rPr>
              <w:t>Единый час памяти «День, как память, отлитый из меди»</w:t>
            </w:r>
            <w:r>
              <w:rPr>
                <w:color w:val="000000" w:themeColor="text1"/>
                <w:sz w:val="22"/>
                <w:szCs w:val="22"/>
              </w:rPr>
              <w:t xml:space="preserve"> ,посвященный окончанию Второй Мировой войне </w:t>
            </w:r>
            <w:r>
              <w:rPr>
                <w:color w:val="000000" w:themeColor="text1"/>
                <w:sz w:val="22"/>
                <w:szCs w:val="22"/>
                <w:shd w:val="clear" w:color="auto" w:fill="EBEBE8"/>
              </w:rPr>
              <w:t>с просмотром видеофильма «Приказ — огонь не открывать»</w:t>
            </w:r>
          </w:p>
        </w:tc>
        <w:tc>
          <w:tcPr>
            <w:tcW w:w="2127" w:type="dxa"/>
            <w:gridSpan w:val="6"/>
          </w:tcPr>
          <w:p w14:paraId="551E64DB">
            <w:pPr>
              <w:jc w:val="both"/>
              <w:rPr>
                <w:color w:val="000000" w:themeColor="text1"/>
              </w:rPr>
            </w:pPr>
            <w:r>
              <w:rPr>
                <w:color w:val="000000" w:themeColor="text1"/>
              </w:rPr>
              <w:t>1 – 5 курсы</w:t>
            </w:r>
          </w:p>
          <w:p w14:paraId="39A7AD71">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64C23043">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02.09.2026</w:t>
            </w:r>
          </w:p>
        </w:tc>
        <w:tc>
          <w:tcPr>
            <w:tcW w:w="3780" w:type="dxa"/>
            <w:gridSpan w:val="5"/>
          </w:tcPr>
          <w:p w14:paraId="1E7D2064">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Классные руководители</w:t>
            </w:r>
          </w:p>
        </w:tc>
      </w:tr>
      <w:tr w14:paraId="5018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9EB9730">
            <w:pPr>
              <w:pStyle w:val="15"/>
              <w:numPr>
                <w:ilvl w:val="0"/>
                <w:numId w:val="41"/>
              </w:numPr>
              <w:jc w:val="both"/>
              <w:rPr>
                <w:color w:val="000000" w:themeColor="text1"/>
              </w:rPr>
            </w:pPr>
          </w:p>
        </w:tc>
        <w:tc>
          <w:tcPr>
            <w:tcW w:w="7371" w:type="dxa"/>
            <w:gridSpan w:val="3"/>
            <w:vAlign w:val="center"/>
          </w:tcPr>
          <w:p w14:paraId="1F2594FE">
            <w:pPr>
              <w:ind w:right="170"/>
              <w:jc w:val="both"/>
              <w:rPr>
                <w:color w:val="000000" w:themeColor="text1"/>
              </w:rPr>
            </w:pPr>
            <w:r>
              <w:rPr>
                <w:rFonts w:eastAsia="Calibri"/>
                <w:color w:val="000000" w:themeColor="text1"/>
              </w:rPr>
              <w:t>Мероприятия, посвященные Дню солидарности в борьбе с терроризмом:</w:t>
            </w:r>
          </w:p>
          <w:p w14:paraId="67899D5F">
            <w:pPr>
              <w:widowControl w:val="0"/>
              <w:numPr>
                <w:ilvl w:val="0"/>
                <w:numId w:val="42"/>
              </w:numPr>
              <w:ind w:right="170"/>
              <w:jc w:val="both"/>
              <w:rPr>
                <w:rFonts w:eastAsia="Calibri"/>
                <w:color w:val="000000" w:themeColor="text1"/>
              </w:rPr>
            </w:pPr>
            <w:r>
              <w:rPr>
                <w:rFonts w:eastAsia="Calibri"/>
                <w:color w:val="000000" w:themeColor="text1"/>
              </w:rPr>
              <w:t>Единый классный час «День солидарности в борьбе с терроризмом»</w:t>
            </w:r>
          </w:p>
          <w:p w14:paraId="1E5B7BCF">
            <w:pPr>
              <w:widowControl w:val="0"/>
              <w:numPr>
                <w:ilvl w:val="0"/>
                <w:numId w:val="42"/>
              </w:numPr>
              <w:ind w:right="170"/>
              <w:jc w:val="both"/>
              <w:rPr>
                <w:rFonts w:eastAsia="Calibri"/>
                <w:color w:val="000000" w:themeColor="text1"/>
              </w:rPr>
            </w:pPr>
            <w:r>
              <w:rPr>
                <w:rFonts w:eastAsia="Calibri"/>
                <w:color w:val="000000" w:themeColor="text1"/>
              </w:rPr>
              <w:t>Флешмоб «За мир без террора!»;</w:t>
            </w:r>
          </w:p>
          <w:p w14:paraId="47181271">
            <w:pPr>
              <w:widowControl w:val="0"/>
              <w:numPr>
                <w:ilvl w:val="0"/>
                <w:numId w:val="42"/>
              </w:numPr>
              <w:ind w:right="170"/>
              <w:jc w:val="both"/>
              <w:rPr>
                <w:color w:val="000000" w:themeColor="text1"/>
              </w:rPr>
            </w:pPr>
            <w:r>
              <w:rPr>
                <w:color w:val="000000" w:themeColor="text1"/>
              </w:rPr>
              <w:t xml:space="preserve">интернет – акция </w:t>
            </w:r>
            <w:r>
              <w:rPr>
                <w:rFonts w:eastAsia="Calibri"/>
                <w:color w:val="000000" w:themeColor="text1"/>
              </w:rPr>
              <w:t>«Свеча памяти»,</w:t>
            </w:r>
          </w:p>
          <w:p w14:paraId="49D535BC">
            <w:pPr>
              <w:ind w:left="360" w:right="170"/>
              <w:jc w:val="both"/>
              <w:rPr>
                <w:rFonts w:eastAsia="Calibri"/>
                <w:color w:val="000000" w:themeColor="text1"/>
              </w:rPr>
            </w:pPr>
            <w:r>
              <w:rPr>
                <w:rFonts w:eastAsia="Calibri"/>
                <w:color w:val="000000" w:themeColor="text1"/>
              </w:rPr>
              <w:t>посвященная жертвам террора.</w:t>
            </w:r>
          </w:p>
          <w:p w14:paraId="3C764231">
            <w:pPr>
              <w:widowControl w:val="0"/>
              <w:numPr>
                <w:ilvl w:val="0"/>
                <w:numId w:val="42"/>
              </w:numPr>
              <w:ind w:right="170"/>
              <w:jc w:val="both"/>
              <w:rPr>
                <w:color w:val="000000" w:themeColor="text1"/>
                <w:shd w:val="clear" w:color="auto" w:fill="FFFFFF"/>
              </w:rPr>
            </w:pPr>
            <w:r>
              <w:rPr>
                <w:rFonts w:eastAsia="Calibri"/>
                <w:color w:val="000000" w:themeColor="text1"/>
              </w:rPr>
              <w:t>Урок БЖ «Как не стать жертвой теракта»</w:t>
            </w:r>
          </w:p>
        </w:tc>
        <w:tc>
          <w:tcPr>
            <w:tcW w:w="2127" w:type="dxa"/>
            <w:gridSpan w:val="6"/>
          </w:tcPr>
          <w:p w14:paraId="1116FCF9">
            <w:pPr>
              <w:jc w:val="both"/>
              <w:rPr>
                <w:color w:val="000000" w:themeColor="text1"/>
              </w:rPr>
            </w:pPr>
            <w:r>
              <w:rPr>
                <w:color w:val="000000" w:themeColor="text1"/>
              </w:rPr>
              <w:t>1 – 5 курсы</w:t>
            </w:r>
          </w:p>
          <w:p w14:paraId="5A6BBA69">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0C9A3926">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03.09.2026</w:t>
            </w:r>
          </w:p>
        </w:tc>
        <w:tc>
          <w:tcPr>
            <w:tcW w:w="3780" w:type="dxa"/>
            <w:gridSpan w:val="5"/>
          </w:tcPr>
          <w:p w14:paraId="34FB8E92">
            <w:pPr>
              <w:jc w:val="both"/>
              <w:rPr>
                <w:color w:val="000000" w:themeColor="text1"/>
              </w:rPr>
            </w:pPr>
            <w:r>
              <w:rPr>
                <w:color w:val="000000" w:themeColor="text1"/>
              </w:rPr>
              <w:t>Зам.директора по ОВиСР, Советники по воспитанию, преподаватели истории,обществознания т ОБЗР</w:t>
            </w:r>
          </w:p>
          <w:p w14:paraId="51A5D993">
            <w:pPr>
              <w:pStyle w:val="17"/>
              <w:shd w:val="clear" w:color="auto" w:fill="auto"/>
              <w:spacing w:after="0" w:line="240" w:lineRule="auto"/>
              <w:ind w:left="120" w:firstLine="0"/>
              <w:jc w:val="both"/>
              <w:rPr>
                <w:rStyle w:val="31"/>
                <w:color w:val="000000" w:themeColor="text1"/>
                <w:sz w:val="22"/>
                <w:szCs w:val="22"/>
              </w:rPr>
            </w:pPr>
          </w:p>
        </w:tc>
      </w:tr>
      <w:tr w14:paraId="358A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134312">
            <w:pPr>
              <w:pStyle w:val="15"/>
              <w:numPr>
                <w:ilvl w:val="0"/>
                <w:numId w:val="41"/>
              </w:numPr>
              <w:jc w:val="both"/>
              <w:rPr>
                <w:color w:val="000000" w:themeColor="text1"/>
              </w:rPr>
            </w:pPr>
          </w:p>
        </w:tc>
        <w:tc>
          <w:tcPr>
            <w:tcW w:w="7371" w:type="dxa"/>
            <w:gridSpan w:val="3"/>
            <w:vAlign w:val="center"/>
          </w:tcPr>
          <w:p w14:paraId="76D50D88">
            <w:pPr>
              <w:pStyle w:val="33"/>
              <w:shd w:val="clear" w:color="auto" w:fill="F5F5F5"/>
              <w:jc w:val="both"/>
              <w:rPr>
                <w:rFonts w:ascii="Times New Roman" w:hAnsi="Times New Roman" w:cs="Times New Roman"/>
                <w:sz w:val="22"/>
                <w:szCs w:val="22"/>
              </w:rPr>
            </w:pPr>
            <w:r>
              <w:rPr>
                <w:rFonts w:ascii="Times New Roman" w:hAnsi="Times New Roman" w:cs="Times New Roman"/>
                <w:sz w:val="22"/>
                <w:szCs w:val="22"/>
              </w:rPr>
              <w:t>Урок мужества «Подвиг, совершенный за правое дело, принадлежит вечности», посвященный Победе Ф.Ф.Ушакова у мыса Тендра.</w:t>
            </w:r>
          </w:p>
          <w:p w14:paraId="2B68BBD7">
            <w:pPr>
              <w:ind w:right="170"/>
              <w:jc w:val="both"/>
              <w:rPr>
                <w:rFonts w:eastAsia="Calibri"/>
                <w:color w:val="000000" w:themeColor="text1"/>
              </w:rPr>
            </w:pPr>
          </w:p>
        </w:tc>
        <w:tc>
          <w:tcPr>
            <w:tcW w:w="2127" w:type="dxa"/>
            <w:gridSpan w:val="6"/>
          </w:tcPr>
          <w:p w14:paraId="7526FC18">
            <w:pPr>
              <w:jc w:val="both"/>
              <w:rPr>
                <w:color w:val="000000" w:themeColor="text1"/>
              </w:rPr>
            </w:pPr>
            <w:r>
              <w:rPr>
                <w:color w:val="000000" w:themeColor="text1"/>
              </w:rPr>
              <w:t>1-3 курсы</w:t>
            </w:r>
          </w:p>
        </w:tc>
        <w:tc>
          <w:tcPr>
            <w:tcW w:w="1417" w:type="dxa"/>
            <w:gridSpan w:val="5"/>
          </w:tcPr>
          <w:p w14:paraId="0AD587F7">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сентябрь</w:t>
            </w:r>
          </w:p>
        </w:tc>
        <w:tc>
          <w:tcPr>
            <w:tcW w:w="3780" w:type="dxa"/>
            <w:gridSpan w:val="5"/>
          </w:tcPr>
          <w:p w14:paraId="663AAE10">
            <w:pPr>
              <w:jc w:val="both"/>
              <w:rPr>
                <w:color w:val="000000" w:themeColor="text1"/>
              </w:rPr>
            </w:pPr>
            <w:r>
              <w:rPr>
                <w:color w:val="000000" w:themeColor="text1"/>
              </w:rPr>
              <w:t>Советники по воспитанию, преподаватели истории и обществознания</w:t>
            </w:r>
          </w:p>
          <w:p w14:paraId="233727EB">
            <w:pPr>
              <w:jc w:val="both"/>
              <w:rPr>
                <w:color w:val="000000" w:themeColor="text1"/>
              </w:rPr>
            </w:pPr>
          </w:p>
        </w:tc>
      </w:tr>
      <w:tr w14:paraId="49EB6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8371D8B">
            <w:pPr>
              <w:pStyle w:val="15"/>
              <w:numPr>
                <w:ilvl w:val="0"/>
                <w:numId w:val="41"/>
              </w:numPr>
              <w:jc w:val="both"/>
              <w:rPr>
                <w:color w:val="000000" w:themeColor="text1"/>
              </w:rPr>
            </w:pPr>
          </w:p>
        </w:tc>
        <w:tc>
          <w:tcPr>
            <w:tcW w:w="7371" w:type="dxa"/>
            <w:gridSpan w:val="3"/>
            <w:vAlign w:val="center"/>
          </w:tcPr>
          <w:p w14:paraId="7520BAE3">
            <w:pPr>
              <w:pStyle w:val="33"/>
              <w:shd w:val="clear" w:color="auto" w:fill="F5F5F5"/>
              <w:jc w:val="both"/>
              <w:rPr>
                <w:rFonts w:ascii="Times New Roman" w:hAnsi="Times New Roman" w:cs="Times New Roman"/>
                <w:sz w:val="22"/>
                <w:szCs w:val="22"/>
              </w:rPr>
            </w:pPr>
            <w:r>
              <w:rPr>
                <w:rFonts w:ascii="Times New Roman" w:hAnsi="Times New Roman" w:cs="Times New Roman"/>
                <w:sz w:val="22"/>
                <w:szCs w:val="22"/>
              </w:rPr>
              <w:t>Интерактивный час «Наши знаменитые выпускники» для обучающихся 1-2 курсов в рамках уроков истории  с посещением группами 1 курса музея колледжа (ул. Пушкина, 137) и выставки «Героями не рождаются» в музее (пр.Строителей,7). Знакомство с историей и традициями колледжа;</w:t>
            </w:r>
          </w:p>
        </w:tc>
        <w:tc>
          <w:tcPr>
            <w:tcW w:w="2127" w:type="dxa"/>
            <w:gridSpan w:val="6"/>
          </w:tcPr>
          <w:p w14:paraId="1F8894AD">
            <w:pPr>
              <w:jc w:val="both"/>
              <w:rPr>
                <w:color w:val="000000" w:themeColor="text1"/>
              </w:rPr>
            </w:pPr>
            <w:r>
              <w:rPr>
                <w:color w:val="000000" w:themeColor="text1"/>
              </w:rPr>
              <w:t>1-2 курсы</w:t>
            </w:r>
          </w:p>
        </w:tc>
        <w:tc>
          <w:tcPr>
            <w:tcW w:w="1417" w:type="dxa"/>
            <w:gridSpan w:val="5"/>
          </w:tcPr>
          <w:p w14:paraId="1C55E43E">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сентябрь</w:t>
            </w:r>
          </w:p>
        </w:tc>
        <w:tc>
          <w:tcPr>
            <w:tcW w:w="3780" w:type="dxa"/>
            <w:gridSpan w:val="5"/>
          </w:tcPr>
          <w:p w14:paraId="7289A54A">
            <w:pPr>
              <w:jc w:val="both"/>
              <w:rPr>
                <w:color w:val="000000" w:themeColor="text1"/>
              </w:rPr>
            </w:pPr>
            <w:r>
              <w:rPr>
                <w:color w:val="000000" w:themeColor="text1"/>
              </w:rPr>
              <w:t>Классные руководители, руководители ДОП</w:t>
            </w:r>
          </w:p>
        </w:tc>
      </w:tr>
      <w:tr w14:paraId="7F1DA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6B51788">
            <w:pPr>
              <w:pStyle w:val="15"/>
              <w:numPr>
                <w:ilvl w:val="0"/>
                <w:numId w:val="41"/>
              </w:numPr>
              <w:jc w:val="both"/>
              <w:rPr>
                <w:color w:val="000000" w:themeColor="text1"/>
              </w:rPr>
            </w:pPr>
          </w:p>
        </w:tc>
        <w:tc>
          <w:tcPr>
            <w:tcW w:w="7371" w:type="dxa"/>
            <w:gridSpan w:val="3"/>
            <w:vAlign w:val="center"/>
          </w:tcPr>
          <w:p w14:paraId="783484F9">
            <w:pPr>
              <w:ind w:right="170"/>
              <w:jc w:val="both"/>
              <w:rPr>
                <w:rFonts w:eastAsia="Calibri"/>
              </w:rPr>
            </w:pPr>
            <w:r>
              <w:rPr>
                <w:rFonts w:eastAsia="Calibri"/>
              </w:rPr>
              <w:t>Час воинской славы «На поле Куликовом»;</w:t>
            </w:r>
          </w:p>
          <w:p w14:paraId="4B2641EA">
            <w:pPr>
              <w:pStyle w:val="33"/>
              <w:shd w:val="clear" w:color="auto" w:fill="F5F5F5"/>
              <w:jc w:val="both"/>
              <w:rPr>
                <w:b/>
                <w:sz w:val="22"/>
                <w:szCs w:val="22"/>
              </w:rPr>
            </w:pPr>
          </w:p>
        </w:tc>
        <w:tc>
          <w:tcPr>
            <w:tcW w:w="2127" w:type="dxa"/>
            <w:gridSpan w:val="6"/>
          </w:tcPr>
          <w:p w14:paraId="02A0BEAE">
            <w:pPr>
              <w:jc w:val="both"/>
              <w:rPr>
                <w:color w:val="000000" w:themeColor="text1"/>
              </w:rPr>
            </w:pPr>
            <w:r>
              <w:rPr>
                <w:color w:val="000000" w:themeColor="text1"/>
              </w:rPr>
              <w:t>1-4 курсы</w:t>
            </w:r>
          </w:p>
        </w:tc>
        <w:tc>
          <w:tcPr>
            <w:tcW w:w="1417" w:type="dxa"/>
            <w:gridSpan w:val="5"/>
          </w:tcPr>
          <w:p w14:paraId="19CD3393">
            <w:pPr>
              <w:pStyle w:val="17"/>
              <w:shd w:val="clear" w:color="auto" w:fill="auto"/>
              <w:spacing w:after="0" w:line="240" w:lineRule="auto"/>
              <w:ind w:left="120" w:firstLine="0"/>
              <w:jc w:val="both"/>
              <w:rPr>
                <w:rStyle w:val="31"/>
                <w:color w:val="000000" w:themeColor="text1"/>
                <w:sz w:val="22"/>
                <w:szCs w:val="22"/>
              </w:rPr>
            </w:pPr>
          </w:p>
        </w:tc>
        <w:tc>
          <w:tcPr>
            <w:tcW w:w="3780" w:type="dxa"/>
            <w:gridSpan w:val="5"/>
          </w:tcPr>
          <w:p w14:paraId="4422EA13">
            <w:pPr>
              <w:jc w:val="both"/>
              <w:rPr>
                <w:color w:val="000000" w:themeColor="text1"/>
              </w:rPr>
            </w:pPr>
            <w:r>
              <w:rPr>
                <w:color w:val="000000" w:themeColor="text1"/>
              </w:rPr>
              <w:t>Классные руководители, преподаватели</w:t>
            </w:r>
          </w:p>
        </w:tc>
      </w:tr>
      <w:tr w14:paraId="6DBF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F372B1D">
            <w:pPr>
              <w:pStyle w:val="15"/>
              <w:numPr>
                <w:ilvl w:val="0"/>
                <w:numId w:val="41"/>
              </w:numPr>
              <w:jc w:val="both"/>
              <w:rPr>
                <w:color w:val="000000" w:themeColor="text1"/>
              </w:rPr>
            </w:pPr>
          </w:p>
        </w:tc>
        <w:tc>
          <w:tcPr>
            <w:tcW w:w="7371" w:type="dxa"/>
            <w:gridSpan w:val="3"/>
            <w:vAlign w:val="center"/>
          </w:tcPr>
          <w:p w14:paraId="1C4C6308">
            <w:pPr>
              <w:ind w:right="170"/>
              <w:jc w:val="both"/>
              <w:rPr>
                <w:rFonts w:eastAsia="Calibri"/>
              </w:rPr>
            </w:pPr>
            <w:r>
              <w:rPr>
                <w:rFonts w:eastAsia="Calibri"/>
              </w:rPr>
              <w:t xml:space="preserve">Организация участия в Областных военно-патриотических соревнованиях </w:t>
            </w:r>
          </w:p>
          <w:p w14:paraId="59690098">
            <w:pPr>
              <w:ind w:right="170"/>
              <w:jc w:val="both"/>
              <w:rPr>
                <w:rFonts w:eastAsia="Calibri"/>
              </w:rPr>
            </w:pPr>
            <w:r>
              <w:rPr>
                <w:rFonts w:eastAsia="Calibri"/>
              </w:rPr>
              <w:t>«Осень в камуфляже» в рамках проведения Областной спартакиады допризывной молодежи.</w:t>
            </w:r>
          </w:p>
        </w:tc>
        <w:tc>
          <w:tcPr>
            <w:tcW w:w="2127" w:type="dxa"/>
            <w:gridSpan w:val="6"/>
          </w:tcPr>
          <w:p w14:paraId="0F44C07E">
            <w:pPr>
              <w:jc w:val="both"/>
              <w:rPr>
                <w:color w:val="000000" w:themeColor="text1"/>
              </w:rPr>
            </w:pPr>
            <w:r>
              <w:rPr>
                <w:color w:val="000000" w:themeColor="text1"/>
              </w:rPr>
              <w:t>Сборные команды</w:t>
            </w:r>
          </w:p>
        </w:tc>
        <w:tc>
          <w:tcPr>
            <w:tcW w:w="1417" w:type="dxa"/>
            <w:gridSpan w:val="5"/>
          </w:tcPr>
          <w:p w14:paraId="129FC26D">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Сентябрь- октябрь</w:t>
            </w:r>
          </w:p>
        </w:tc>
        <w:tc>
          <w:tcPr>
            <w:tcW w:w="3780" w:type="dxa"/>
            <w:gridSpan w:val="5"/>
          </w:tcPr>
          <w:p w14:paraId="1AA117B0">
            <w:pPr>
              <w:jc w:val="both"/>
              <w:rPr>
                <w:color w:val="000000" w:themeColor="text1"/>
              </w:rPr>
            </w:pPr>
            <w:r>
              <w:rPr>
                <w:color w:val="000000" w:themeColor="text1"/>
              </w:rPr>
              <w:t>Педагоги- организаторы ОБЗР</w:t>
            </w:r>
          </w:p>
        </w:tc>
      </w:tr>
      <w:tr w14:paraId="7EC1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4AC6D76">
            <w:pPr>
              <w:pStyle w:val="15"/>
              <w:numPr>
                <w:ilvl w:val="0"/>
                <w:numId w:val="41"/>
              </w:numPr>
              <w:jc w:val="both"/>
              <w:rPr>
                <w:color w:val="000000" w:themeColor="text1"/>
              </w:rPr>
            </w:pPr>
          </w:p>
        </w:tc>
        <w:tc>
          <w:tcPr>
            <w:tcW w:w="7371" w:type="dxa"/>
            <w:gridSpan w:val="3"/>
            <w:vAlign w:val="center"/>
          </w:tcPr>
          <w:p w14:paraId="70EE31F7">
            <w:pPr>
              <w:ind w:right="170"/>
              <w:jc w:val="both"/>
              <w:rPr>
                <w:bCs/>
              </w:rPr>
            </w:pPr>
            <w:r>
              <w:rPr>
                <w:bCs/>
              </w:rPr>
              <w:t>Участие в акции, посвященной Международному дню Мира с написанием писем солдатам СВО «Мы едины и не победимы!»</w:t>
            </w:r>
          </w:p>
          <w:p w14:paraId="1E2CA963">
            <w:pPr>
              <w:ind w:right="170"/>
              <w:jc w:val="both"/>
              <w:rPr>
                <w:rFonts w:eastAsia="Calibri"/>
              </w:rPr>
            </w:pPr>
          </w:p>
        </w:tc>
        <w:tc>
          <w:tcPr>
            <w:tcW w:w="2127" w:type="dxa"/>
            <w:gridSpan w:val="6"/>
          </w:tcPr>
          <w:p w14:paraId="13FD159A">
            <w:pPr>
              <w:jc w:val="both"/>
              <w:rPr>
                <w:color w:val="000000" w:themeColor="text1"/>
              </w:rPr>
            </w:pPr>
            <w:r>
              <w:rPr>
                <w:color w:val="000000" w:themeColor="text1"/>
              </w:rPr>
              <w:t>1-2 курсы</w:t>
            </w:r>
          </w:p>
        </w:tc>
        <w:tc>
          <w:tcPr>
            <w:tcW w:w="1417" w:type="dxa"/>
            <w:gridSpan w:val="5"/>
          </w:tcPr>
          <w:p w14:paraId="3D5B67F1">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Сентябрь</w:t>
            </w:r>
          </w:p>
        </w:tc>
        <w:tc>
          <w:tcPr>
            <w:tcW w:w="3780" w:type="dxa"/>
            <w:gridSpan w:val="5"/>
          </w:tcPr>
          <w:p w14:paraId="5B5FBEC5">
            <w:pPr>
              <w:jc w:val="both"/>
              <w:rPr>
                <w:color w:val="000000" w:themeColor="text1"/>
              </w:rPr>
            </w:pPr>
            <w:r>
              <w:rPr>
                <w:color w:val="000000" w:themeColor="text1"/>
              </w:rPr>
              <w:t>Зам.директора по ОВиСР, Советники по воспитанию, педагоги- оганизаторы</w:t>
            </w:r>
          </w:p>
        </w:tc>
      </w:tr>
      <w:tr w14:paraId="75D5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8BF6A27">
            <w:pPr>
              <w:pStyle w:val="15"/>
              <w:numPr>
                <w:ilvl w:val="0"/>
                <w:numId w:val="41"/>
              </w:numPr>
              <w:jc w:val="both"/>
              <w:rPr>
                <w:color w:val="000000" w:themeColor="text1"/>
              </w:rPr>
            </w:pPr>
          </w:p>
        </w:tc>
        <w:tc>
          <w:tcPr>
            <w:tcW w:w="7371" w:type="dxa"/>
            <w:gridSpan w:val="3"/>
            <w:vAlign w:val="center"/>
          </w:tcPr>
          <w:p w14:paraId="41BEA5E6">
            <w:pPr>
              <w:ind w:right="170"/>
              <w:jc w:val="both"/>
            </w:pPr>
            <w:r>
              <w:t>Фестиваль национальных культур  «Обычаи и культура разных стран»</w:t>
            </w:r>
          </w:p>
          <w:p w14:paraId="2808353B">
            <w:pPr>
              <w:ind w:right="170"/>
              <w:jc w:val="both"/>
            </w:pPr>
          </w:p>
          <w:p w14:paraId="79AAB03B">
            <w:pPr>
              <w:ind w:right="170"/>
              <w:jc w:val="both"/>
            </w:pPr>
          </w:p>
          <w:p w14:paraId="6FC253D3">
            <w:pPr>
              <w:ind w:right="170"/>
              <w:jc w:val="both"/>
              <w:rPr>
                <w:rFonts w:eastAsia="Calibri"/>
              </w:rPr>
            </w:pPr>
          </w:p>
        </w:tc>
        <w:tc>
          <w:tcPr>
            <w:tcW w:w="2127" w:type="dxa"/>
            <w:gridSpan w:val="6"/>
          </w:tcPr>
          <w:p w14:paraId="324E80CF">
            <w:pPr>
              <w:jc w:val="both"/>
              <w:rPr>
                <w:color w:val="000000" w:themeColor="text1"/>
              </w:rPr>
            </w:pPr>
            <w:r>
              <w:rPr>
                <w:color w:val="000000" w:themeColor="text1"/>
              </w:rPr>
              <w:t>Представители отделений</w:t>
            </w:r>
          </w:p>
        </w:tc>
        <w:tc>
          <w:tcPr>
            <w:tcW w:w="1417" w:type="dxa"/>
            <w:gridSpan w:val="5"/>
          </w:tcPr>
          <w:p w14:paraId="1754A36A">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Октябрь- ноябрь</w:t>
            </w:r>
          </w:p>
        </w:tc>
        <w:tc>
          <w:tcPr>
            <w:tcW w:w="3780" w:type="dxa"/>
            <w:gridSpan w:val="5"/>
          </w:tcPr>
          <w:p w14:paraId="6E507326">
            <w:pPr>
              <w:jc w:val="both"/>
              <w:rPr>
                <w:color w:val="000000" w:themeColor="text1"/>
              </w:rPr>
            </w:pPr>
            <w:r>
              <w:rPr>
                <w:color w:val="000000" w:themeColor="text1"/>
              </w:rPr>
              <w:t>Зам.директора по ОВиСР, Советники по воспитанию, педагоги- оганизаторы,заведующие отделений, педагоги ДОП</w:t>
            </w:r>
          </w:p>
        </w:tc>
      </w:tr>
      <w:tr w14:paraId="6830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6F0EBD">
            <w:pPr>
              <w:pStyle w:val="15"/>
              <w:numPr>
                <w:ilvl w:val="0"/>
                <w:numId w:val="41"/>
              </w:numPr>
              <w:jc w:val="both"/>
              <w:rPr>
                <w:color w:val="000000" w:themeColor="text1"/>
              </w:rPr>
            </w:pPr>
          </w:p>
        </w:tc>
        <w:tc>
          <w:tcPr>
            <w:tcW w:w="7371" w:type="dxa"/>
            <w:gridSpan w:val="3"/>
          </w:tcPr>
          <w:p w14:paraId="6D0C3A9C">
            <w:pPr>
              <w:ind w:right="170"/>
              <w:jc w:val="both"/>
              <w:rPr>
                <w:rFonts w:eastAsia="Calibri"/>
                <w:b/>
              </w:rPr>
            </w:pPr>
            <w:r>
              <w:rPr>
                <w:rFonts w:eastAsia="Calibri"/>
              </w:rPr>
              <w:t>Мероприятия по благоустройству памятников, воинских захоронений и мемориальных досок</w:t>
            </w:r>
          </w:p>
        </w:tc>
        <w:tc>
          <w:tcPr>
            <w:tcW w:w="2127" w:type="dxa"/>
            <w:gridSpan w:val="6"/>
          </w:tcPr>
          <w:p w14:paraId="123D9ECA">
            <w:pPr>
              <w:ind w:right="170"/>
              <w:jc w:val="both"/>
              <w:rPr>
                <w:rFonts w:eastAsia="Calibri"/>
              </w:rPr>
            </w:pPr>
            <w:r>
              <w:t>3 - 4 курсы</w:t>
            </w:r>
          </w:p>
        </w:tc>
        <w:tc>
          <w:tcPr>
            <w:tcW w:w="1417" w:type="dxa"/>
            <w:gridSpan w:val="5"/>
          </w:tcPr>
          <w:p w14:paraId="60F7C720">
            <w:pPr>
              <w:ind w:right="170"/>
              <w:jc w:val="both"/>
            </w:pPr>
            <w:r>
              <w:t>Октябрь</w:t>
            </w:r>
          </w:p>
        </w:tc>
        <w:tc>
          <w:tcPr>
            <w:tcW w:w="3780" w:type="dxa"/>
            <w:gridSpan w:val="5"/>
          </w:tcPr>
          <w:p w14:paraId="03115456">
            <w:pPr>
              <w:ind w:right="170"/>
              <w:jc w:val="both"/>
              <w:rPr>
                <w:b/>
              </w:rPr>
            </w:pPr>
            <w:r>
              <w:t>Преподаватели  истории, ОБЗР,</w:t>
            </w:r>
            <w:r>
              <w:br w:type="textWrapping"/>
            </w:r>
            <w:r>
              <w:t>педагоги- организаторы, классные руководители, социальные педагоги, волонтеры, медиацентр «Перспектива»</w:t>
            </w:r>
          </w:p>
        </w:tc>
      </w:tr>
      <w:tr w14:paraId="28BF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3CA895">
            <w:pPr>
              <w:pStyle w:val="15"/>
              <w:numPr>
                <w:ilvl w:val="0"/>
                <w:numId w:val="41"/>
              </w:numPr>
              <w:jc w:val="both"/>
              <w:rPr>
                <w:color w:val="000000" w:themeColor="text1"/>
              </w:rPr>
            </w:pPr>
          </w:p>
        </w:tc>
        <w:tc>
          <w:tcPr>
            <w:tcW w:w="7371" w:type="dxa"/>
            <w:gridSpan w:val="3"/>
          </w:tcPr>
          <w:p w14:paraId="1EDC7255">
            <w:pPr>
              <w:ind w:right="170"/>
              <w:jc w:val="both"/>
              <w:rPr>
                <w:rFonts w:eastAsia="Calibri"/>
              </w:rPr>
            </w:pPr>
            <w:r>
              <w:rPr>
                <w:bCs/>
              </w:rPr>
              <w:t xml:space="preserve">Круиз исторический </w:t>
            </w:r>
            <w:r>
              <w:rPr>
                <w:rFonts w:eastAsia="Calibri"/>
              </w:rPr>
              <w:t>«Вспомним комсомольцев и отдадим им честь» с приглашением ветеранов, педагогов-  комсомольцев разных лет.</w:t>
            </w:r>
          </w:p>
        </w:tc>
        <w:tc>
          <w:tcPr>
            <w:tcW w:w="2127" w:type="dxa"/>
            <w:gridSpan w:val="6"/>
          </w:tcPr>
          <w:p w14:paraId="1DC358E8">
            <w:pPr>
              <w:ind w:right="170"/>
              <w:jc w:val="both"/>
            </w:pPr>
            <w:r>
              <w:t>1 - 5курсы</w:t>
            </w:r>
          </w:p>
        </w:tc>
        <w:tc>
          <w:tcPr>
            <w:tcW w:w="1417" w:type="dxa"/>
            <w:gridSpan w:val="5"/>
          </w:tcPr>
          <w:p w14:paraId="68FB3C58">
            <w:pPr>
              <w:ind w:right="170"/>
              <w:jc w:val="both"/>
            </w:pPr>
            <w:r>
              <w:t>Октябрь</w:t>
            </w:r>
          </w:p>
        </w:tc>
        <w:tc>
          <w:tcPr>
            <w:tcW w:w="3780" w:type="dxa"/>
            <w:gridSpan w:val="5"/>
          </w:tcPr>
          <w:p w14:paraId="7C44E263">
            <w:pPr>
              <w:ind w:right="170"/>
              <w:jc w:val="both"/>
            </w:pPr>
            <w:r>
              <w:t>Советники воспитания, классные руководители,</w:t>
            </w:r>
          </w:p>
          <w:p w14:paraId="4A140CAE">
            <w:pPr>
              <w:ind w:right="170"/>
              <w:jc w:val="both"/>
              <w:rPr>
                <w:b/>
              </w:rPr>
            </w:pPr>
            <w:r>
              <w:t>педагоги- организаторы,  преподаватели истории, совет ветеранов, медиацентр Перспектива»</w:t>
            </w:r>
          </w:p>
        </w:tc>
      </w:tr>
      <w:tr w14:paraId="1BB8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040ADD8">
            <w:pPr>
              <w:pStyle w:val="15"/>
              <w:numPr>
                <w:ilvl w:val="0"/>
                <w:numId w:val="41"/>
              </w:numPr>
              <w:jc w:val="both"/>
              <w:rPr>
                <w:color w:val="000000" w:themeColor="text1"/>
              </w:rPr>
            </w:pPr>
          </w:p>
        </w:tc>
        <w:tc>
          <w:tcPr>
            <w:tcW w:w="7371" w:type="dxa"/>
            <w:gridSpan w:val="3"/>
          </w:tcPr>
          <w:p w14:paraId="02D1EED1">
            <w:pPr>
              <w:pStyle w:val="29"/>
              <w:widowControl w:val="0"/>
              <w:jc w:val="both"/>
              <w:rPr>
                <w:rFonts w:ascii="Times New Roman" w:hAnsi="Times New Roman"/>
                <w:b/>
              </w:rPr>
            </w:pPr>
            <w:r>
              <w:rPr>
                <w:rFonts w:ascii="Times New Roman" w:hAnsi="Times New Roman"/>
              </w:rPr>
              <w:t>День памяти жертв политических репрессий с приглашением представителей разных религиозных конфессий.</w:t>
            </w:r>
          </w:p>
        </w:tc>
        <w:tc>
          <w:tcPr>
            <w:tcW w:w="2127" w:type="dxa"/>
            <w:gridSpan w:val="6"/>
          </w:tcPr>
          <w:p w14:paraId="078376F9">
            <w:pPr>
              <w:ind w:right="170"/>
              <w:jc w:val="both"/>
            </w:pPr>
            <w:r>
              <w:t>1-2 курсы</w:t>
            </w:r>
          </w:p>
        </w:tc>
        <w:tc>
          <w:tcPr>
            <w:tcW w:w="1417" w:type="dxa"/>
            <w:gridSpan w:val="5"/>
          </w:tcPr>
          <w:p w14:paraId="0BA8DC31">
            <w:pPr>
              <w:ind w:right="170"/>
              <w:jc w:val="both"/>
              <w:rPr>
                <w:b/>
              </w:rPr>
            </w:pPr>
            <w:r>
              <w:t xml:space="preserve">Октябрь </w:t>
            </w:r>
          </w:p>
        </w:tc>
        <w:tc>
          <w:tcPr>
            <w:tcW w:w="3780" w:type="dxa"/>
            <w:gridSpan w:val="5"/>
          </w:tcPr>
          <w:p w14:paraId="11E43E3F">
            <w:pPr>
              <w:ind w:right="170"/>
              <w:jc w:val="both"/>
            </w:pPr>
            <w:r>
              <w:t>Педагоги-организаторы,  студактив, классные руководители,совет ветеранов, медиацентр «Перспектива</w:t>
            </w:r>
          </w:p>
        </w:tc>
      </w:tr>
      <w:tr w14:paraId="4F83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F2FE750">
            <w:pPr>
              <w:pStyle w:val="15"/>
              <w:numPr>
                <w:ilvl w:val="0"/>
                <w:numId w:val="41"/>
              </w:numPr>
              <w:jc w:val="both"/>
              <w:rPr>
                <w:color w:val="000000" w:themeColor="text1"/>
              </w:rPr>
            </w:pPr>
          </w:p>
        </w:tc>
        <w:tc>
          <w:tcPr>
            <w:tcW w:w="7371" w:type="dxa"/>
            <w:gridSpan w:val="3"/>
          </w:tcPr>
          <w:p w14:paraId="08CA7288">
            <w:pPr>
              <w:shd w:val="clear" w:color="auto" w:fill="FFFFFF"/>
              <w:jc w:val="both"/>
            </w:pPr>
            <w:r>
              <w:t xml:space="preserve">Викторина «Октябрьская революция». </w:t>
            </w:r>
          </w:p>
          <w:p w14:paraId="5C1BFA17">
            <w:pPr>
              <w:pStyle w:val="29"/>
              <w:widowControl w:val="0"/>
              <w:jc w:val="both"/>
            </w:pPr>
            <w:r>
              <w:rPr>
                <w:rFonts w:ascii="Times New Roman" w:hAnsi="Times New Roman"/>
              </w:rPr>
              <w:t>КИНОЭКСКУРС: «Белое солнце пустыни», «Неуловимые мстители», «Служили два товарища» с  последующим обсуждением</w:t>
            </w:r>
          </w:p>
        </w:tc>
        <w:tc>
          <w:tcPr>
            <w:tcW w:w="2127" w:type="dxa"/>
            <w:gridSpan w:val="6"/>
          </w:tcPr>
          <w:p w14:paraId="547D2646">
            <w:pPr>
              <w:ind w:right="170"/>
              <w:jc w:val="both"/>
            </w:pPr>
            <w:r>
              <w:t>1 курсы</w:t>
            </w:r>
          </w:p>
        </w:tc>
        <w:tc>
          <w:tcPr>
            <w:tcW w:w="1417" w:type="dxa"/>
            <w:gridSpan w:val="5"/>
          </w:tcPr>
          <w:p w14:paraId="6F718B64">
            <w:pPr>
              <w:ind w:right="170"/>
              <w:jc w:val="both"/>
            </w:pPr>
            <w:r>
              <w:t>Октябрь</w:t>
            </w:r>
          </w:p>
        </w:tc>
        <w:tc>
          <w:tcPr>
            <w:tcW w:w="3780" w:type="dxa"/>
            <w:gridSpan w:val="5"/>
          </w:tcPr>
          <w:p w14:paraId="28585561">
            <w:pPr>
              <w:ind w:right="170"/>
              <w:jc w:val="both"/>
            </w:pPr>
            <w:r>
              <w:t>Преподаватели истории, педагоги- библиотекари</w:t>
            </w:r>
          </w:p>
        </w:tc>
      </w:tr>
      <w:tr w14:paraId="789F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E48752">
            <w:pPr>
              <w:pStyle w:val="15"/>
              <w:numPr>
                <w:ilvl w:val="0"/>
                <w:numId w:val="41"/>
              </w:numPr>
              <w:jc w:val="both"/>
              <w:rPr>
                <w:color w:val="000000" w:themeColor="text1"/>
              </w:rPr>
            </w:pPr>
          </w:p>
        </w:tc>
        <w:tc>
          <w:tcPr>
            <w:tcW w:w="7371" w:type="dxa"/>
            <w:gridSpan w:val="3"/>
          </w:tcPr>
          <w:p w14:paraId="49299F37">
            <w:pPr>
              <w:jc w:val="both"/>
              <w:rPr>
                <w:b/>
              </w:rPr>
            </w:pPr>
            <w:r>
              <w:t>Военно-патриотическая игра-квест «Готовы служить»,</w:t>
            </w:r>
            <w:r>
              <w:rPr>
                <w:shd w:val="clear" w:color="auto" w:fill="FFFFFF"/>
              </w:rPr>
              <w:t xml:space="preserve"> посвященный Всероссийскому дню призывника.</w:t>
            </w:r>
          </w:p>
          <w:p w14:paraId="1674578F">
            <w:pPr>
              <w:ind w:right="170"/>
              <w:jc w:val="both"/>
              <w:rPr>
                <w:rFonts w:eastAsia="Calibri"/>
                <w:b/>
                <w:shd w:val="clear" w:color="auto" w:fill="FFFFFF"/>
              </w:rPr>
            </w:pPr>
          </w:p>
        </w:tc>
        <w:tc>
          <w:tcPr>
            <w:tcW w:w="2127" w:type="dxa"/>
            <w:gridSpan w:val="6"/>
          </w:tcPr>
          <w:p w14:paraId="56D49C21">
            <w:pPr>
              <w:ind w:right="170"/>
              <w:jc w:val="both"/>
              <w:rPr>
                <w:rFonts w:eastAsia="Calibri"/>
              </w:rPr>
            </w:pPr>
            <w:r>
              <w:t>2-5курсы</w:t>
            </w:r>
            <w:r>
              <w:rPr>
                <w:rFonts w:eastAsia="Calibri"/>
              </w:rPr>
              <w:t xml:space="preserve"> </w:t>
            </w:r>
          </w:p>
          <w:p w14:paraId="057E7B49">
            <w:pPr>
              <w:ind w:right="170"/>
              <w:jc w:val="both"/>
              <w:rPr>
                <w:rFonts w:eastAsia="Calibri"/>
              </w:rPr>
            </w:pPr>
          </w:p>
        </w:tc>
        <w:tc>
          <w:tcPr>
            <w:tcW w:w="1417" w:type="dxa"/>
            <w:gridSpan w:val="5"/>
          </w:tcPr>
          <w:p w14:paraId="2586AF8B">
            <w:pPr>
              <w:ind w:right="170"/>
              <w:jc w:val="both"/>
            </w:pPr>
            <w:r>
              <w:t xml:space="preserve">Октябрь </w:t>
            </w:r>
          </w:p>
        </w:tc>
        <w:tc>
          <w:tcPr>
            <w:tcW w:w="3780" w:type="dxa"/>
            <w:gridSpan w:val="5"/>
          </w:tcPr>
          <w:p w14:paraId="4AA510DE">
            <w:pPr>
              <w:ind w:right="170"/>
              <w:jc w:val="both"/>
              <w:rPr>
                <w:b/>
              </w:rPr>
            </w:pPr>
            <w:r>
              <w:t xml:space="preserve">Педагоги- организаторы ОБЗР, педагоги- организаторы, классные руководители, </w:t>
            </w:r>
          </w:p>
        </w:tc>
      </w:tr>
      <w:tr w14:paraId="37BD5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17E18B">
            <w:pPr>
              <w:pStyle w:val="15"/>
              <w:numPr>
                <w:ilvl w:val="0"/>
                <w:numId w:val="41"/>
              </w:numPr>
              <w:jc w:val="both"/>
              <w:rPr>
                <w:color w:val="000000" w:themeColor="text1"/>
              </w:rPr>
            </w:pPr>
          </w:p>
        </w:tc>
        <w:tc>
          <w:tcPr>
            <w:tcW w:w="7371" w:type="dxa"/>
            <w:gridSpan w:val="3"/>
          </w:tcPr>
          <w:p w14:paraId="46AC81E7">
            <w:pPr>
              <w:ind w:right="170"/>
              <w:jc w:val="both"/>
              <w:rPr>
                <w:rFonts w:eastAsia="Calibri"/>
              </w:rPr>
            </w:pPr>
            <w:r>
              <w:rPr>
                <w:rFonts w:eastAsia="Calibri"/>
              </w:rPr>
              <w:t>Анкетирование по выявлению проэкстремистских настроений в молодежной среде;</w:t>
            </w:r>
            <w:r>
              <w:rPr>
                <w:bCs/>
              </w:rPr>
              <w:t>.</w:t>
            </w:r>
          </w:p>
        </w:tc>
        <w:tc>
          <w:tcPr>
            <w:tcW w:w="2127" w:type="dxa"/>
            <w:gridSpan w:val="6"/>
          </w:tcPr>
          <w:p w14:paraId="4F923E90">
            <w:pPr>
              <w:ind w:right="170"/>
              <w:jc w:val="both"/>
            </w:pPr>
            <w:r>
              <w:t>1-4  курсы</w:t>
            </w:r>
          </w:p>
        </w:tc>
        <w:tc>
          <w:tcPr>
            <w:tcW w:w="1417" w:type="dxa"/>
            <w:gridSpan w:val="5"/>
          </w:tcPr>
          <w:p w14:paraId="34748308">
            <w:pPr>
              <w:ind w:right="170"/>
              <w:jc w:val="both"/>
            </w:pPr>
            <w:r>
              <w:t xml:space="preserve">Октябрь </w:t>
            </w:r>
          </w:p>
          <w:p w14:paraId="6864A16D">
            <w:pPr>
              <w:ind w:right="170"/>
              <w:jc w:val="both"/>
            </w:pPr>
            <w:r>
              <w:t>1-2 курсы</w:t>
            </w:r>
          </w:p>
        </w:tc>
        <w:tc>
          <w:tcPr>
            <w:tcW w:w="3780" w:type="dxa"/>
            <w:gridSpan w:val="5"/>
          </w:tcPr>
          <w:p w14:paraId="03EF2FCD">
            <w:pPr>
              <w:ind w:right="170"/>
              <w:jc w:val="both"/>
            </w:pPr>
            <w:r>
              <w:t>Социальные педагоги,</w:t>
            </w:r>
          </w:p>
          <w:p w14:paraId="45E704CF">
            <w:pPr>
              <w:ind w:right="170"/>
              <w:jc w:val="both"/>
              <w:rPr>
                <w:b/>
              </w:rPr>
            </w:pPr>
            <w:r>
              <w:t>классные руководители,</w:t>
            </w:r>
          </w:p>
        </w:tc>
      </w:tr>
      <w:tr w14:paraId="4ABB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C18EC8">
            <w:pPr>
              <w:pStyle w:val="15"/>
              <w:numPr>
                <w:ilvl w:val="0"/>
                <w:numId w:val="41"/>
              </w:numPr>
              <w:jc w:val="both"/>
              <w:rPr>
                <w:color w:val="000000" w:themeColor="text1"/>
              </w:rPr>
            </w:pPr>
          </w:p>
        </w:tc>
        <w:tc>
          <w:tcPr>
            <w:tcW w:w="7371" w:type="dxa"/>
            <w:gridSpan w:val="3"/>
            <w:vAlign w:val="center"/>
          </w:tcPr>
          <w:p w14:paraId="0E9EF763">
            <w:pPr>
              <w:ind w:right="170"/>
              <w:jc w:val="both"/>
              <w:rPr>
                <w:rStyle w:val="31"/>
                <w:rFonts w:eastAsiaTheme="minorHAnsi"/>
                <w:color w:val="000000" w:themeColor="text1"/>
                <w:sz w:val="22"/>
                <w:szCs w:val="22"/>
              </w:rPr>
            </w:pPr>
            <w:r>
              <w:rPr>
                <w:color w:val="000000" w:themeColor="text1"/>
              </w:rPr>
              <w:t>Единый классный час, посвященный Дню Государственного герба Российской Федерации</w:t>
            </w:r>
          </w:p>
        </w:tc>
        <w:tc>
          <w:tcPr>
            <w:tcW w:w="2127" w:type="dxa"/>
            <w:gridSpan w:val="6"/>
          </w:tcPr>
          <w:p w14:paraId="5A15C628">
            <w:pPr>
              <w:jc w:val="both"/>
              <w:rPr>
                <w:color w:val="000000" w:themeColor="text1"/>
              </w:rPr>
            </w:pPr>
            <w:r>
              <w:rPr>
                <w:color w:val="000000" w:themeColor="text1"/>
              </w:rPr>
              <w:t>1 – 5 курсы</w:t>
            </w:r>
          </w:p>
          <w:p w14:paraId="5D2132ED">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22E3CD2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30.10.2026</w:t>
            </w:r>
          </w:p>
        </w:tc>
        <w:tc>
          <w:tcPr>
            <w:tcW w:w="3780" w:type="dxa"/>
            <w:gridSpan w:val="5"/>
          </w:tcPr>
          <w:p w14:paraId="1CE6D679">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Классные руководители</w:t>
            </w:r>
          </w:p>
        </w:tc>
      </w:tr>
      <w:tr w14:paraId="0AD6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4AAD9BC">
            <w:pPr>
              <w:pStyle w:val="15"/>
              <w:numPr>
                <w:ilvl w:val="0"/>
                <w:numId w:val="41"/>
              </w:numPr>
              <w:jc w:val="both"/>
              <w:rPr>
                <w:color w:val="000000" w:themeColor="text1"/>
              </w:rPr>
            </w:pPr>
          </w:p>
        </w:tc>
        <w:tc>
          <w:tcPr>
            <w:tcW w:w="7371" w:type="dxa"/>
            <w:gridSpan w:val="3"/>
          </w:tcPr>
          <w:p w14:paraId="2C19FDF2">
            <w:pPr>
              <w:tabs>
                <w:tab w:val="left" w:pos="432"/>
              </w:tabs>
              <w:jc w:val="both"/>
              <w:rPr>
                <w:bCs/>
              </w:rPr>
            </w:pPr>
            <w:r>
              <w:t>Час</w:t>
            </w:r>
            <w:r>
              <w:rPr>
                <w:bCs/>
              </w:rPr>
              <w:t xml:space="preserve"> правовых знаний</w:t>
            </w:r>
            <w:r>
              <w:t xml:space="preserve"> «Защита законных интересов несовершеннолетних от угроз, связанных с коррупцией»;</w:t>
            </w:r>
          </w:p>
          <w:p w14:paraId="24287E56">
            <w:pPr>
              <w:tabs>
                <w:tab w:val="left" w:pos="432"/>
              </w:tabs>
              <w:jc w:val="both"/>
              <w:rPr>
                <w:b/>
              </w:rPr>
            </w:pPr>
            <w:r>
              <w:rPr>
                <w:bCs/>
              </w:rPr>
              <w:t>Участие во Всероссийском тесте по истории Отечества;</w:t>
            </w:r>
          </w:p>
          <w:p w14:paraId="5EECC50A">
            <w:pPr>
              <w:jc w:val="both"/>
            </w:pPr>
            <w:r>
              <w:t>Урок гражданственности «Герои земли Пензенской».</w:t>
            </w:r>
          </w:p>
        </w:tc>
        <w:tc>
          <w:tcPr>
            <w:tcW w:w="2127" w:type="dxa"/>
            <w:gridSpan w:val="6"/>
          </w:tcPr>
          <w:p w14:paraId="2DC24A8D">
            <w:pPr>
              <w:widowControl w:val="0"/>
              <w:numPr>
                <w:ilvl w:val="1"/>
                <w:numId w:val="43"/>
              </w:numPr>
              <w:ind w:right="170"/>
              <w:jc w:val="both"/>
            </w:pPr>
            <w:r>
              <w:t>курсы</w:t>
            </w:r>
          </w:p>
          <w:p w14:paraId="298D9313">
            <w:pPr>
              <w:ind w:right="170"/>
              <w:jc w:val="both"/>
            </w:pPr>
            <w:r>
              <w:t>2-3 курсы</w:t>
            </w:r>
          </w:p>
          <w:p w14:paraId="1880B4AF">
            <w:pPr>
              <w:ind w:right="170"/>
              <w:jc w:val="both"/>
            </w:pPr>
          </w:p>
          <w:p w14:paraId="11905B59">
            <w:pPr>
              <w:ind w:right="170"/>
              <w:jc w:val="both"/>
            </w:pPr>
            <w:r>
              <w:t>4-5 курсы</w:t>
            </w:r>
          </w:p>
        </w:tc>
        <w:tc>
          <w:tcPr>
            <w:tcW w:w="1417" w:type="dxa"/>
            <w:gridSpan w:val="5"/>
          </w:tcPr>
          <w:p w14:paraId="3658988C">
            <w:pPr>
              <w:ind w:right="170"/>
              <w:jc w:val="both"/>
            </w:pPr>
            <w:r>
              <w:t xml:space="preserve"> 1 неделя ноября </w:t>
            </w:r>
          </w:p>
        </w:tc>
        <w:tc>
          <w:tcPr>
            <w:tcW w:w="3780" w:type="dxa"/>
            <w:gridSpan w:val="5"/>
          </w:tcPr>
          <w:p w14:paraId="5325DEEF">
            <w:pPr>
              <w:ind w:right="170"/>
              <w:jc w:val="both"/>
            </w:pPr>
            <w:r>
              <w:t xml:space="preserve">Заместитель директора по организации ОВСР, педагоги- организаторы, классные  руководители, преподаватели истории и обществознания, медиацентр </w:t>
            </w:r>
          </w:p>
        </w:tc>
      </w:tr>
      <w:tr w14:paraId="6EDB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BE5CC5F">
            <w:pPr>
              <w:pStyle w:val="15"/>
              <w:numPr>
                <w:ilvl w:val="0"/>
                <w:numId w:val="41"/>
              </w:numPr>
              <w:jc w:val="both"/>
              <w:rPr>
                <w:color w:val="000000" w:themeColor="text1"/>
              </w:rPr>
            </w:pPr>
          </w:p>
        </w:tc>
        <w:tc>
          <w:tcPr>
            <w:tcW w:w="7371" w:type="dxa"/>
            <w:gridSpan w:val="3"/>
          </w:tcPr>
          <w:p w14:paraId="416540E7">
            <w:pPr>
              <w:jc w:val="both"/>
            </w:pPr>
            <w:r>
              <w:t>Урок мужества, посвященный Дню героев Отечества;</w:t>
            </w:r>
          </w:p>
          <w:p w14:paraId="7B249EDD">
            <w:pPr>
              <w:jc w:val="both"/>
            </w:pPr>
            <w:r>
              <w:rPr>
                <w:rStyle w:val="8"/>
                <w:b w:val="0"/>
                <w:shd w:val="clear" w:color="auto" w:fill="FFFFFF"/>
              </w:rPr>
              <w:t>Международный день прав человека.</w:t>
            </w:r>
            <w:r>
              <w:rPr>
                <w:shd w:val="clear" w:color="auto" w:fill="FFFFFF"/>
              </w:rPr>
              <w:t xml:space="preserve"> </w:t>
            </w:r>
            <w:r>
              <w:t>Олимпиада «Знатоки права»;</w:t>
            </w:r>
          </w:p>
          <w:p w14:paraId="744182E4">
            <w:pPr>
              <w:jc w:val="both"/>
            </w:pPr>
            <w:r>
              <w:t>Урок гражданственности «День Конституции».</w:t>
            </w:r>
          </w:p>
        </w:tc>
        <w:tc>
          <w:tcPr>
            <w:tcW w:w="2127" w:type="dxa"/>
            <w:gridSpan w:val="6"/>
          </w:tcPr>
          <w:p w14:paraId="5DB806FB">
            <w:pPr>
              <w:ind w:right="170"/>
              <w:jc w:val="both"/>
            </w:pPr>
            <w:r>
              <w:t>1-2 курсы</w:t>
            </w:r>
          </w:p>
          <w:p w14:paraId="7966FD17">
            <w:pPr>
              <w:ind w:right="170"/>
              <w:jc w:val="both"/>
            </w:pPr>
          </w:p>
          <w:p w14:paraId="71D107B7">
            <w:pPr>
              <w:ind w:right="170"/>
              <w:jc w:val="both"/>
              <w:rPr>
                <w:rFonts w:eastAsia="Calibri"/>
              </w:rPr>
            </w:pPr>
            <w:r>
              <w:t>1 - 5 курсы</w:t>
            </w:r>
            <w:r>
              <w:rPr>
                <w:rFonts w:eastAsia="Calibri"/>
              </w:rPr>
              <w:t xml:space="preserve"> </w:t>
            </w:r>
          </w:p>
          <w:p w14:paraId="1DABA32F">
            <w:pPr>
              <w:ind w:right="170"/>
              <w:jc w:val="both"/>
              <w:rPr>
                <w:rFonts w:eastAsia="Calibri"/>
              </w:rPr>
            </w:pPr>
          </w:p>
        </w:tc>
        <w:tc>
          <w:tcPr>
            <w:tcW w:w="1417" w:type="dxa"/>
            <w:gridSpan w:val="5"/>
          </w:tcPr>
          <w:p w14:paraId="7AA2AF94">
            <w:pPr>
              <w:ind w:right="170"/>
              <w:jc w:val="both"/>
              <w:rPr>
                <w:b/>
              </w:rPr>
            </w:pPr>
            <w:r>
              <w:rPr>
                <w:b/>
              </w:rPr>
              <w:t>2 неделя ноября</w:t>
            </w:r>
          </w:p>
        </w:tc>
        <w:tc>
          <w:tcPr>
            <w:tcW w:w="3780" w:type="dxa"/>
            <w:gridSpan w:val="5"/>
          </w:tcPr>
          <w:p w14:paraId="6F8033BB">
            <w:pPr>
              <w:ind w:right="170"/>
              <w:jc w:val="both"/>
            </w:pPr>
            <w:r>
              <w:t xml:space="preserve">Преподаватели -  руководители ОБЗР, преподаватели - истории, </w:t>
            </w:r>
          </w:p>
          <w:p w14:paraId="0F66B80E">
            <w:pPr>
              <w:ind w:right="170"/>
              <w:jc w:val="both"/>
            </w:pPr>
            <w:r>
              <w:t xml:space="preserve">педагоги- организаторы, классные руководители, </w:t>
            </w:r>
          </w:p>
          <w:p w14:paraId="120A15C8">
            <w:pPr>
              <w:ind w:right="170"/>
              <w:jc w:val="both"/>
              <w:rPr>
                <w:b/>
              </w:rPr>
            </w:pPr>
          </w:p>
        </w:tc>
      </w:tr>
      <w:tr w14:paraId="5BF5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D6CF726">
            <w:pPr>
              <w:pStyle w:val="15"/>
              <w:numPr>
                <w:ilvl w:val="0"/>
                <w:numId w:val="41"/>
              </w:numPr>
              <w:jc w:val="both"/>
              <w:rPr>
                <w:color w:val="000000" w:themeColor="text1"/>
              </w:rPr>
            </w:pPr>
          </w:p>
        </w:tc>
        <w:tc>
          <w:tcPr>
            <w:tcW w:w="7371" w:type="dxa"/>
            <w:gridSpan w:val="3"/>
          </w:tcPr>
          <w:p w14:paraId="4511BB2C">
            <w:pPr>
              <w:shd w:val="clear" w:color="auto" w:fill="FFFFFF"/>
              <w:jc w:val="both"/>
            </w:pPr>
            <w:r>
              <w:rPr>
                <w:shd w:val="clear" w:color="auto" w:fill="FFFFFF"/>
              </w:rPr>
              <w:t>Всероссийский молодежный исторический квест «Битва за Москву»;</w:t>
            </w:r>
          </w:p>
          <w:p w14:paraId="25FEBB5D">
            <w:pPr>
              <w:jc w:val="both"/>
              <w:rPr>
                <w:shd w:val="clear" w:color="auto" w:fill="FFFFFF"/>
              </w:rPr>
            </w:pPr>
            <w:r>
              <w:rPr>
                <w:shd w:val="clear" w:color="auto" w:fill="FFFFFF"/>
              </w:rPr>
              <w:t>Конкурс компьютерных проектов, посвящённый очередной годовщине контрнаступления Советских войск под Москвой.</w:t>
            </w:r>
          </w:p>
        </w:tc>
        <w:tc>
          <w:tcPr>
            <w:tcW w:w="2127" w:type="dxa"/>
            <w:gridSpan w:val="6"/>
          </w:tcPr>
          <w:p w14:paraId="0D4DE290">
            <w:pPr>
              <w:ind w:right="170"/>
              <w:jc w:val="both"/>
            </w:pPr>
            <w:r>
              <w:t>1 – 2 курсы</w:t>
            </w:r>
          </w:p>
          <w:p w14:paraId="12DE988A">
            <w:pPr>
              <w:ind w:right="170"/>
              <w:jc w:val="both"/>
            </w:pPr>
            <w:r>
              <w:t>3 – 5 курсы</w:t>
            </w:r>
          </w:p>
          <w:p w14:paraId="4F017447">
            <w:pPr>
              <w:ind w:right="170"/>
              <w:jc w:val="both"/>
            </w:pPr>
          </w:p>
        </w:tc>
        <w:tc>
          <w:tcPr>
            <w:tcW w:w="1417" w:type="dxa"/>
            <w:gridSpan w:val="5"/>
          </w:tcPr>
          <w:p w14:paraId="3C26A16B">
            <w:pPr>
              <w:ind w:right="170"/>
              <w:jc w:val="both"/>
              <w:rPr>
                <w:b/>
              </w:rPr>
            </w:pPr>
          </w:p>
          <w:p w14:paraId="18C7F1F3">
            <w:pPr>
              <w:ind w:right="170"/>
              <w:jc w:val="both"/>
              <w:rPr>
                <w:b/>
              </w:rPr>
            </w:pPr>
            <w:r>
              <w:t>3 неделя ноября</w:t>
            </w:r>
          </w:p>
          <w:p w14:paraId="6F007814">
            <w:pPr>
              <w:ind w:right="170"/>
              <w:jc w:val="both"/>
            </w:pPr>
          </w:p>
        </w:tc>
        <w:tc>
          <w:tcPr>
            <w:tcW w:w="3780" w:type="dxa"/>
            <w:gridSpan w:val="5"/>
          </w:tcPr>
          <w:p w14:paraId="77810046">
            <w:pPr>
              <w:ind w:right="170"/>
              <w:jc w:val="both"/>
            </w:pPr>
            <w:r>
              <w:t xml:space="preserve"> Преподаватели -  руководители ОБЗР, </w:t>
            </w:r>
          </w:p>
          <w:p w14:paraId="0D261534">
            <w:pPr>
              <w:ind w:right="170"/>
              <w:jc w:val="both"/>
            </w:pPr>
            <w:r>
              <w:t xml:space="preserve">преподаватели - истории, </w:t>
            </w:r>
          </w:p>
          <w:p w14:paraId="3844A9D4">
            <w:pPr>
              <w:ind w:right="170"/>
              <w:jc w:val="both"/>
              <w:rPr>
                <w:b/>
              </w:rPr>
            </w:pPr>
            <w:r>
              <w:t xml:space="preserve">педагоги- организаторы, классные руководители, </w:t>
            </w:r>
          </w:p>
        </w:tc>
      </w:tr>
      <w:tr w14:paraId="3EA6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DADA5A">
            <w:pPr>
              <w:pStyle w:val="15"/>
              <w:numPr>
                <w:ilvl w:val="0"/>
                <w:numId w:val="41"/>
              </w:numPr>
              <w:jc w:val="both"/>
              <w:rPr>
                <w:color w:val="000000" w:themeColor="text1"/>
              </w:rPr>
            </w:pPr>
          </w:p>
        </w:tc>
        <w:tc>
          <w:tcPr>
            <w:tcW w:w="7371" w:type="dxa"/>
            <w:gridSpan w:val="3"/>
            <w:vAlign w:val="center"/>
          </w:tcPr>
          <w:p w14:paraId="3E6B4DEC">
            <w:pPr>
              <w:jc w:val="both"/>
              <w:rPr>
                <w:color w:val="000000" w:themeColor="text1"/>
              </w:rPr>
            </w:pPr>
            <w:r>
              <w:rPr>
                <w:color w:val="000000" w:themeColor="text1"/>
              </w:rPr>
              <w:t>Урок гражданственности «День Конституции»</w:t>
            </w:r>
          </w:p>
          <w:p w14:paraId="4B083D6C">
            <w:pPr>
              <w:jc w:val="both"/>
              <w:rPr>
                <w:color w:val="000000" w:themeColor="text1"/>
              </w:rPr>
            </w:pPr>
          </w:p>
        </w:tc>
        <w:tc>
          <w:tcPr>
            <w:tcW w:w="2127" w:type="dxa"/>
            <w:gridSpan w:val="6"/>
          </w:tcPr>
          <w:p w14:paraId="61DF2BDA">
            <w:pPr>
              <w:jc w:val="both"/>
              <w:rPr>
                <w:rStyle w:val="31"/>
                <w:color w:val="000000" w:themeColor="text1"/>
                <w:sz w:val="22"/>
                <w:szCs w:val="22"/>
              </w:rPr>
            </w:pPr>
            <w:r>
              <w:rPr>
                <w:color w:val="000000" w:themeColor="text1"/>
              </w:rPr>
              <w:t>1 – 5 курсы</w:t>
            </w:r>
          </w:p>
        </w:tc>
        <w:tc>
          <w:tcPr>
            <w:tcW w:w="1417" w:type="dxa"/>
            <w:gridSpan w:val="5"/>
          </w:tcPr>
          <w:p w14:paraId="7380BA5A">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12.12.2026</w:t>
            </w:r>
          </w:p>
        </w:tc>
        <w:tc>
          <w:tcPr>
            <w:tcW w:w="3780" w:type="dxa"/>
            <w:gridSpan w:val="5"/>
          </w:tcPr>
          <w:p w14:paraId="66BB83B7">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Классные руководители</w:t>
            </w:r>
          </w:p>
        </w:tc>
      </w:tr>
      <w:tr w14:paraId="22C4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E00502">
            <w:pPr>
              <w:pStyle w:val="15"/>
              <w:numPr>
                <w:ilvl w:val="0"/>
                <w:numId w:val="41"/>
              </w:numPr>
              <w:jc w:val="both"/>
              <w:rPr>
                <w:color w:val="000000" w:themeColor="text1"/>
              </w:rPr>
            </w:pPr>
          </w:p>
        </w:tc>
        <w:tc>
          <w:tcPr>
            <w:tcW w:w="7371" w:type="dxa"/>
            <w:gridSpan w:val="3"/>
          </w:tcPr>
          <w:p w14:paraId="7F1300DA">
            <w:pPr>
              <w:ind w:right="170"/>
              <w:jc w:val="both"/>
              <w:rPr>
                <w:rFonts w:eastAsia="Calibri"/>
                <w:shd w:val="clear" w:color="auto" w:fill="FFFFFF"/>
              </w:rPr>
            </w:pPr>
            <w:r>
              <w:rPr>
                <w:rFonts w:eastAsia="Calibri"/>
                <w:shd w:val="clear" w:color="auto" w:fill="FFFFFF"/>
              </w:rPr>
              <w:t>Встреча с представителями пункта отбора на военную службу по контракту по Пензенской области. Беседа на тему: «Военная служба по контракту – твой выбор!»</w:t>
            </w:r>
          </w:p>
          <w:p w14:paraId="47C692B8">
            <w:pPr>
              <w:jc w:val="both"/>
              <w:rPr>
                <w:rFonts w:eastAsia="Calibri"/>
              </w:rPr>
            </w:pPr>
          </w:p>
        </w:tc>
        <w:tc>
          <w:tcPr>
            <w:tcW w:w="2127" w:type="dxa"/>
            <w:gridSpan w:val="6"/>
          </w:tcPr>
          <w:p w14:paraId="5EFC9D68">
            <w:pPr>
              <w:ind w:right="170"/>
              <w:jc w:val="both"/>
            </w:pPr>
            <w:r>
              <w:t>3-5 курсы</w:t>
            </w:r>
          </w:p>
          <w:p w14:paraId="5CEDA99C">
            <w:pPr>
              <w:ind w:right="170"/>
              <w:jc w:val="both"/>
            </w:pPr>
          </w:p>
        </w:tc>
        <w:tc>
          <w:tcPr>
            <w:tcW w:w="1417" w:type="dxa"/>
            <w:gridSpan w:val="5"/>
          </w:tcPr>
          <w:p w14:paraId="58012610">
            <w:pPr>
              <w:ind w:right="170"/>
              <w:jc w:val="both"/>
            </w:pPr>
            <w:r>
              <w:t xml:space="preserve">Декабрь </w:t>
            </w:r>
          </w:p>
          <w:p w14:paraId="38D7F02E">
            <w:pPr>
              <w:ind w:right="170"/>
              <w:jc w:val="both"/>
            </w:pPr>
          </w:p>
          <w:p w14:paraId="78EB6E5F">
            <w:pPr>
              <w:ind w:right="170"/>
              <w:jc w:val="both"/>
              <w:rPr>
                <w:b/>
              </w:rPr>
            </w:pPr>
          </w:p>
        </w:tc>
        <w:tc>
          <w:tcPr>
            <w:tcW w:w="3780" w:type="dxa"/>
            <w:gridSpan w:val="5"/>
          </w:tcPr>
          <w:p w14:paraId="2FD4E15B">
            <w:pPr>
              <w:ind w:right="170"/>
              <w:jc w:val="both"/>
            </w:pPr>
            <w:r>
              <w:t xml:space="preserve">Зам. дир. по организации ОВСР, педагоги - организаторы, классные руководители, преподаватели истории, </w:t>
            </w:r>
          </w:p>
          <w:p w14:paraId="524580D0">
            <w:pPr>
              <w:ind w:right="170"/>
              <w:jc w:val="both"/>
            </w:pPr>
            <w:r>
              <w:t>медиацентр «Перспектива»</w:t>
            </w:r>
          </w:p>
        </w:tc>
      </w:tr>
      <w:tr w14:paraId="20692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586C89">
            <w:pPr>
              <w:pStyle w:val="15"/>
              <w:numPr>
                <w:ilvl w:val="0"/>
                <w:numId w:val="41"/>
              </w:numPr>
              <w:jc w:val="both"/>
              <w:rPr>
                <w:color w:val="000000" w:themeColor="text1"/>
              </w:rPr>
            </w:pPr>
          </w:p>
        </w:tc>
        <w:tc>
          <w:tcPr>
            <w:tcW w:w="7371" w:type="dxa"/>
            <w:gridSpan w:val="3"/>
          </w:tcPr>
          <w:p w14:paraId="2B6B6C15">
            <w:pPr>
              <w:ind w:right="170"/>
              <w:jc w:val="both"/>
              <w:rPr>
                <w:rFonts w:eastAsia="Calibri"/>
              </w:rPr>
            </w:pPr>
            <w:r>
              <w:rPr>
                <w:rFonts w:eastAsia="Calibri"/>
              </w:rPr>
              <w:t>День воинской славы России: час истории «900 дней мужества», посвященный годовщине освобождения города Ленинграда от блокады (27 января 1944 года)</w:t>
            </w:r>
          </w:p>
          <w:p w14:paraId="0012A11E">
            <w:pPr>
              <w:ind w:right="170"/>
              <w:jc w:val="both"/>
              <w:rPr>
                <w:rFonts w:eastAsia="Calibri"/>
                <w:shd w:val="clear" w:color="auto" w:fill="FFFFFF"/>
              </w:rPr>
            </w:pPr>
            <w:r>
              <w:rPr>
                <w:rFonts w:eastAsia="Calibri"/>
              </w:rPr>
              <w:t>Участие в реализации патриотического проекта по созданию музея «Героями не рождаются»</w:t>
            </w:r>
          </w:p>
        </w:tc>
        <w:tc>
          <w:tcPr>
            <w:tcW w:w="2127" w:type="dxa"/>
            <w:gridSpan w:val="6"/>
          </w:tcPr>
          <w:p w14:paraId="307FA428">
            <w:pPr>
              <w:jc w:val="both"/>
            </w:pPr>
            <w:r>
              <w:t>1-4 курсы</w:t>
            </w:r>
          </w:p>
          <w:p w14:paraId="12041B24">
            <w:pPr>
              <w:ind w:right="170"/>
              <w:jc w:val="both"/>
            </w:pPr>
          </w:p>
        </w:tc>
        <w:tc>
          <w:tcPr>
            <w:tcW w:w="1417" w:type="dxa"/>
            <w:gridSpan w:val="5"/>
          </w:tcPr>
          <w:p w14:paraId="18E6C469">
            <w:pPr>
              <w:ind w:right="170"/>
              <w:jc w:val="both"/>
            </w:pPr>
            <w:r>
              <w:t xml:space="preserve">Январь </w:t>
            </w:r>
          </w:p>
        </w:tc>
        <w:tc>
          <w:tcPr>
            <w:tcW w:w="3780" w:type="dxa"/>
            <w:gridSpan w:val="5"/>
          </w:tcPr>
          <w:p w14:paraId="37783DC3">
            <w:pPr>
              <w:ind w:right="170"/>
              <w:jc w:val="both"/>
            </w:pPr>
            <w:r>
              <w:t>Советники воспитания,педагоги-организаторы, классные руководители, преподаватели истории,</w:t>
            </w:r>
          </w:p>
        </w:tc>
      </w:tr>
      <w:tr w14:paraId="0BC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56E1C5">
            <w:pPr>
              <w:pStyle w:val="15"/>
              <w:numPr>
                <w:ilvl w:val="0"/>
                <w:numId w:val="41"/>
              </w:numPr>
              <w:jc w:val="both"/>
              <w:rPr>
                <w:color w:val="000000" w:themeColor="text1"/>
              </w:rPr>
            </w:pPr>
          </w:p>
        </w:tc>
        <w:tc>
          <w:tcPr>
            <w:tcW w:w="7371" w:type="dxa"/>
            <w:gridSpan w:val="3"/>
          </w:tcPr>
          <w:p w14:paraId="40CD8D7B">
            <w:pPr>
              <w:jc w:val="both"/>
              <w:rPr>
                <w:rFonts w:eastAsia="Calibri"/>
              </w:rPr>
            </w:pPr>
            <w:r>
              <w:rPr>
                <w:rFonts w:eastAsia="Calibri"/>
              </w:rPr>
              <w:t>Киноэкскурс.Просмотр кинофильмов о блокадном Ленинграде: «Блокада», «Жила-была девочка», «900 дней», «Мы смерти смотрели в лицо», «Порох», «Ленинград», «Зимнее утро»</w:t>
            </w:r>
          </w:p>
        </w:tc>
        <w:tc>
          <w:tcPr>
            <w:tcW w:w="2127" w:type="dxa"/>
            <w:gridSpan w:val="6"/>
          </w:tcPr>
          <w:p w14:paraId="4CA48840">
            <w:pPr>
              <w:jc w:val="both"/>
            </w:pPr>
            <w:r>
              <w:t>1-5 курсы</w:t>
            </w:r>
          </w:p>
        </w:tc>
        <w:tc>
          <w:tcPr>
            <w:tcW w:w="1417" w:type="dxa"/>
            <w:gridSpan w:val="5"/>
          </w:tcPr>
          <w:p w14:paraId="37F9C77B">
            <w:pPr>
              <w:jc w:val="both"/>
            </w:pPr>
            <w:r>
              <w:t>Январь</w:t>
            </w:r>
          </w:p>
        </w:tc>
        <w:tc>
          <w:tcPr>
            <w:tcW w:w="3780" w:type="dxa"/>
            <w:gridSpan w:val="5"/>
          </w:tcPr>
          <w:p w14:paraId="47EC0914">
            <w:pPr>
              <w:jc w:val="both"/>
            </w:pPr>
            <w:r>
              <w:t>Педагоги - организаторы, классные руководители, педагоги- библиотекари</w:t>
            </w:r>
          </w:p>
          <w:p w14:paraId="008D14CA">
            <w:pPr>
              <w:jc w:val="both"/>
              <w:rPr>
                <w:b/>
              </w:rPr>
            </w:pPr>
          </w:p>
        </w:tc>
      </w:tr>
      <w:tr w14:paraId="7EBA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30A8E6">
            <w:pPr>
              <w:pStyle w:val="15"/>
              <w:numPr>
                <w:ilvl w:val="0"/>
                <w:numId w:val="41"/>
              </w:numPr>
              <w:jc w:val="both"/>
              <w:rPr>
                <w:color w:val="000000" w:themeColor="text1"/>
              </w:rPr>
            </w:pPr>
          </w:p>
        </w:tc>
        <w:tc>
          <w:tcPr>
            <w:tcW w:w="7371" w:type="dxa"/>
            <w:gridSpan w:val="3"/>
          </w:tcPr>
          <w:p w14:paraId="08C438BF">
            <w:pPr>
              <w:jc w:val="both"/>
              <w:rPr>
                <w:rFonts w:eastAsia="Calibri"/>
              </w:rPr>
            </w:pPr>
            <w:r>
              <w:rPr>
                <w:rFonts w:eastAsia="Calibri"/>
              </w:rPr>
              <w:t>Урок мужества «Сталинград - коренной перелом  в ходе Великой Отечественной войны.»</w:t>
            </w:r>
          </w:p>
          <w:p w14:paraId="7EB7027A">
            <w:pPr>
              <w:jc w:val="both"/>
            </w:pPr>
            <w:r>
              <w:rPr>
                <w:rFonts w:eastAsia="Calibri"/>
              </w:rPr>
              <w:t xml:space="preserve">Устный журнал. Рода </w:t>
            </w:r>
            <w:r>
              <w:rPr>
                <w:rFonts w:eastAsia="Calibri"/>
                <w:bCs/>
              </w:rPr>
              <w:t xml:space="preserve">войск  </w:t>
            </w:r>
            <w:r>
              <w:rPr>
                <w:rFonts w:eastAsia="Calibri"/>
              </w:rPr>
              <w:t>современной армии</w:t>
            </w:r>
          </w:p>
          <w:p w14:paraId="2D845DB6">
            <w:pPr>
              <w:jc w:val="both"/>
              <w:rPr>
                <w:rFonts w:eastAsia="Calibri"/>
              </w:rPr>
            </w:pPr>
            <w:r>
              <w:rPr>
                <w:rFonts w:eastAsia="Calibri"/>
              </w:rPr>
              <w:t>«Час геральдики», посвященный символике Пензенской области «Овеянные славой флаг наш и герб»</w:t>
            </w:r>
          </w:p>
        </w:tc>
        <w:tc>
          <w:tcPr>
            <w:tcW w:w="2127" w:type="dxa"/>
            <w:gridSpan w:val="6"/>
          </w:tcPr>
          <w:p w14:paraId="464181B9">
            <w:pPr>
              <w:jc w:val="both"/>
            </w:pPr>
            <w:r>
              <w:t>1-5 курсы</w:t>
            </w:r>
          </w:p>
          <w:p w14:paraId="624D3246">
            <w:pPr>
              <w:jc w:val="both"/>
            </w:pPr>
          </w:p>
          <w:p w14:paraId="1D1E7402">
            <w:pPr>
              <w:jc w:val="both"/>
            </w:pPr>
            <w:r>
              <w:t>3 - 4 курсы</w:t>
            </w:r>
          </w:p>
          <w:p w14:paraId="7595FDDE">
            <w:pPr>
              <w:jc w:val="both"/>
            </w:pPr>
            <w:r>
              <w:t>1 - 2 курсы</w:t>
            </w:r>
          </w:p>
          <w:p w14:paraId="125A7BDF">
            <w:pPr>
              <w:jc w:val="both"/>
            </w:pPr>
          </w:p>
        </w:tc>
        <w:tc>
          <w:tcPr>
            <w:tcW w:w="1417" w:type="dxa"/>
            <w:gridSpan w:val="5"/>
          </w:tcPr>
          <w:p w14:paraId="4D435614">
            <w:pPr>
              <w:jc w:val="both"/>
            </w:pPr>
            <w:r>
              <w:t xml:space="preserve">Февраль </w:t>
            </w:r>
          </w:p>
        </w:tc>
        <w:tc>
          <w:tcPr>
            <w:tcW w:w="3780" w:type="dxa"/>
            <w:gridSpan w:val="5"/>
          </w:tcPr>
          <w:p w14:paraId="260A8E20">
            <w:pPr>
              <w:jc w:val="both"/>
            </w:pPr>
            <w:r>
              <w:t xml:space="preserve">Зам. дир. по организации ОВСР, педагоги-организаторы, классные руководители, преподаватели истории, </w:t>
            </w:r>
          </w:p>
          <w:p w14:paraId="71114992">
            <w:pPr>
              <w:jc w:val="both"/>
            </w:pPr>
            <w:r>
              <w:t>медиацентр «Перспектива»</w:t>
            </w:r>
          </w:p>
        </w:tc>
      </w:tr>
      <w:tr w14:paraId="210A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37598B7">
            <w:pPr>
              <w:pStyle w:val="15"/>
              <w:numPr>
                <w:ilvl w:val="0"/>
                <w:numId w:val="41"/>
              </w:numPr>
              <w:jc w:val="both"/>
              <w:rPr>
                <w:color w:val="000000" w:themeColor="text1"/>
              </w:rPr>
            </w:pPr>
          </w:p>
        </w:tc>
        <w:tc>
          <w:tcPr>
            <w:tcW w:w="7371" w:type="dxa"/>
            <w:gridSpan w:val="3"/>
          </w:tcPr>
          <w:p w14:paraId="59385778">
            <w:pPr>
              <w:jc w:val="both"/>
              <w:rPr>
                <w:rFonts w:eastAsia="Calibri"/>
              </w:rPr>
            </w:pPr>
            <w:r>
              <w:rPr>
                <w:bCs/>
              </w:rPr>
              <w:t xml:space="preserve">Вечер-портрет. </w:t>
            </w:r>
            <w:r>
              <w:rPr>
                <w:rFonts w:eastAsia="Calibri"/>
              </w:rPr>
              <w:t>Встреча студентов с воинами-интернационалистами, участниками боевых действий</w:t>
            </w:r>
            <w:r>
              <w:t xml:space="preserve">  в День памяти воинов-интернационалистов в России «Есть такая профессия – Родину защищать»</w:t>
            </w:r>
          </w:p>
        </w:tc>
        <w:tc>
          <w:tcPr>
            <w:tcW w:w="2127" w:type="dxa"/>
            <w:gridSpan w:val="6"/>
          </w:tcPr>
          <w:p w14:paraId="4BDD8010">
            <w:pPr>
              <w:pStyle w:val="15"/>
              <w:numPr>
                <w:ilvl w:val="0"/>
                <w:numId w:val="44"/>
              </w:numPr>
              <w:jc w:val="both"/>
            </w:pPr>
            <w:r>
              <w:t>2 курсы</w:t>
            </w:r>
          </w:p>
        </w:tc>
        <w:tc>
          <w:tcPr>
            <w:tcW w:w="1417" w:type="dxa"/>
            <w:gridSpan w:val="5"/>
          </w:tcPr>
          <w:p w14:paraId="4B3CFFD5">
            <w:pPr>
              <w:jc w:val="both"/>
              <w:rPr>
                <w:b/>
              </w:rPr>
            </w:pPr>
            <w:r>
              <w:t>2 неделя февраля</w:t>
            </w:r>
          </w:p>
        </w:tc>
        <w:tc>
          <w:tcPr>
            <w:tcW w:w="3780" w:type="dxa"/>
            <w:gridSpan w:val="5"/>
          </w:tcPr>
          <w:p w14:paraId="11BB5FFC">
            <w:pPr>
              <w:jc w:val="both"/>
            </w:pPr>
            <w:r>
              <w:t xml:space="preserve">Педагоги- организаторы ОБЗР, </w:t>
            </w:r>
          </w:p>
          <w:p w14:paraId="418021D5">
            <w:pPr>
              <w:jc w:val="both"/>
            </w:pPr>
            <w:r>
              <w:t xml:space="preserve">преподаватели - истории, </w:t>
            </w:r>
          </w:p>
          <w:p w14:paraId="286212CE">
            <w:pPr>
              <w:jc w:val="both"/>
            </w:pPr>
            <w:r>
              <w:t xml:space="preserve">педагоги - организаторы, классные руководители, </w:t>
            </w:r>
          </w:p>
          <w:p w14:paraId="47779612">
            <w:pPr>
              <w:jc w:val="both"/>
              <w:rPr>
                <w:b/>
              </w:rPr>
            </w:pPr>
            <w:r>
              <w:t>медиацентр «Перспектива»</w:t>
            </w:r>
          </w:p>
        </w:tc>
      </w:tr>
      <w:tr w14:paraId="4DD7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527FC5">
            <w:pPr>
              <w:pStyle w:val="15"/>
              <w:numPr>
                <w:ilvl w:val="0"/>
                <w:numId w:val="41"/>
              </w:numPr>
              <w:jc w:val="both"/>
              <w:rPr>
                <w:color w:val="000000" w:themeColor="text1"/>
              </w:rPr>
            </w:pPr>
          </w:p>
        </w:tc>
        <w:tc>
          <w:tcPr>
            <w:tcW w:w="7371" w:type="dxa"/>
            <w:gridSpan w:val="3"/>
          </w:tcPr>
          <w:p w14:paraId="7D2F514C">
            <w:pPr>
              <w:jc w:val="both"/>
            </w:pPr>
            <w:r>
              <w:rPr>
                <w:bCs/>
              </w:rPr>
              <w:t>Открытый диалог</w:t>
            </w:r>
            <w:r>
              <w:rPr>
                <w:lang w:eastAsia="ar-SA"/>
              </w:rPr>
              <w:t xml:space="preserve"> «Защита Отечества - долг каждого гражданина» (встреча с сотрудниками военкомата)</w:t>
            </w:r>
          </w:p>
          <w:p w14:paraId="5015C87B">
            <w:pPr>
              <w:jc w:val="both"/>
              <w:rPr>
                <w:rFonts w:eastAsia="Calibri"/>
              </w:rPr>
            </w:pPr>
          </w:p>
          <w:p w14:paraId="58C5FBF2">
            <w:pPr>
              <w:jc w:val="both"/>
              <w:rPr>
                <w:rFonts w:eastAsia="Calibri"/>
                <w:b/>
              </w:rPr>
            </w:pPr>
            <w:r>
              <w:rPr>
                <w:rFonts w:eastAsia="Calibri"/>
              </w:rPr>
              <w:t>Возложение венков к памятнику Победы и на братские могилы</w:t>
            </w:r>
          </w:p>
        </w:tc>
        <w:tc>
          <w:tcPr>
            <w:tcW w:w="2127" w:type="dxa"/>
            <w:gridSpan w:val="6"/>
          </w:tcPr>
          <w:p w14:paraId="37BDC932">
            <w:pPr>
              <w:jc w:val="both"/>
            </w:pPr>
            <w:r>
              <w:t>3 - 5курсы</w:t>
            </w:r>
          </w:p>
          <w:p w14:paraId="22CA47CD">
            <w:pPr>
              <w:jc w:val="both"/>
              <w:rPr>
                <w:b/>
              </w:rPr>
            </w:pPr>
          </w:p>
          <w:p w14:paraId="7A927E4C">
            <w:pPr>
              <w:jc w:val="both"/>
            </w:pPr>
          </w:p>
          <w:p w14:paraId="6C0FF242">
            <w:pPr>
              <w:jc w:val="both"/>
            </w:pPr>
            <w:r>
              <w:t>1 курс</w:t>
            </w:r>
          </w:p>
          <w:p w14:paraId="0E29C6E0">
            <w:pPr>
              <w:jc w:val="both"/>
            </w:pPr>
          </w:p>
        </w:tc>
        <w:tc>
          <w:tcPr>
            <w:tcW w:w="1417" w:type="dxa"/>
            <w:gridSpan w:val="5"/>
          </w:tcPr>
          <w:p w14:paraId="05C1DCDB">
            <w:pPr>
              <w:jc w:val="both"/>
            </w:pPr>
            <w:r>
              <w:t>3 неделя февраля</w:t>
            </w:r>
          </w:p>
        </w:tc>
        <w:tc>
          <w:tcPr>
            <w:tcW w:w="3780" w:type="dxa"/>
            <w:gridSpan w:val="5"/>
          </w:tcPr>
          <w:p w14:paraId="6AF3003B">
            <w:pPr>
              <w:jc w:val="both"/>
            </w:pPr>
            <w:r>
              <w:t xml:space="preserve">Педагоги- организаторы ОБЗР, </w:t>
            </w:r>
          </w:p>
          <w:p w14:paraId="72E826B4">
            <w:pPr>
              <w:jc w:val="both"/>
            </w:pPr>
            <w:r>
              <w:t xml:space="preserve">преподаватели - истории, </w:t>
            </w:r>
          </w:p>
          <w:p w14:paraId="607F0F74">
            <w:pPr>
              <w:jc w:val="both"/>
            </w:pPr>
            <w:r>
              <w:t>педагоги - организаторы, классные руководители классные руководители,</w:t>
            </w:r>
          </w:p>
          <w:p w14:paraId="3BEFA7C4">
            <w:pPr>
              <w:jc w:val="both"/>
              <w:rPr>
                <w:b/>
              </w:rPr>
            </w:pPr>
            <w:r>
              <w:t>педагоги - организаторы, медиацентр «Перспектива»</w:t>
            </w:r>
          </w:p>
        </w:tc>
      </w:tr>
      <w:tr w14:paraId="31AF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85CED7E">
            <w:pPr>
              <w:pStyle w:val="15"/>
              <w:numPr>
                <w:ilvl w:val="0"/>
                <w:numId w:val="41"/>
              </w:numPr>
              <w:jc w:val="both"/>
              <w:rPr>
                <w:color w:val="000000" w:themeColor="text1"/>
              </w:rPr>
            </w:pPr>
          </w:p>
        </w:tc>
        <w:tc>
          <w:tcPr>
            <w:tcW w:w="7371" w:type="dxa"/>
            <w:gridSpan w:val="3"/>
          </w:tcPr>
          <w:p w14:paraId="56518B11">
            <w:pPr>
              <w:jc w:val="both"/>
              <w:rPr>
                <w:bCs/>
              </w:rPr>
            </w:pPr>
            <w:r>
              <w:rPr>
                <w:bCs/>
              </w:rPr>
              <w:t>Поздравительные мероприятия с Днем Защитника Отечества</w:t>
            </w:r>
          </w:p>
        </w:tc>
        <w:tc>
          <w:tcPr>
            <w:tcW w:w="2127" w:type="dxa"/>
            <w:gridSpan w:val="6"/>
          </w:tcPr>
          <w:p w14:paraId="06F4F63E">
            <w:pPr>
              <w:jc w:val="both"/>
            </w:pPr>
            <w:r>
              <w:t>1-2 курсы</w:t>
            </w:r>
          </w:p>
        </w:tc>
        <w:tc>
          <w:tcPr>
            <w:tcW w:w="1417" w:type="dxa"/>
            <w:gridSpan w:val="5"/>
          </w:tcPr>
          <w:p w14:paraId="6AB9E88A">
            <w:pPr>
              <w:jc w:val="both"/>
            </w:pPr>
            <w:r>
              <w:t>4 неделя февраля</w:t>
            </w:r>
          </w:p>
        </w:tc>
        <w:tc>
          <w:tcPr>
            <w:tcW w:w="3780" w:type="dxa"/>
            <w:gridSpan w:val="5"/>
          </w:tcPr>
          <w:p w14:paraId="1175F90D">
            <w:pPr>
              <w:jc w:val="both"/>
            </w:pPr>
            <w:r>
              <w:t>Зам. дир. по организации ОВСР, педагоги-организаторы, Педагоги ДОП</w:t>
            </w:r>
          </w:p>
        </w:tc>
      </w:tr>
      <w:tr w14:paraId="654B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2392BF9">
            <w:pPr>
              <w:pStyle w:val="15"/>
              <w:numPr>
                <w:ilvl w:val="0"/>
                <w:numId w:val="41"/>
              </w:numPr>
              <w:jc w:val="both"/>
              <w:rPr>
                <w:color w:val="000000" w:themeColor="text1"/>
              </w:rPr>
            </w:pPr>
          </w:p>
        </w:tc>
        <w:tc>
          <w:tcPr>
            <w:tcW w:w="7371" w:type="dxa"/>
            <w:gridSpan w:val="3"/>
          </w:tcPr>
          <w:p w14:paraId="74490A82">
            <w:pPr>
              <w:jc w:val="both"/>
              <w:rPr>
                <w:rFonts w:eastAsia="Calibri"/>
              </w:rPr>
            </w:pPr>
            <w:r>
              <w:rPr>
                <w:rFonts w:eastAsia="Calibri"/>
                <w:bCs/>
              </w:rPr>
              <w:t xml:space="preserve">Информационный час </w:t>
            </w:r>
            <w:r>
              <w:rPr>
                <w:rFonts w:eastAsia="Calibri"/>
              </w:rPr>
              <w:t>«1 марта - Всемирный день гражданской обороны»</w:t>
            </w:r>
          </w:p>
          <w:p w14:paraId="446FE301">
            <w:pPr>
              <w:jc w:val="both"/>
              <w:rPr>
                <w:rFonts w:eastAsia="Calibri"/>
              </w:rPr>
            </w:pPr>
          </w:p>
          <w:p w14:paraId="329DC747">
            <w:pPr>
              <w:jc w:val="both"/>
              <w:rPr>
                <w:rFonts w:eastAsia="Calibri"/>
              </w:rPr>
            </w:pPr>
          </w:p>
          <w:p w14:paraId="3CD1F9D4">
            <w:pPr>
              <w:jc w:val="both"/>
              <w:rPr>
                <w:rFonts w:eastAsia="Calibri"/>
              </w:rPr>
            </w:pPr>
          </w:p>
          <w:p w14:paraId="4E45C63C">
            <w:pPr>
              <w:jc w:val="both"/>
            </w:pPr>
          </w:p>
        </w:tc>
        <w:tc>
          <w:tcPr>
            <w:tcW w:w="2127" w:type="dxa"/>
            <w:gridSpan w:val="6"/>
          </w:tcPr>
          <w:p w14:paraId="58048662">
            <w:pPr>
              <w:jc w:val="both"/>
            </w:pPr>
            <w:r>
              <w:t>1-5 курсы</w:t>
            </w:r>
          </w:p>
          <w:p w14:paraId="3C446678">
            <w:pPr>
              <w:jc w:val="both"/>
            </w:pPr>
          </w:p>
        </w:tc>
        <w:tc>
          <w:tcPr>
            <w:tcW w:w="1417" w:type="dxa"/>
            <w:gridSpan w:val="5"/>
          </w:tcPr>
          <w:p w14:paraId="3CF81D5D">
            <w:pPr>
              <w:jc w:val="both"/>
            </w:pPr>
          </w:p>
          <w:p w14:paraId="742312B4">
            <w:pPr>
              <w:jc w:val="both"/>
            </w:pPr>
            <w:r>
              <w:t>1 неделя марта</w:t>
            </w:r>
          </w:p>
          <w:p w14:paraId="0D0EE5F8">
            <w:pPr>
              <w:jc w:val="both"/>
            </w:pPr>
          </w:p>
          <w:p w14:paraId="0EAB85FE">
            <w:pPr>
              <w:jc w:val="both"/>
            </w:pPr>
          </w:p>
        </w:tc>
        <w:tc>
          <w:tcPr>
            <w:tcW w:w="3780" w:type="dxa"/>
            <w:gridSpan w:val="5"/>
          </w:tcPr>
          <w:p w14:paraId="1B24EC49">
            <w:pPr>
              <w:jc w:val="both"/>
            </w:pPr>
            <w:r>
              <w:t xml:space="preserve">Зам. дир. по организации ОВСР, классные  руководители, преподаватели истории, </w:t>
            </w:r>
          </w:p>
          <w:p w14:paraId="17EF5FD2">
            <w:pPr>
              <w:jc w:val="both"/>
            </w:pPr>
            <w:r>
              <w:t>медиацентр «Перспектива»</w:t>
            </w:r>
          </w:p>
        </w:tc>
      </w:tr>
      <w:tr w14:paraId="62519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tcPr>
          <w:p w14:paraId="6E171FC3">
            <w:pPr>
              <w:pStyle w:val="15"/>
              <w:numPr>
                <w:ilvl w:val="0"/>
                <w:numId w:val="41"/>
              </w:numPr>
              <w:jc w:val="both"/>
              <w:rPr>
                <w:color w:val="000000" w:themeColor="text1"/>
              </w:rPr>
            </w:pPr>
          </w:p>
        </w:tc>
        <w:tc>
          <w:tcPr>
            <w:tcW w:w="7371" w:type="dxa"/>
            <w:gridSpan w:val="3"/>
          </w:tcPr>
          <w:p w14:paraId="0FCA10EF">
            <w:pPr>
              <w:jc w:val="both"/>
              <w:rPr>
                <w:bCs/>
              </w:rPr>
            </w:pPr>
            <w:r>
              <w:rPr>
                <w:bCs/>
              </w:rPr>
              <w:t>Акция «Найди героя в своей семье» </w:t>
            </w:r>
          </w:p>
          <w:p w14:paraId="27B5037C">
            <w:pPr>
              <w:jc w:val="both"/>
              <w:rPr>
                <w:rFonts w:eastAsia="Calibri"/>
              </w:rPr>
            </w:pPr>
            <w:r>
              <w:rPr>
                <w:rFonts w:eastAsia="Calibri"/>
              </w:rPr>
              <w:t>Час истории «День воссоединения Крыма с Россией»</w:t>
            </w:r>
          </w:p>
          <w:p w14:paraId="5523B027">
            <w:pPr>
              <w:jc w:val="both"/>
              <w:rPr>
                <w:rFonts w:eastAsia="Calibri"/>
              </w:rPr>
            </w:pPr>
          </w:p>
        </w:tc>
        <w:tc>
          <w:tcPr>
            <w:tcW w:w="2127" w:type="dxa"/>
            <w:gridSpan w:val="6"/>
          </w:tcPr>
          <w:p w14:paraId="13CFF5CF">
            <w:pPr>
              <w:jc w:val="both"/>
            </w:pPr>
            <w:r>
              <w:t>1- 2 курсы</w:t>
            </w:r>
          </w:p>
          <w:p w14:paraId="448E4364">
            <w:pPr>
              <w:jc w:val="both"/>
            </w:pPr>
          </w:p>
        </w:tc>
        <w:tc>
          <w:tcPr>
            <w:tcW w:w="1417" w:type="dxa"/>
            <w:gridSpan w:val="5"/>
          </w:tcPr>
          <w:p w14:paraId="7CA56C27">
            <w:pPr>
              <w:jc w:val="both"/>
            </w:pPr>
            <w:r>
              <w:t>2 неделя марта</w:t>
            </w:r>
          </w:p>
          <w:p w14:paraId="13318B9A">
            <w:pPr>
              <w:ind w:left="360"/>
              <w:jc w:val="both"/>
            </w:pPr>
          </w:p>
          <w:p w14:paraId="4651BB27">
            <w:pPr>
              <w:ind w:left="360"/>
              <w:jc w:val="both"/>
            </w:pPr>
          </w:p>
          <w:p w14:paraId="64294DAF">
            <w:pPr>
              <w:ind w:left="360"/>
              <w:jc w:val="both"/>
            </w:pPr>
          </w:p>
          <w:p w14:paraId="752D49A5">
            <w:pPr>
              <w:jc w:val="both"/>
            </w:pPr>
          </w:p>
        </w:tc>
        <w:tc>
          <w:tcPr>
            <w:tcW w:w="3780" w:type="dxa"/>
            <w:gridSpan w:val="5"/>
          </w:tcPr>
          <w:p w14:paraId="6035A51B">
            <w:pPr>
              <w:jc w:val="both"/>
            </w:pPr>
            <w:r>
              <w:t xml:space="preserve">Преподаватели - руководители ОБЗР, преподаватели - истории, </w:t>
            </w:r>
          </w:p>
          <w:p w14:paraId="192049DF">
            <w:pPr>
              <w:jc w:val="both"/>
            </w:pPr>
            <w:r>
              <w:t xml:space="preserve">педагоги- организаторы, классные руководители, </w:t>
            </w:r>
          </w:p>
          <w:p w14:paraId="2A4A6942">
            <w:pPr>
              <w:jc w:val="both"/>
            </w:pPr>
            <w:r>
              <w:t>медиацентр «Перспектива»</w:t>
            </w:r>
          </w:p>
          <w:p w14:paraId="36DBB38D">
            <w:pPr>
              <w:jc w:val="both"/>
              <w:rPr>
                <w:b/>
              </w:rPr>
            </w:pPr>
            <w:r>
              <w:t>Советник директора по воспитанию</w:t>
            </w:r>
          </w:p>
        </w:tc>
      </w:tr>
      <w:tr w14:paraId="41799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FD3E4EC">
            <w:pPr>
              <w:pStyle w:val="15"/>
              <w:numPr>
                <w:ilvl w:val="0"/>
                <w:numId w:val="41"/>
              </w:numPr>
              <w:jc w:val="both"/>
              <w:rPr>
                <w:color w:val="000000" w:themeColor="text1"/>
              </w:rPr>
            </w:pPr>
          </w:p>
        </w:tc>
        <w:tc>
          <w:tcPr>
            <w:tcW w:w="7371" w:type="dxa"/>
            <w:gridSpan w:val="3"/>
          </w:tcPr>
          <w:p w14:paraId="6A51EEEA">
            <w:pPr>
              <w:jc w:val="both"/>
              <w:rPr>
                <w:bCs/>
              </w:rPr>
            </w:pPr>
            <w:r>
              <w:rPr>
                <w:rFonts w:eastAsia="Calibri"/>
              </w:rPr>
              <w:t>Классные встречи Движения  первых. Встреча с выпускником колледжа – участником СВО</w:t>
            </w:r>
          </w:p>
        </w:tc>
        <w:tc>
          <w:tcPr>
            <w:tcW w:w="2127" w:type="dxa"/>
            <w:gridSpan w:val="6"/>
          </w:tcPr>
          <w:p w14:paraId="02579424">
            <w:pPr>
              <w:jc w:val="both"/>
            </w:pPr>
            <w:r>
              <w:t xml:space="preserve"> 1 курс</w:t>
            </w:r>
          </w:p>
        </w:tc>
        <w:tc>
          <w:tcPr>
            <w:tcW w:w="1417" w:type="dxa"/>
            <w:gridSpan w:val="5"/>
          </w:tcPr>
          <w:p w14:paraId="6C93312D">
            <w:pPr>
              <w:jc w:val="both"/>
            </w:pPr>
            <w:r>
              <w:t>Март</w:t>
            </w:r>
          </w:p>
        </w:tc>
        <w:tc>
          <w:tcPr>
            <w:tcW w:w="3780" w:type="dxa"/>
            <w:gridSpan w:val="5"/>
          </w:tcPr>
          <w:p w14:paraId="646108B0">
            <w:pPr>
              <w:jc w:val="both"/>
            </w:pPr>
            <w:r>
              <w:t xml:space="preserve">Советник директора по воспитанию педагоги- организаторы, классные руководители, </w:t>
            </w:r>
          </w:p>
          <w:p w14:paraId="786A4864">
            <w:pPr>
              <w:jc w:val="both"/>
            </w:pPr>
            <w:r>
              <w:t>медиацентр «Перспектива»</w:t>
            </w:r>
          </w:p>
        </w:tc>
      </w:tr>
      <w:tr w14:paraId="2B6F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675" w:type="dxa"/>
          </w:tcPr>
          <w:p w14:paraId="0E45EB7C">
            <w:pPr>
              <w:pStyle w:val="15"/>
              <w:numPr>
                <w:ilvl w:val="0"/>
                <w:numId w:val="41"/>
              </w:numPr>
              <w:jc w:val="both"/>
              <w:rPr>
                <w:color w:val="000000" w:themeColor="text1"/>
              </w:rPr>
            </w:pPr>
          </w:p>
        </w:tc>
        <w:tc>
          <w:tcPr>
            <w:tcW w:w="7371" w:type="dxa"/>
            <w:gridSpan w:val="3"/>
          </w:tcPr>
          <w:p w14:paraId="3D20F205">
            <w:pPr>
              <w:jc w:val="both"/>
              <w:rPr>
                <w:rFonts w:eastAsia="Calibri"/>
              </w:rPr>
            </w:pPr>
            <w:r>
              <w:rPr>
                <w:rFonts w:eastAsia="Calibri"/>
              </w:rPr>
              <w:t>Час патриотизма «Герои земли русской».</w:t>
            </w:r>
          </w:p>
          <w:p w14:paraId="4C623D17">
            <w:pPr>
              <w:jc w:val="both"/>
              <w:rPr>
                <w:rFonts w:eastAsia="Calibri"/>
              </w:rPr>
            </w:pPr>
          </w:p>
          <w:p w14:paraId="0D36BA15">
            <w:pPr>
              <w:jc w:val="both"/>
              <w:rPr>
                <w:rFonts w:eastAsia="Calibri"/>
                <w:b/>
              </w:rPr>
            </w:pPr>
            <w:r>
              <w:rPr>
                <w:rFonts w:eastAsia="Calibri"/>
              </w:rPr>
              <w:t>Интеллектуальная игра «Разговоры о Крыме»</w:t>
            </w:r>
          </w:p>
        </w:tc>
        <w:tc>
          <w:tcPr>
            <w:tcW w:w="2127" w:type="dxa"/>
            <w:gridSpan w:val="6"/>
          </w:tcPr>
          <w:p w14:paraId="7381BBD7">
            <w:pPr>
              <w:jc w:val="both"/>
            </w:pPr>
            <w:r>
              <w:t>1 - 2курсы</w:t>
            </w:r>
          </w:p>
          <w:p w14:paraId="63BFF84B">
            <w:pPr>
              <w:jc w:val="both"/>
            </w:pPr>
            <w:r>
              <w:t>3-4  курсы</w:t>
            </w:r>
          </w:p>
        </w:tc>
        <w:tc>
          <w:tcPr>
            <w:tcW w:w="1417" w:type="dxa"/>
            <w:gridSpan w:val="5"/>
          </w:tcPr>
          <w:p w14:paraId="6F9BDA6B">
            <w:pPr>
              <w:jc w:val="both"/>
            </w:pPr>
            <w:r>
              <w:t>3 неделя марта</w:t>
            </w:r>
          </w:p>
          <w:p w14:paraId="0EAF2D03">
            <w:pPr>
              <w:jc w:val="both"/>
            </w:pPr>
          </w:p>
        </w:tc>
        <w:tc>
          <w:tcPr>
            <w:tcW w:w="3780" w:type="dxa"/>
            <w:gridSpan w:val="5"/>
          </w:tcPr>
          <w:p w14:paraId="1DD2B4AD">
            <w:pPr>
              <w:jc w:val="both"/>
            </w:pPr>
            <w:r>
              <w:t>Советник директора по воспитанию, классные руководители,</w:t>
            </w:r>
          </w:p>
          <w:p w14:paraId="111CC482">
            <w:pPr>
              <w:jc w:val="both"/>
            </w:pPr>
            <w:r>
              <w:t xml:space="preserve">педагоги - организаторы,  </w:t>
            </w:r>
          </w:p>
          <w:p w14:paraId="621A1B42">
            <w:pPr>
              <w:jc w:val="both"/>
            </w:pPr>
            <w:r>
              <w:t>преподаватели литературы, истории</w:t>
            </w:r>
          </w:p>
          <w:p w14:paraId="1E07F45B">
            <w:pPr>
              <w:jc w:val="both"/>
              <w:rPr>
                <w:b/>
              </w:rPr>
            </w:pPr>
            <w:r>
              <w:t>медиацентр «Перспектива»</w:t>
            </w:r>
          </w:p>
        </w:tc>
      </w:tr>
      <w:tr w14:paraId="1E57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067DF3">
            <w:pPr>
              <w:pStyle w:val="15"/>
              <w:numPr>
                <w:ilvl w:val="0"/>
                <w:numId w:val="41"/>
              </w:numPr>
              <w:jc w:val="both"/>
              <w:rPr>
                <w:color w:val="000000" w:themeColor="text1"/>
              </w:rPr>
            </w:pPr>
          </w:p>
        </w:tc>
        <w:tc>
          <w:tcPr>
            <w:tcW w:w="7371" w:type="dxa"/>
            <w:gridSpan w:val="3"/>
          </w:tcPr>
          <w:p w14:paraId="2CE93666">
            <w:pPr>
              <w:jc w:val="both"/>
              <w:rPr>
                <w:rFonts w:eastAsia="Calibri"/>
              </w:rPr>
            </w:pPr>
            <w:r>
              <w:rPr>
                <w:rFonts w:eastAsia="Calibri"/>
              </w:rPr>
              <w:t>Подготовка и участие сборной колледжа в Спартакиаде допризывной молодежи города Пензы.</w:t>
            </w:r>
          </w:p>
        </w:tc>
        <w:tc>
          <w:tcPr>
            <w:tcW w:w="2127" w:type="dxa"/>
            <w:gridSpan w:val="6"/>
          </w:tcPr>
          <w:p w14:paraId="06E38FD6">
            <w:pPr>
              <w:jc w:val="both"/>
            </w:pPr>
            <w:r>
              <w:t xml:space="preserve">Сборная команда </w:t>
            </w:r>
          </w:p>
        </w:tc>
        <w:tc>
          <w:tcPr>
            <w:tcW w:w="1417" w:type="dxa"/>
            <w:gridSpan w:val="5"/>
          </w:tcPr>
          <w:p w14:paraId="0BF2E042">
            <w:pPr>
              <w:jc w:val="both"/>
              <w:rPr>
                <w:b/>
              </w:rPr>
            </w:pPr>
            <w:r>
              <w:t xml:space="preserve">4 неделя </w:t>
            </w:r>
            <w:r>
              <w:rPr>
                <w:b/>
              </w:rPr>
              <w:t>марта</w:t>
            </w:r>
          </w:p>
        </w:tc>
        <w:tc>
          <w:tcPr>
            <w:tcW w:w="3780" w:type="dxa"/>
            <w:gridSpan w:val="5"/>
          </w:tcPr>
          <w:p w14:paraId="735364CB">
            <w:pPr>
              <w:jc w:val="both"/>
              <w:rPr>
                <w:b/>
              </w:rPr>
            </w:pPr>
            <w:r>
              <w:t xml:space="preserve">Педагоги – организаторы ОБЗР,  классные руководители, </w:t>
            </w:r>
          </w:p>
        </w:tc>
      </w:tr>
      <w:tr w14:paraId="63A9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7807879">
            <w:pPr>
              <w:pStyle w:val="15"/>
              <w:numPr>
                <w:ilvl w:val="0"/>
                <w:numId w:val="41"/>
              </w:numPr>
              <w:jc w:val="both"/>
              <w:rPr>
                <w:color w:val="000000" w:themeColor="text1"/>
              </w:rPr>
            </w:pPr>
          </w:p>
        </w:tc>
        <w:tc>
          <w:tcPr>
            <w:tcW w:w="7371" w:type="dxa"/>
            <w:gridSpan w:val="3"/>
          </w:tcPr>
          <w:p w14:paraId="6AE25E88">
            <w:pPr>
              <w:jc w:val="both"/>
              <w:rPr>
                <w:rFonts w:eastAsia="Calibri"/>
              </w:rPr>
            </w:pPr>
            <w:r>
              <w:rPr>
                <w:rFonts w:eastAsia="Calibri"/>
                <w:shd w:val="clear" w:color="auto" w:fill="FFFFFF"/>
              </w:rPr>
              <w:t xml:space="preserve">«Урок добра» с показом и обсуждением </w:t>
            </w:r>
            <w:r>
              <w:fldChar w:fldCharType="begin"/>
            </w:r>
            <w:r>
              <w:instrText xml:space="preserve"> HYPERLINK "https://www.youtube.com/watch?v=3RoH7cneSVk;" \o "https://www.youtube.com/watch?v=3RoH7cneSVk;" </w:instrText>
            </w:r>
            <w:r>
              <w:fldChar w:fldCharType="separate"/>
            </w:r>
            <w:r>
              <w:rPr>
                <w:rStyle w:val="7"/>
                <w:rFonts w:eastAsia="Calibri"/>
                <w:color w:val="auto"/>
                <w:shd w:val="clear" w:color="auto" w:fill="FFFFFF"/>
              </w:rPr>
              <w:t>фильма</w:t>
            </w:r>
            <w:r>
              <w:rPr>
                <w:rStyle w:val="7"/>
                <w:rFonts w:eastAsia="Calibri"/>
                <w:color w:val="auto"/>
                <w:shd w:val="clear" w:color="auto" w:fill="FFFFFF"/>
              </w:rPr>
              <w:fldChar w:fldCharType="end"/>
            </w:r>
            <w:r>
              <w:rPr>
                <w:rFonts w:eastAsia="Calibri"/>
                <w:shd w:val="clear" w:color="auto" w:fill="FFFFFF"/>
              </w:rPr>
              <w:t xml:space="preserve"> «Самый большой урок в мире»</w:t>
            </w:r>
          </w:p>
        </w:tc>
        <w:tc>
          <w:tcPr>
            <w:tcW w:w="2127" w:type="dxa"/>
            <w:gridSpan w:val="6"/>
          </w:tcPr>
          <w:p w14:paraId="17ADA07F">
            <w:pPr>
              <w:jc w:val="both"/>
            </w:pPr>
            <w:r>
              <w:rPr>
                <w:lang w:eastAsia="ar-SA"/>
              </w:rPr>
              <w:t>1-3  курсы</w:t>
            </w:r>
            <w:r>
              <w:t xml:space="preserve"> </w:t>
            </w:r>
          </w:p>
        </w:tc>
        <w:tc>
          <w:tcPr>
            <w:tcW w:w="1417" w:type="dxa"/>
            <w:gridSpan w:val="5"/>
          </w:tcPr>
          <w:p w14:paraId="6F8F8985">
            <w:pPr>
              <w:jc w:val="both"/>
            </w:pPr>
            <w:r>
              <w:t>1 неделя апреля</w:t>
            </w:r>
          </w:p>
        </w:tc>
        <w:tc>
          <w:tcPr>
            <w:tcW w:w="3780" w:type="dxa"/>
            <w:gridSpan w:val="5"/>
          </w:tcPr>
          <w:p w14:paraId="6CB54E67">
            <w:pPr>
              <w:jc w:val="both"/>
            </w:pPr>
            <w:r>
              <w:rPr>
                <w:lang w:eastAsia="ar-SA"/>
              </w:rPr>
              <w:t>Педагоги- библиотекари, классные руководители учебных групп</w:t>
            </w:r>
          </w:p>
        </w:tc>
      </w:tr>
      <w:tr w14:paraId="4648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FBF7AE">
            <w:pPr>
              <w:pStyle w:val="15"/>
              <w:numPr>
                <w:ilvl w:val="0"/>
                <w:numId w:val="41"/>
              </w:numPr>
              <w:jc w:val="both"/>
              <w:rPr>
                <w:color w:val="000000" w:themeColor="text1"/>
              </w:rPr>
            </w:pPr>
          </w:p>
        </w:tc>
        <w:tc>
          <w:tcPr>
            <w:tcW w:w="7371" w:type="dxa"/>
            <w:gridSpan w:val="3"/>
          </w:tcPr>
          <w:p w14:paraId="26795BF1">
            <w:pPr>
              <w:jc w:val="both"/>
              <w:rPr>
                <w:rFonts w:eastAsia="Calibri"/>
              </w:rPr>
            </w:pPr>
            <w:r>
              <w:rPr>
                <w:rFonts w:eastAsia="Calibri"/>
              </w:rPr>
              <w:t xml:space="preserve">Видеоэкскурс «И пусть по ним звонят колокола», посвященный </w:t>
            </w:r>
            <w:r>
              <w:rPr>
                <w:rFonts w:eastAsia="Calibri"/>
                <w:bCs/>
              </w:rPr>
              <w:t>Международному дню освобождения узников фашистских концлагерей</w:t>
            </w:r>
          </w:p>
        </w:tc>
        <w:tc>
          <w:tcPr>
            <w:tcW w:w="2127" w:type="dxa"/>
            <w:gridSpan w:val="6"/>
          </w:tcPr>
          <w:p w14:paraId="05844DA5">
            <w:pPr>
              <w:jc w:val="both"/>
            </w:pPr>
            <w:r>
              <w:t xml:space="preserve">1-3  курсы </w:t>
            </w:r>
          </w:p>
        </w:tc>
        <w:tc>
          <w:tcPr>
            <w:tcW w:w="1417" w:type="dxa"/>
            <w:gridSpan w:val="5"/>
          </w:tcPr>
          <w:p w14:paraId="155ED9CE">
            <w:pPr>
              <w:jc w:val="both"/>
            </w:pPr>
            <w:r>
              <w:t>2 неделя апреля</w:t>
            </w:r>
          </w:p>
        </w:tc>
        <w:tc>
          <w:tcPr>
            <w:tcW w:w="3780" w:type="dxa"/>
            <w:gridSpan w:val="5"/>
          </w:tcPr>
          <w:p w14:paraId="699A4A69">
            <w:pPr>
              <w:jc w:val="both"/>
            </w:pPr>
            <w:r>
              <w:t>Советники по воспитанию, классные руководители учебных групп, преподаватели общественных дисциплин</w:t>
            </w:r>
          </w:p>
        </w:tc>
      </w:tr>
      <w:tr w14:paraId="4357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675" w:type="dxa"/>
          </w:tcPr>
          <w:p w14:paraId="564A68BE">
            <w:pPr>
              <w:pStyle w:val="15"/>
              <w:numPr>
                <w:ilvl w:val="0"/>
                <w:numId w:val="41"/>
              </w:numPr>
              <w:jc w:val="both"/>
              <w:rPr>
                <w:color w:val="000000" w:themeColor="text1"/>
              </w:rPr>
            </w:pPr>
          </w:p>
        </w:tc>
        <w:tc>
          <w:tcPr>
            <w:tcW w:w="7371" w:type="dxa"/>
            <w:gridSpan w:val="3"/>
          </w:tcPr>
          <w:p w14:paraId="4EDBCC94">
            <w:pPr>
              <w:jc w:val="both"/>
              <w:rPr>
                <w:bCs/>
              </w:rPr>
            </w:pPr>
            <w:r>
              <w:rPr>
                <w:rFonts w:eastAsia="Calibri"/>
              </w:rPr>
              <w:t xml:space="preserve">Создание единого панно  из фотографий «Никто не забыт, ничто не забыто» по результатам акции </w:t>
            </w:r>
            <w:r>
              <w:rPr>
                <w:bCs/>
              </w:rPr>
              <w:t>«Найди героя в своей семье»</w:t>
            </w:r>
          </w:p>
          <w:p w14:paraId="7F3365D8">
            <w:pPr>
              <w:jc w:val="both"/>
              <w:rPr>
                <w:rFonts w:eastAsia="Calibri"/>
              </w:rPr>
            </w:pPr>
            <w:r>
              <w:rPr>
                <w:rFonts w:eastAsia="Calibri"/>
              </w:rPr>
              <w:t>Кинолекторий «Судьба человека»</w:t>
            </w:r>
          </w:p>
          <w:p w14:paraId="14F08B99">
            <w:pPr>
              <w:jc w:val="both"/>
              <w:rPr>
                <w:rFonts w:eastAsia="Calibri"/>
              </w:rPr>
            </w:pPr>
            <w:r>
              <w:rPr>
                <w:rFonts w:eastAsia="Calibri"/>
              </w:rPr>
              <w:t>Урок - реконструкция «Без срока давности»</w:t>
            </w:r>
          </w:p>
        </w:tc>
        <w:tc>
          <w:tcPr>
            <w:tcW w:w="2127" w:type="dxa"/>
            <w:gridSpan w:val="6"/>
          </w:tcPr>
          <w:p w14:paraId="61412835">
            <w:pPr>
              <w:jc w:val="both"/>
            </w:pPr>
            <w:r>
              <w:t>1-2  курсы</w:t>
            </w:r>
          </w:p>
          <w:p w14:paraId="24CA75F9">
            <w:pPr>
              <w:jc w:val="both"/>
            </w:pPr>
          </w:p>
          <w:p w14:paraId="2343B08E">
            <w:pPr>
              <w:jc w:val="both"/>
            </w:pPr>
          </w:p>
          <w:p w14:paraId="55053414">
            <w:pPr>
              <w:jc w:val="both"/>
            </w:pPr>
            <w:r>
              <w:t>3-4 курсы</w:t>
            </w:r>
          </w:p>
        </w:tc>
        <w:tc>
          <w:tcPr>
            <w:tcW w:w="1417" w:type="dxa"/>
            <w:gridSpan w:val="5"/>
          </w:tcPr>
          <w:p w14:paraId="5A962B10">
            <w:pPr>
              <w:jc w:val="both"/>
            </w:pPr>
            <w:r>
              <w:t xml:space="preserve">3 неделя апреля </w:t>
            </w:r>
          </w:p>
          <w:p w14:paraId="58A78BA3">
            <w:pPr>
              <w:jc w:val="both"/>
            </w:pPr>
          </w:p>
          <w:p w14:paraId="7F7A0FCD">
            <w:pPr>
              <w:jc w:val="both"/>
            </w:pPr>
          </w:p>
          <w:p w14:paraId="22419B1D">
            <w:pPr>
              <w:jc w:val="both"/>
            </w:pPr>
          </w:p>
        </w:tc>
        <w:tc>
          <w:tcPr>
            <w:tcW w:w="3780" w:type="dxa"/>
            <w:gridSpan w:val="5"/>
          </w:tcPr>
          <w:p w14:paraId="73F1DA8E">
            <w:pPr>
              <w:jc w:val="both"/>
            </w:pPr>
            <w:r>
              <w:t>Заместитель директора по ОвиСР, классные руководители учебных групп, руководители музеев.</w:t>
            </w:r>
          </w:p>
          <w:p w14:paraId="6D2ED807">
            <w:pPr>
              <w:jc w:val="both"/>
            </w:pPr>
            <w:r>
              <w:rPr>
                <w:lang w:eastAsia="ar-SA"/>
              </w:rPr>
              <w:t>Педагоги- библиотекари</w:t>
            </w:r>
          </w:p>
          <w:p w14:paraId="58C7ECA0">
            <w:pPr>
              <w:jc w:val="both"/>
            </w:pPr>
            <w:r>
              <w:t>Советник директора по воспитанию</w:t>
            </w:r>
          </w:p>
        </w:tc>
      </w:tr>
      <w:tr w14:paraId="26E5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BB9658E">
            <w:pPr>
              <w:pStyle w:val="15"/>
              <w:numPr>
                <w:ilvl w:val="0"/>
                <w:numId w:val="41"/>
              </w:numPr>
              <w:jc w:val="both"/>
              <w:rPr>
                <w:color w:val="000000" w:themeColor="text1"/>
              </w:rPr>
            </w:pPr>
          </w:p>
        </w:tc>
        <w:tc>
          <w:tcPr>
            <w:tcW w:w="7371" w:type="dxa"/>
            <w:gridSpan w:val="3"/>
          </w:tcPr>
          <w:p w14:paraId="0B1012C5">
            <w:pPr>
              <w:jc w:val="both"/>
              <w:rPr>
                <w:rFonts w:eastAsia="Calibri"/>
              </w:rPr>
            </w:pPr>
            <w:r>
              <w:rPr>
                <w:rFonts w:eastAsia="Calibri"/>
              </w:rPr>
              <w:t>Конкурс тематических презентаций, посвященных Победе в ВОВ</w:t>
            </w:r>
          </w:p>
          <w:p w14:paraId="11E765DD">
            <w:pPr>
              <w:jc w:val="both"/>
              <w:rPr>
                <w:rFonts w:eastAsia="Calibri"/>
              </w:rPr>
            </w:pPr>
            <w:r>
              <w:rPr>
                <w:rFonts w:eastAsia="Calibri"/>
              </w:rPr>
              <w:t>Просмотры кинофильмов, посвященных победе в ВОВ</w:t>
            </w:r>
          </w:p>
        </w:tc>
        <w:tc>
          <w:tcPr>
            <w:tcW w:w="2127" w:type="dxa"/>
            <w:gridSpan w:val="6"/>
          </w:tcPr>
          <w:p w14:paraId="19429017">
            <w:pPr>
              <w:jc w:val="both"/>
            </w:pPr>
            <w:r>
              <w:t>1-5 курс</w:t>
            </w:r>
          </w:p>
          <w:p w14:paraId="44FDF2EE">
            <w:pPr>
              <w:jc w:val="both"/>
            </w:pPr>
          </w:p>
        </w:tc>
        <w:tc>
          <w:tcPr>
            <w:tcW w:w="1417" w:type="dxa"/>
            <w:gridSpan w:val="5"/>
          </w:tcPr>
          <w:p w14:paraId="3979EF66">
            <w:pPr>
              <w:jc w:val="both"/>
            </w:pPr>
            <w:r>
              <w:t xml:space="preserve">4 неделя апреля </w:t>
            </w:r>
          </w:p>
        </w:tc>
        <w:tc>
          <w:tcPr>
            <w:tcW w:w="3780" w:type="dxa"/>
            <w:gridSpan w:val="5"/>
          </w:tcPr>
          <w:p w14:paraId="3110F50F">
            <w:pPr>
              <w:jc w:val="both"/>
            </w:pPr>
            <w:r>
              <w:t>Заместитель директора по ОвиСР, классные руководители учебных групп</w:t>
            </w:r>
          </w:p>
        </w:tc>
      </w:tr>
      <w:tr w14:paraId="7F4E9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3590B4">
            <w:pPr>
              <w:pStyle w:val="15"/>
              <w:numPr>
                <w:ilvl w:val="0"/>
                <w:numId w:val="41"/>
              </w:numPr>
              <w:jc w:val="both"/>
              <w:rPr>
                <w:color w:val="000000" w:themeColor="text1"/>
              </w:rPr>
            </w:pPr>
          </w:p>
        </w:tc>
        <w:tc>
          <w:tcPr>
            <w:tcW w:w="7371" w:type="dxa"/>
            <w:gridSpan w:val="3"/>
          </w:tcPr>
          <w:p w14:paraId="07034702">
            <w:pPr>
              <w:jc w:val="both"/>
            </w:pPr>
            <w:r>
              <w:rPr>
                <w:rFonts w:eastAsia="Calibri"/>
              </w:rPr>
              <w:t>Литературно-историческая акция</w:t>
            </w:r>
            <w:r>
              <w:rPr>
                <w:rFonts w:eastAsia="Calibri"/>
                <w:u w:val="single"/>
              </w:rPr>
              <w:t xml:space="preserve"> </w:t>
            </w:r>
            <w:r>
              <w:rPr>
                <w:rFonts w:eastAsia="Calibri"/>
              </w:rPr>
              <w:t>«Книга+кино» по книге Б. Васильева «А зори здесь тихие»</w:t>
            </w:r>
          </w:p>
        </w:tc>
        <w:tc>
          <w:tcPr>
            <w:tcW w:w="2127" w:type="dxa"/>
            <w:gridSpan w:val="6"/>
          </w:tcPr>
          <w:p w14:paraId="0693DDA1">
            <w:pPr>
              <w:jc w:val="both"/>
            </w:pPr>
            <w:r>
              <w:t xml:space="preserve">1 – 5 курсы </w:t>
            </w:r>
          </w:p>
        </w:tc>
        <w:tc>
          <w:tcPr>
            <w:tcW w:w="1417" w:type="dxa"/>
            <w:gridSpan w:val="5"/>
          </w:tcPr>
          <w:p w14:paraId="025E2E4E">
            <w:pPr>
              <w:jc w:val="both"/>
            </w:pPr>
            <w:r>
              <w:t>1 неделя мая</w:t>
            </w:r>
          </w:p>
        </w:tc>
        <w:tc>
          <w:tcPr>
            <w:tcW w:w="3780" w:type="dxa"/>
            <w:gridSpan w:val="5"/>
          </w:tcPr>
          <w:p w14:paraId="5B406B0A">
            <w:pPr>
              <w:jc w:val="both"/>
            </w:pPr>
            <w:r>
              <w:t xml:space="preserve">Педагоги - организаторы, педагоги- библиотекари, </w:t>
            </w:r>
          </w:p>
          <w:p w14:paraId="3BC35893">
            <w:pPr>
              <w:jc w:val="both"/>
              <w:rPr>
                <w:b/>
              </w:rPr>
            </w:pPr>
            <w:r>
              <w:t>преподаватели общественных дисциплин</w:t>
            </w:r>
          </w:p>
        </w:tc>
      </w:tr>
      <w:tr w14:paraId="5990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77558D0">
            <w:pPr>
              <w:pStyle w:val="15"/>
              <w:numPr>
                <w:ilvl w:val="0"/>
                <w:numId w:val="41"/>
              </w:numPr>
              <w:jc w:val="both"/>
              <w:rPr>
                <w:color w:val="000000" w:themeColor="text1"/>
              </w:rPr>
            </w:pPr>
          </w:p>
        </w:tc>
        <w:tc>
          <w:tcPr>
            <w:tcW w:w="7371" w:type="dxa"/>
            <w:gridSpan w:val="3"/>
          </w:tcPr>
          <w:p w14:paraId="7D431DA6">
            <w:pPr>
              <w:jc w:val="both"/>
            </w:pPr>
            <w:r>
              <w:rPr>
                <w:rFonts w:eastAsia="Calibri"/>
              </w:rPr>
              <w:t xml:space="preserve">Уроки </w:t>
            </w:r>
            <w:r>
              <w:rPr>
                <w:rFonts w:eastAsia="Calibri"/>
                <w:bCs/>
              </w:rPr>
              <w:t xml:space="preserve">мужества «Не стареют </w:t>
            </w:r>
            <w:r>
              <w:rPr>
                <w:rFonts w:eastAsia="Calibri"/>
              </w:rPr>
              <w:t xml:space="preserve">душой </w:t>
            </w:r>
            <w:r>
              <w:rPr>
                <w:rFonts w:eastAsia="Calibri"/>
                <w:bCs/>
              </w:rPr>
              <w:t>ветераны» (беседы, встречи с ветеранами ВОВ и трудового фронта)</w:t>
            </w:r>
          </w:p>
          <w:p w14:paraId="77CC500B">
            <w:pPr>
              <w:jc w:val="both"/>
              <w:rPr>
                <w:rFonts w:eastAsia="Calibri"/>
              </w:rPr>
            </w:pPr>
            <w:r>
              <w:rPr>
                <w:rFonts w:eastAsia="Calibri"/>
                <w:bCs/>
              </w:rPr>
              <w:t>Концертная программа, посвященная. Дню Победы</w:t>
            </w:r>
          </w:p>
        </w:tc>
        <w:tc>
          <w:tcPr>
            <w:tcW w:w="2127" w:type="dxa"/>
            <w:gridSpan w:val="6"/>
          </w:tcPr>
          <w:p w14:paraId="58AA696E">
            <w:pPr>
              <w:jc w:val="both"/>
            </w:pPr>
            <w:r>
              <w:t>1 – 2 курсы</w:t>
            </w:r>
          </w:p>
        </w:tc>
        <w:tc>
          <w:tcPr>
            <w:tcW w:w="1417" w:type="dxa"/>
            <w:gridSpan w:val="5"/>
          </w:tcPr>
          <w:p w14:paraId="69832F10">
            <w:pPr>
              <w:jc w:val="both"/>
            </w:pPr>
            <w:r>
              <w:t>2 неделя мая</w:t>
            </w:r>
          </w:p>
        </w:tc>
        <w:tc>
          <w:tcPr>
            <w:tcW w:w="3780" w:type="dxa"/>
            <w:gridSpan w:val="5"/>
          </w:tcPr>
          <w:p w14:paraId="5CB44235">
            <w:pPr>
              <w:jc w:val="both"/>
            </w:pPr>
            <w:r>
              <w:t>Педагоги- организаторы, преподаватели общественных дисциплин,</w:t>
            </w:r>
          </w:p>
          <w:p w14:paraId="155DA1B5">
            <w:pPr>
              <w:jc w:val="both"/>
            </w:pPr>
            <w:r>
              <w:t>классные руководители, медиацентр «Перспектива»</w:t>
            </w:r>
          </w:p>
        </w:tc>
      </w:tr>
      <w:tr w14:paraId="2FA5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5AF0232">
            <w:pPr>
              <w:pStyle w:val="15"/>
              <w:numPr>
                <w:ilvl w:val="0"/>
                <w:numId w:val="41"/>
              </w:numPr>
              <w:jc w:val="both"/>
              <w:rPr>
                <w:color w:val="000000" w:themeColor="text1"/>
              </w:rPr>
            </w:pPr>
          </w:p>
        </w:tc>
        <w:tc>
          <w:tcPr>
            <w:tcW w:w="7371" w:type="dxa"/>
            <w:gridSpan w:val="3"/>
          </w:tcPr>
          <w:p w14:paraId="5F4835E7">
            <w:pPr>
              <w:jc w:val="both"/>
            </w:pPr>
            <w:r>
              <w:rPr>
                <w:rFonts w:eastAsia="Calibri"/>
              </w:rPr>
              <w:t>Час истории «Славные страницы прошлых лет – парад Победы 1945 года»</w:t>
            </w:r>
          </w:p>
          <w:p w14:paraId="22C9B49F">
            <w:pPr>
              <w:jc w:val="both"/>
              <w:rPr>
                <w:rFonts w:eastAsia="Calibri"/>
              </w:rPr>
            </w:pPr>
            <w:r>
              <w:rPr>
                <w:rFonts w:eastAsia="Calibri"/>
              </w:rPr>
              <w:t>Час патриотизма «Твои имена, Победа!» с просмотром кинофильмов.</w:t>
            </w:r>
          </w:p>
        </w:tc>
        <w:tc>
          <w:tcPr>
            <w:tcW w:w="2127" w:type="dxa"/>
            <w:gridSpan w:val="6"/>
          </w:tcPr>
          <w:p w14:paraId="5AB5F4A8">
            <w:pPr>
              <w:jc w:val="both"/>
            </w:pPr>
            <w:r>
              <w:t>1 – 2 курсы</w:t>
            </w:r>
          </w:p>
        </w:tc>
        <w:tc>
          <w:tcPr>
            <w:tcW w:w="1417" w:type="dxa"/>
            <w:gridSpan w:val="5"/>
          </w:tcPr>
          <w:p w14:paraId="7CBB2098">
            <w:pPr>
              <w:jc w:val="both"/>
            </w:pPr>
            <w:r>
              <w:t>2 – 3 неделя мая</w:t>
            </w:r>
          </w:p>
        </w:tc>
        <w:tc>
          <w:tcPr>
            <w:tcW w:w="3780" w:type="dxa"/>
            <w:gridSpan w:val="5"/>
          </w:tcPr>
          <w:p w14:paraId="02E0B7F1">
            <w:pPr>
              <w:jc w:val="both"/>
            </w:pPr>
            <w:r>
              <w:t>Педагоги- организаторы, преподаватели общественных дисциплин,</w:t>
            </w:r>
          </w:p>
          <w:p w14:paraId="76A62ACC">
            <w:pPr>
              <w:jc w:val="both"/>
            </w:pPr>
            <w:r>
              <w:t>классные руководители, медиацентр «Перспектива»</w:t>
            </w:r>
          </w:p>
        </w:tc>
      </w:tr>
      <w:tr w14:paraId="0010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9D89BF">
            <w:pPr>
              <w:pStyle w:val="15"/>
              <w:numPr>
                <w:ilvl w:val="0"/>
                <w:numId w:val="41"/>
              </w:numPr>
              <w:jc w:val="both"/>
              <w:rPr>
                <w:color w:val="000000" w:themeColor="text1"/>
              </w:rPr>
            </w:pPr>
          </w:p>
        </w:tc>
        <w:tc>
          <w:tcPr>
            <w:tcW w:w="7371" w:type="dxa"/>
            <w:gridSpan w:val="3"/>
          </w:tcPr>
          <w:p w14:paraId="4708ACB2">
            <w:pPr>
              <w:jc w:val="both"/>
              <w:rPr>
                <w:rFonts w:eastAsia="Calibri"/>
              </w:rPr>
            </w:pPr>
            <w:r>
              <w:rPr>
                <w:rFonts w:eastAsia="Calibri"/>
              </w:rPr>
              <w:t>Литературно-исторический урок «И будет славить Русь родная Святых Апостолов славян!», посвященный Дню славянской письменности и культуры</w:t>
            </w:r>
          </w:p>
        </w:tc>
        <w:tc>
          <w:tcPr>
            <w:tcW w:w="2127" w:type="dxa"/>
            <w:gridSpan w:val="6"/>
          </w:tcPr>
          <w:p w14:paraId="529A03C7">
            <w:pPr>
              <w:jc w:val="both"/>
            </w:pPr>
            <w:r>
              <w:t>1 – 2 курсы</w:t>
            </w:r>
          </w:p>
        </w:tc>
        <w:tc>
          <w:tcPr>
            <w:tcW w:w="1417" w:type="dxa"/>
            <w:gridSpan w:val="5"/>
          </w:tcPr>
          <w:p w14:paraId="1BE24239">
            <w:pPr>
              <w:jc w:val="both"/>
            </w:pPr>
            <w:r>
              <w:t xml:space="preserve">  4 неделя  мая</w:t>
            </w:r>
          </w:p>
          <w:p w14:paraId="444A9AA3">
            <w:pPr>
              <w:pStyle w:val="15"/>
              <w:ind w:left="360"/>
              <w:jc w:val="both"/>
            </w:pPr>
          </w:p>
        </w:tc>
        <w:tc>
          <w:tcPr>
            <w:tcW w:w="3780" w:type="dxa"/>
            <w:gridSpan w:val="5"/>
          </w:tcPr>
          <w:p w14:paraId="618E9BB3">
            <w:pPr>
              <w:jc w:val="both"/>
              <w:rPr>
                <w:b/>
              </w:rPr>
            </w:pPr>
            <w:r>
              <w:t>Педагоги- организаторы, преподаватели русского языка и литературы,классные руководители, медиацентр «Перспектива»</w:t>
            </w:r>
          </w:p>
        </w:tc>
      </w:tr>
      <w:tr w14:paraId="3457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D5A466B">
            <w:pPr>
              <w:pStyle w:val="15"/>
              <w:numPr>
                <w:ilvl w:val="0"/>
                <w:numId w:val="41"/>
              </w:numPr>
              <w:jc w:val="both"/>
              <w:rPr>
                <w:color w:val="000000" w:themeColor="text1"/>
              </w:rPr>
            </w:pPr>
          </w:p>
        </w:tc>
        <w:tc>
          <w:tcPr>
            <w:tcW w:w="7371" w:type="dxa"/>
            <w:gridSpan w:val="3"/>
          </w:tcPr>
          <w:p w14:paraId="6F702198">
            <w:pPr>
              <w:jc w:val="both"/>
            </w:pPr>
            <w:r>
              <w:rPr>
                <w:rFonts w:eastAsia="Calibri"/>
              </w:rPr>
              <w:t xml:space="preserve">Час гражданственности «Детям – мирное детство», посвященный </w:t>
            </w:r>
            <w:r>
              <w:rPr>
                <w:rFonts w:eastAsia="Calibri"/>
                <w:shd w:val="clear" w:color="auto" w:fill="FFFFFF"/>
              </w:rPr>
              <w:t>Международный дню невинных детей – жертв агрессии</w:t>
            </w:r>
            <w:r>
              <w:rPr>
                <w:rFonts w:eastAsia="Calibri"/>
              </w:rPr>
              <w:t xml:space="preserve"> с просмотром видеороликов </w:t>
            </w:r>
          </w:p>
        </w:tc>
        <w:tc>
          <w:tcPr>
            <w:tcW w:w="2127" w:type="dxa"/>
            <w:gridSpan w:val="6"/>
          </w:tcPr>
          <w:p w14:paraId="1017E24D">
            <w:pPr>
              <w:jc w:val="both"/>
            </w:pPr>
            <w:r>
              <w:rPr>
                <w:lang w:eastAsia="ar-SA"/>
              </w:rPr>
              <w:t>1 курсы</w:t>
            </w:r>
            <w:r>
              <w:t xml:space="preserve"> </w:t>
            </w:r>
          </w:p>
        </w:tc>
        <w:tc>
          <w:tcPr>
            <w:tcW w:w="1417" w:type="dxa"/>
            <w:gridSpan w:val="5"/>
          </w:tcPr>
          <w:p w14:paraId="33487D7D">
            <w:pPr>
              <w:jc w:val="both"/>
            </w:pPr>
            <w:r>
              <w:t>1 неделя июня</w:t>
            </w:r>
          </w:p>
        </w:tc>
        <w:tc>
          <w:tcPr>
            <w:tcW w:w="3780" w:type="dxa"/>
            <w:gridSpan w:val="5"/>
          </w:tcPr>
          <w:p w14:paraId="424406B1">
            <w:pPr>
              <w:jc w:val="both"/>
            </w:pPr>
            <w:r>
              <w:rPr>
                <w:lang w:eastAsia="ar-SA"/>
              </w:rPr>
              <w:t>Педагоги- библиотекари, преподаватели истории и обществознания, классные руководители учебных групп</w:t>
            </w:r>
          </w:p>
        </w:tc>
      </w:tr>
      <w:tr w14:paraId="67204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C0AD97">
            <w:pPr>
              <w:pStyle w:val="15"/>
              <w:numPr>
                <w:ilvl w:val="0"/>
                <w:numId w:val="41"/>
              </w:numPr>
              <w:jc w:val="both"/>
              <w:rPr>
                <w:color w:val="000000" w:themeColor="text1"/>
              </w:rPr>
            </w:pPr>
          </w:p>
        </w:tc>
        <w:tc>
          <w:tcPr>
            <w:tcW w:w="7371" w:type="dxa"/>
            <w:gridSpan w:val="3"/>
          </w:tcPr>
          <w:p w14:paraId="3177E0FD">
            <w:pPr>
              <w:jc w:val="both"/>
            </w:pPr>
            <w:r>
              <w:t xml:space="preserve">Интеллектуальная викторина  </w:t>
            </w:r>
            <w:r>
              <w:rPr>
                <w:rFonts w:eastAsia="Calibri"/>
              </w:rPr>
              <w:t>«История России - моя история»</w:t>
            </w:r>
          </w:p>
        </w:tc>
        <w:tc>
          <w:tcPr>
            <w:tcW w:w="2127" w:type="dxa"/>
            <w:gridSpan w:val="6"/>
          </w:tcPr>
          <w:p w14:paraId="7347F3C7">
            <w:pPr>
              <w:jc w:val="both"/>
            </w:pPr>
            <w:r>
              <w:t xml:space="preserve">2 курсы </w:t>
            </w:r>
          </w:p>
        </w:tc>
        <w:tc>
          <w:tcPr>
            <w:tcW w:w="1417" w:type="dxa"/>
            <w:gridSpan w:val="5"/>
          </w:tcPr>
          <w:p w14:paraId="3446919F">
            <w:pPr>
              <w:jc w:val="both"/>
            </w:pPr>
            <w:r>
              <w:t>2 неделя июня</w:t>
            </w:r>
          </w:p>
        </w:tc>
        <w:tc>
          <w:tcPr>
            <w:tcW w:w="3780" w:type="dxa"/>
            <w:gridSpan w:val="5"/>
          </w:tcPr>
          <w:p w14:paraId="4E8B1031">
            <w:pPr>
              <w:jc w:val="both"/>
            </w:pPr>
            <w:r>
              <w:rPr>
                <w:lang w:eastAsia="ar-SA"/>
              </w:rPr>
              <w:t>Библиотекари, преподаватели истории и обществознания, классные руководители учебных групп</w:t>
            </w:r>
          </w:p>
        </w:tc>
      </w:tr>
      <w:tr w14:paraId="66ED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090FF6">
            <w:pPr>
              <w:pStyle w:val="15"/>
              <w:numPr>
                <w:ilvl w:val="0"/>
                <w:numId w:val="41"/>
              </w:numPr>
              <w:jc w:val="both"/>
              <w:rPr>
                <w:color w:val="000000" w:themeColor="text1"/>
              </w:rPr>
            </w:pPr>
          </w:p>
        </w:tc>
        <w:tc>
          <w:tcPr>
            <w:tcW w:w="7371" w:type="dxa"/>
            <w:gridSpan w:val="3"/>
          </w:tcPr>
          <w:p w14:paraId="5027C822">
            <w:pPr>
              <w:jc w:val="both"/>
            </w:pPr>
            <w:r>
              <w:t>Час патриотизма «Никто не забыт - ничто не забыто!» с  просмотром кинофильмов</w:t>
            </w:r>
          </w:p>
          <w:p w14:paraId="2B6198EB">
            <w:pPr>
              <w:jc w:val="both"/>
              <w:rPr>
                <w:rFonts w:eastAsia="Calibri"/>
              </w:rPr>
            </w:pPr>
            <w:r>
              <w:t>Участие в акции «Свеча памяти»</w:t>
            </w:r>
          </w:p>
        </w:tc>
        <w:tc>
          <w:tcPr>
            <w:tcW w:w="2127" w:type="dxa"/>
            <w:gridSpan w:val="6"/>
          </w:tcPr>
          <w:p w14:paraId="0E64267D">
            <w:pPr>
              <w:jc w:val="both"/>
            </w:pPr>
            <w:r>
              <w:t xml:space="preserve">3 курсы </w:t>
            </w:r>
          </w:p>
        </w:tc>
        <w:tc>
          <w:tcPr>
            <w:tcW w:w="1417" w:type="dxa"/>
            <w:gridSpan w:val="5"/>
          </w:tcPr>
          <w:p w14:paraId="3D892C84">
            <w:pPr>
              <w:jc w:val="both"/>
            </w:pPr>
            <w:r>
              <w:t>3 неделя июня</w:t>
            </w:r>
          </w:p>
        </w:tc>
        <w:tc>
          <w:tcPr>
            <w:tcW w:w="3780" w:type="dxa"/>
            <w:gridSpan w:val="5"/>
          </w:tcPr>
          <w:p w14:paraId="752CC465">
            <w:pPr>
              <w:jc w:val="both"/>
            </w:pPr>
            <w:r>
              <w:t>Заместитель директора по ОВиСР, педагоги – организаторы ОБЗР,классные руководители учебных групп</w:t>
            </w:r>
          </w:p>
        </w:tc>
      </w:tr>
      <w:tr w14:paraId="3558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4ED7153">
            <w:pPr>
              <w:pStyle w:val="15"/>
              <w:numPr>
                <w:ilvl w:val="0"/>
                <w:numId w:val="41"/>
              </w:numPr>
              <w:jc w:val="both"/>
              <w:rPr>
                <w:color w:val="000000" w:themeColor="text1"/>
              </w:rPr>
            </w:pPr>
          </w:p>
        </w:tc>
        <w:tc>
          <w:tcPr>
            <w:tcW w:w="7371" w:type="dxa"/>
            <w:gridSpan w:val="3"/>
          </w:tcPr>
          <w:p w14:paraId="77E3466F">
            <w:pPr>
              <w:jc w:val="both"/>
              <w:rPr>
                <w:rFonts w:eastAsia="Calibri"/>
              </w:rPr>
            </w:pPr>
            <w:r>
              <w:rPr>
                <w:rFonts w:eastAsia="Calibri"/>
              </w:rPr>
              <w:t>Час правовых знаний с учащимися  выпускных курсов «Юридические основы деятельности молодого специалиста»</w:t>
            </w:r>
          </w:p>
        </w:tc>
        <w:tc>
          <w:tcPr>
            <w:tcW w:w="2127" w:type="dxa"/>
            <w:gridSpan w:val="6"/>
          </w:tcPr>
          <w:p w14:paraId="52C8F6F7">
            <w:pPr>
              <w:jc w:val="both"/>
            </w:pPr>
            <w:r>
              <w:t>3-5 курсы</w:t>
            </w:r>
          </w:p>
          <w:p w14:paraId="4CABAAFA">
            <w:pPr>
              <w:jc w:val="both"/>
            </w:pPr>
          </w:p>
        </w:tc>
        <w:tc>
          <w:tcPr>
            <w:tcW w:w="1417" w:type="dxa"/>
            <w:gridSpan w:val="5"/>
          </w:tcPr>
          <w:p w14:paraId="337FAB6B">
            <w:pPr>
              <w:jc w:val="both"/>
            </w:pPr>
            <w:r>
              <w:t>4 неделя июня</w:t>
            </w:r>
          </w:p>
        </w:tc>
        <w:tc>
          <w:tcPr>
            <w:tcW w:w="3780" w:type="dxa"/>
            <w:gridSpan w:val="5"/>
          </w:tcPr>
          <w:p w14:paraId="03444043">
            <w:pPr>
              <w:jc w:val="both"/>
            </w:pPr>
            <w:r>
              <w:t>Заместители директора по ОВиСР, ОВСП,классные руководители учебных групп</w:t>
            </w:r>
          </w:p>
        </w:tc>
      </w:tr>
      <w:tr w14:paraId="55130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0" w:type="dxa"/>
            <w:gridSpan w:val="20"/>
          </w:tcPr>
          <w:p w14:paraId="0DBCF406">
            <w:pPr>
              <w:pStyle w:val="17"/>
              <w:shd w:val="clear" w:color="auto" w:fill="auto"/>
              <w:spacing w:after="0" w:line="240" w:lineRule="auto"/>
              <w:ind w:left="120" w:firstLine="0"/>
              <w:jc w:val="center"/>
              <w:rPr>
                <w:rStyle w:val="31"/>
                <w:b/>
                <w:color w:val="000000" w:themeColor="text1"/>
                <w:sz w:val="22"/>
                <w:szCs w:val="22"/>
              </w:rPr>
            </w:pPr>
            <w:r>
              <w:rPr>
                <w:rStyle w:val="31"/>
                <w:b/>
                <w:color w:val="000000" w:themeColor="text1"/>
                <w:sz w:val="22"/>
                <w:szCs w:val="22"/>
              </w:rPr>
              <w:t>13. Молодежные общественные организации</w:t>
            </w:r>
          </w:p>
        </w:tc>
      </w:tr>
      <w:tr w14:paraId="4A46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65DACB4">
            <w:pPr>
              <w:pStyle w:val="15"/>
              <w:numPr>
                <w:ilvl w:val="0"/>
                <w:numId w:val="45"/>
              </w:numPr>
              <w:jc w:val="both"/>
              <w:rPr>
                <w:color w:val="000000" w:themeColor="text1"/>
              </w:rPr>
            </w:pPr>
          </w:p>
        </w:tc>
        <w:tc>
          <w:tcPr>
            <w:tcW w:w="7371" w:type="dxa"/>
            <w:gridSpan w:val="3"/>
            <w:vAlign w:val="center"/>
          </w:tcPr>
          <w:p w14:paraId="3CBDBEDE">
            <w:pPr>
              <w:ind w:right="170"/>
              <w:jc w:val="both"/>
              <w:rPr>
                <w:rStyle w:val="31"/>
                <w:rFonts w:eastAsia="Calibri"/>
                <w:color w:val="000000" w:themeColor="text1"/>
                <w:sz w:val="22"/>
                <w:szCs w:val="22"/>
              </w:rPr>
            </w:pPr>
            <w:r>
              <w:t>Презентация направлений добровольчества ПКИПТ: социальное, экологическое, патриотическое, спортивное, событийное (с раздачей буклетов и мини</w:t>
            </w:r>
            <w:r>
              <w:noBreakHyphen/>
            </w:r>
            <w:r>
              <w:t>квестом «Выбери свой трек»)</w:t>
            </w:r>
          </w:p>
        </w:tc>
        <w:tc>
          <w:tcPr>
            <w:tcW w:w="2127" w:type="dxa"/>
            <w:gridSpan w:val="6"/>
          </w:tcPr>
          <w:p w14:paraId="09C6CA15">
            <w:pPr>
              <w:jc w:val="both"/>
              <w:rPr>
                <w:color w:val="000000" w:themeColor="text1"/>
              </w:rPr>
            </w:pPr>
            <w:r>
              <w:rPr>
                <w:color w:val="000000" w:themeColor="text1"/>
              </w:rPr>
              <w:t>1 – 5 курсы</w:t>
            </w:r>
          </w:p>
          <w:p w14:paraId="4DEB62D1">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3EBC88C5">
            <w:pPr>
              <w:pStyle w:val="17"/>
              <w:spacing w:after="0" w:line="240" w:lineRule="auto"/>
              <w:ind w:firstLine="0"/>
              <w:jc w:val="both"/>
              <w:rPr>
                <w:rStyle w:val="31"/>
                <w:color w:val="000000" w:themeColor="text1"/>
                <w:sz w:val="22"/>
                <w:szCs w:val="22"/>
              </w:rPr>
            </w:pPr>
            <w:r>
              <w:rPr>
                <w:rStyle w:val="31"/>
                <w:color w:val="000000" w:themeColor="text1"/>
                <w:sz w:val="22"/>
                <w:szCs w:val="22"/>
              </w:rPr>
              <w:t xml:space="preserve">Сентябрь </w:t>
            </w:r>
          </w:p>
        </w:tc>
        <w:tc>
          <w:tcPr>
            <w:tcW w:w="3780" w:type="dxa"/>
            <w:gridSpan w:val="5"/>
          </w:tcPr>
          <w:p w14:paraId="29243726">
            <w:pPr>
              <w:pStyle w:val="17"/>
              <w:shd w:val="clear" w:color="auto" w:fill="auto"/>
              <w:spacing w:after="0" w:line="240" w:lineRule="auto"/>
              <w:ind w:left="120" w:firstLine="0"/>
              <w:jc w:val="both"/>
              <w:rPr>
                <w:sz w:val="22"/>
                <w:szCs w:val="22"/>
              </w:rPr>
            </w:pPr>
            <w:r>
              <w:rPr>
                <w:sz w:val="22"/>
                <w:szCs w:val="22"/>
              </w:rPr>
              <w:t>Педагоги- организаторы,</w:t>
            </w:r>
          </w:p>
          <w:p w14:paraId="38974990">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студенческих объединений</w:t>
            </w:r>
            <w:r>
              <w:rPr>
                <w:rStyle w:val="31"/>
                <w:color w:val="000000" w:themeColor="text1"/>
                <w:sz w:val="22"/>
                <w:szCs w:val="22"/>
              </w:rPr>
              <w:t xml:space="preserve"> </w:t>
            </w:r>
          </w:p>
        </w:tc>
      </w:tr>
      <w:tr w14:paraId="12C4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C698F2">
            <w:pPr>
              <w:pStyle w:val="15"/>
              <w:numPr>
                <w:ilvl w:val="0"/>
                <w:numId w:val="45"/>
              </w:numPr>
              <w:jc w:val="both"/>
              <w:rPr>
                <w:color w:val="000000" w:themeColor="text1"/>
              </w:rPr>
            </w:pPr>
          </w:p>
        </w:tc>
        <w:tc>
          <w:tcPr>
            <w:tcW w:w="7371" w:type="dxa"/>
            <w:gridSpan w:val="3"/>
          </w:tcPr>
          <w:p w14:paraId="793FD928">
            <w:pPr>
              <w:rPr>
                <w:sz w:val="24"/>
                <w:szCs w:val="24"/>
              </w:rPr>
            </w:pPr>
            <w:r>
              <w:rPr>
                <w:sz w:val="24"/>
                <w:szCs w:val="24"/>
              </w:rPr>
              <w:t>Информационная презентация возможностей и направлений «Движения Первых», «Мгер», РСО(4 отряда колледжа), студенческого профсоюза для первокурсников</w:t>
            </w:r>
          </w:p>
        </w:tc>
        <w:tc>
          <w:tcPr>
            <w:tcW w:w="2127" w:type="dxa"/>
            <w:gridSpan w:val="6"/>
          </w:tcPr>
          <w:p w14:paraId="467F1FA7">
            <w:pPr>
              <w:rPr>
                <w:sz w:val="24"/>
                <w:szCs w:val="24"/>
              </w:rPr>
            </w:pPr>
            <w:r>
              <w:rPr>
                <w:sz w:val="24"/>
                <w:szCs w:val="24"/>
              </w:rPr>
              <w:t>1 курс</w:t>
            </w:r>
          </w:p>
        </w:tc>
        <w:tc>
          <w:tcPr>
            <w:tcW w:w="1417" w:type="dxa"/>
            <w:gridSpan w:val="5"/>
          </w:tcPr>
          <w:p w14:paraId="3683B30B">
            <w:pPr>
              <w:rPr>
                <w:sz w:val="24"/>
                <w:szCs w:val="24"/>
              </w:rPr>
            </w:pPr>
            <w:r>
              <w:rPr>
                <w:sz w:val="24"/>
                <w:szCs w:val="24"/>
              </w:rPr>
              <w:t>Сентябрь</w:t>
            </w:r>
          </w:p>
        </w:tc>
        <w:tc>
          <w:tcPr>
            <w:tcW w:w="3780" w:type="dxa"/>
            <w:gridSpan w:val="5"/>
          </w:tcPr>
          <w:p w14:paraId="15CF7D28">
            <w:pPr>
              <w:rPr>
                <w:sz w:val="24"/>
                <w:szCs w:val="24"/>
              </w:rPr>
            </w:pPr>
            <w:r>
              <w:rPr>
                <w:sz w:val="24"/>
                <w:szCs w:val="24"/>
              </w:rPr>
              <w:t>Советники директора по воспитанию, педагоги-организаторы,руководители общественных объединений</w:t>
            </w:r>
          </w:p>
        </w:tc>
      </w:tr>
      <w:tr w14:paraId="486C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F12B2D1">
            <w:pPr>
              <w:pStyle w:val="15"/>
              <w:numPr>
                <w:ilvl w:val="0"/>
                <w:numId w:val="45"/>
              </w:numPr>
              <w:jc w:val="both"/>
              <w:rPr>
                <w:color w:val="000000" w:themeColor="text1"/>
              </w:rPr>
            </w:pPr>
          </w:p>
        </w:tc>
        <w:tc>
          <w:tcPr>
            <w:tcW w:w="7371" w:type="dxa"/>
            <w:gridSpan w:val="3"/>
            <w:vAlign w:val="center"/>
          </w:tcPr>
          <w:p w14:paraId="64B8D6BD">
            <w:pPr>
              <w:jc w:val="both"/>
            </w:pPr>
            <w:r>
              <w:t>Организационное собрание команд КВН отделений по вопросу проведения кубка «КВН ПКИПТ» (утверждение состава команд, тем игр, графика репетиций)</w:t>
            </w:r>
          </w:p>
        </w:tc>
        <w:tc>
          <w:tcPr>
            <w:tcW w:w="2127" w:type="dxa"/>
            <w:gridSpan w:val="6"/>
            <w:vAlign w:val="center"/>
          </w:tcPr>
          <w:p w14:paraId="6C8C170A">
            <w:pPr>
              <w:jc w:val="both"/>
            </w:pPr>
            <w:r>
              <w:t xml:space="preserve"> 1–5 курсы</w:t>
            </w:r>
          </w:p>
        </w:tc>
        <w:tc>
          <w:tcPr>
            <w:tcW w:w="1417" w:type="dxa"/>
            <w:gridSpan w:val="5"/>
            <w:vAlign w:val="center"/>
          </w:tcPr>
          <w:p w14:paraId="3B4407D2">
            <w:pPr>
              <w:jc w:val="both"/>
            </w:pPr>
            <w:r>
              <w:rPr>
                <w:rStyle w:val="31"/>
                <w:color w:val="000000" w:themeColor="text1"/>
                <w:sz w:val="22"/>
                <w:szCs w:val="22"/>
              </w:rPr>
              <w:t xml:space="preserve">    Сентябрь</w:t>
            </w:r>
          </w:p>
        </w:tc>
        <w:tc>
          <w:tcPr>
            <w:tcW w:w="3780" w:type="dxa"/>
            <w:gridSpan w:val="5"/>
          </w:tcPr>
          <w:p w14:paraId="29C8D13F">
            <w:pPr>
              <w:pStyle w:val="17"/>
              <w:shd w:val="clear" w:color="auto" w:fill="auto"/>
              <w:spacing w:after="0" w:line="240" w:lineRule="auto"/>
              <w:ind w:left="120" w:firstLine="0"/>
              <w:jc w:val="both"/>
              <w:rPr>
                <w:sz w:val="22"/>
                <w:szCs w:val="22"/>
              </w:rPr>
            </w:pPr>
            <w:r>
              <w:rPr>
                <w:sz w:val="22"/>
                <w:szCs w:val="22"/>
              </w:rPr>
              <w:t>Педагоги- организаторы,</w:t>
            </w:r>
          </w:p>
          <w:p w14:paraId="7DB621C5">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студенческих объединений</w:t>
            </w:r>
            <w:r>
              <w:rPr>
                <w:rStyle w:val="31"/>
                <w:color w:val="000000" w:themeColor="text1"/>
                <w:sz w:val="22"/>
                <w:szCs w:val="22"/>
              </w:rPr>
              <w:t xml:space="preserve"> </w:t>
            </w:r>
          </w:p>
        </w:tc>
      </w:tr>
      <w:tr w14:paraId="7469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7D86D2B">
            <w:pPr>
              <w:pStyle w:val="15"/>
              <w:numPr>
                <w:ilvl w:val="0"/>
                <w:numId w:val="45"/>
              </w:numPr>
              <w:jc w:val="both"/>
              <w:rPr>
                <w:color w:val="000000" w:themeColor="text1"/>
              </w:rPr>
            </w:pPr>
          </w:p>
        </w:tc>
        <w:tc>
          <w:tcPr>
            <w:tcW w:w="7371" w:type="dxa"/>
            <w:gridSpan w:val="3"/>
            <w:vAlign w:val="center"/>
          </w:tcPr>
          <w:p w14:paraId="4B616A68">
            <w:pPr>
              <w:jc w:val="both"/>
            </w:pPr>
            <w:r>
              <w:t>Старт набора в волонтёрский отряд «Искра»: вводная встреча, знакомство с проектами, оформление заявок</w:t>
            </w:r>
          </w:p>
          <w:p w14:paraId="58565A69">
            <w:pPr>
              <w:jc w:val="both"/>
            </w:pPr>
          </w:p>
          <w:p w14:paraId="2DD641F4">
            <w:pPr>
              <w:jc w:val="both"/>
            </w:pPr>
          </w:p>
        </w:tc>
        <w:tc>
          <w:tcPr>
            <w:tcW w:w="2127" w:type="dxa"/>
            <w:gridSpan w:val="6"/>
            <w:vAlign w:val="center"/>
          </w:tcPr>
          <w:p w14:paraId="38977651">
            <w:pPr>
              <w:jc w:val="both"/>
            </w:pPr>
            <w:r>
              <w:t>1–3 курсы -новички, 4–5 курсы-  наставники</w:t>
            </w:r>
          </w:p>
        </w:tc>
        <w:tc>
          <w:tcPr>
            <w:tcW w:w="1417" w:type="dxa"/>
            <w:gridSpan w:val="5"/>
            <w:vAlign w:val="center"/>
          </w:tcPr>
          <w:p w14:paraId="56FF5F8A">
            <w:pPr>
              <w:jc w:val="both"/>
              <w:rPr>
                <w:rStyle w:val="31"/>
                <w:color w:val="000000" w:themeColor="text1"/>
                <w:sz w:val="22"/>
                <w:szCs w:val="22"/>
              </w:rPr>
            </w:pPr>
            <w:r>
              <w:rPr>
                <w:rStyle w:val="31"/>
                <w:color w:val="000000" w:themeColor="text1"/>
                <w:sz w:val="22"/>
                <w:szCs w:val="22"/>
              </w:rPr>
              <w:t xml:space="preserve">    Сентябрь</w:t>
            </w:r>
          </w:p>
          <w:p w14:paraId="7C335982">
            <w:pPr>
              <w:jc w:val="both"/>
            </w:pPr>
          </w:p>
        </w:tc>
        <w:tc>
          <w:tcPr>
            <w:tcW w:w="3780" w:type="dxa"/>
            <w:gridSpan w:val="5"/>
          </w:tcPr>
          <w:p w14:paraId="0A416416">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Руководитель отряда «Искра»</w:t>
            </w:r>
          </w:p>
        </w:tc>
      </w:tr>
      <w:tr w14:paraId="47AE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F9FD22">
            <w:pPr>
              <w:pStyle w:val="15"/>
              <w:numPr>
                <w:ilvl w:val="0"/>
                <w:numId w:val="45"/>
              </w:numPr>
              <w:jc w:val="both"/>
              <w:rPr>
                <w:color w:val="000000" w:themeColor="text1"/>
              </w:rPr>
            </w:pPr>
          </w:p>
        </w:tc>
        <w:tc>
          <w:tcPr>
            <w:tcW w:w="7371" w:type="dxa"/>
            <w:gridSpan w:val="3"/>
            <w:vAlign w:val="center"/>
          </w:tcPr>
          <w:p w14:paraId="656C13B2">
            <w:pPr>
              <w:jc w:val="both"/>
            </w:pPr>
            <w:r>
              <w:t>Благотворительная акция «С Днём Учителя» (поздравление педагогов, изготовление открыток, видеопоздравление, мини</w:t>
            </w:r>
            <w:r>
              <w:noBreakHyphen/>
            </w:r>
            <w:r>
              <w:t>концерт)</w:t>
            </w:r>
          </w:p>
        </w:tc>
        <w:tc>
          <w:tcPr>
            <w:tcW w:w="2127" w:type="dxa"/>
            <w:gridSpan w:val="6"/>
            <w:vAlign w:val="center"/>
          </w:tcPr>
          <w:p w14:paraId="3280AC56">
            <w:pPr>
              <w:jc w:val="both"/>
            </w:pPr>
            <w:r>
              <w:t>1–5 курсы</w:t>
            </w:r>
          </w:p>
        </w:tc>
        <w:tc>
          <w:tcPr>
            <w:tcW w:w="1417" w:type="dxa"/>
            <w:gridSpan w:val="5"/>
            <w:vAlign w:val="center"/>
          </w:tcPr>
          <w:p w14:paraId="5A6A51F7">
            <w:pPr>
              <w:jc w:val="both"/>
            </w:pPr>
            <w:r>
              <w:t xml:space="preserve">     Октябрь</w:t>
            </w:r>
          </w:p>
        </w:tc>
        <w:tc>
          <w:tcPr>
            <w:tcW w:w="3780" w:type="dxa"/>
            <w:gridSpan w:val="5"/>
          </w:tcPr>
          <w:p w14:paraId="457B6059">
            <w:pPr>
              <w:pStyle w:val="17"/>
              <w:shd w:val="clear" w:color="auto" w:fill="auto"/>
              <w:spacing w:after="0" w:line="240" w:lineRule="auto"/>
              <w:ind w:left="120" w:firstLine="0"/>
              <w:jc w:val="both"/>
              <w:rPr>
                <w:sz w:val="22"/>
                <w:szCs w:val="22"/>
              </w:rPr>
            </w:pPr>
            <w:r>
              <w:rPr>
                <w:sz w:val="22"/>
                <w:szCs w:val="22"/>
              </w:rPr>
              <w:t>Педагоги- организаторы,</w:t>
            </w:r>
          </w:p>
          <w:p w14:paraId="28F4A92B">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студенческих объединений,</w:t>
            </w:r>
            <w:r>
              <w:rPr>
                <w:rStyle w:val="31"/>
                <w:color w:val="000000" w:themeColor="text1"/>
                <w:sz w:val="22"/>
                <w:szCs w:val="22"/>
              </w:rPr>
              <w:t xml:space="preserve"> </w:t>
            </w:r>
            <w:r>
              <w:rPr>
                <w:sz w:val="22"/>
                <w:szCs w:val="22"/>
              </w:rPr>
              <w:t>руководитель отряда «Искра», Педагоги ДОП,актив волонтёров</w:t>
            </w:r>
          </w:p>
        </w:tc>
      </w:tr>
      <w:tr w14:paraId="18F0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09A2422">
            <w:pPr>
              <w:pStyle w:val="15"/>
              <w:numPr>
                <w:ilvl w:val="0"/>
                <w:numId w:val="45"/>
              </w:numPr>
              <w:jc w:val="both"/>
              <w:rPr>
                <w:color w:val="000000" w:themeColor="text1"/>
              </w:rPr>
            </w:pPr>
          </w:p>
        </w:tc>
        <w:tc>
          <w:tcPr>
            <w:tcW w:w="7371" w:type="dxa"/>
            <w:gridSpan w:val="3"/>
            <w:vAlign w:val="center"/>
          </w:tcPr>
          <w:p w14:paraId="2A91B94E">
            <w:pPr>
              <w:jc w:val="both"/>
            </w:pPr>
            <w:r>
              <w:t>Благотворительная акция «С Днём пожилого человека» (сбор подарков, посещение подшефного дома престарелых, концертная программа)</w:t>
            </w:r>
          </w:p>
        </w:tc>
        <w:tc>
          <w:tcPr>
            <w:tcW w:w="2127" w:type="dxa"/>
            <w:gridSpan w:val="6"/>
            <w:vAlign w:val="center"/>
          </w:tcPr>
          <w:p w14:paraId="7EB3EA95">
            <w:pPr>
              <w:jc w:val="both"/>
            </w:pPr>
            <w:r>
              <w:t>1–5 курсы</w:t>
            </w:r>
          </w:p>
        </w:tc>
        <w:tc>
          <w:tcPr>
            <w:tcW w:w="1417" w:type="dxa"/>
            <w:gridSpan w:val="5"/>
            <w:vAlign w:val="center"/>
          </w:tcPr>
          <w:p w14:paraId="3D734D2E">
            <w:pPr>
              <w:jc w:val="both"/>
            </w:pPr>
            <w:r>
              <w:t xml:space="preserve"> Октябрь</w:t>
            </w:r>
          </w:p>
        </w:tc>
        <w:tc>
          <w:tcPr>
            <w:tcW w:w="3780" w:type="dxa"/>
            <w:gridSpan w:val="5"/>
          </w:tcPr>
          <w:p w14:paraId="1C38CA1D">
            <w:pPr>
              <w:pStyle w:val="17"/>
              <w:shd w:val="clear" w:color="auto" w:fill="auto"/>
              <w:spacing w:after="0" w:line="240" w:lineRule="auto"/>
              <w:ind w:left="120" w:firstLine="0"/>
              <w:jc w:val="both"/>
              <w:rPr>
                <w:sz w:val="22"/>
                <w:szCs w:val="22"/>
              </w:rPr>
            </w:pPr>
            <w:r>
              <w:rPr>
                <w:sz w:val="22"/>
                <w:szCs w:val="22"/>
              </w:rPr>
              <w:t>Руководитель отряда «Искра», соцпартнёры</w:t>
            </w:r>
          </w:p>
        </w:tc>
      </w:tr>
      <w:tr w14:paraId="5637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0DB24A">
            <w:pPr>
              <w:pStyle w:val="15"/>
              <w:numPr>
                <w:ilvl w:val="0"/>
                <w:numId w:val="45"/>
              </w:numPr>
              <w:jc w:val="both"/>
              <w:rPr>
                <w:color w:val="000000" w:themeColor="text1"/>
              </w:rPr>
            </w:pPr>
          </w:p>
        </w:tc>
        <w:tc>
          <w:tcPr>
            <w:tcW w:w="7371" w:type="dxa"/>
            <w:gridSpan w:val="3"/>
            <w:vAlign w:val="center"/>
          </w:tcPr>
          <w:p w14:paraId="23BAF960">
            <w:pPr>
              <w:jc w:val="both"/>
            </w:pPr>
            <w:r>
              <w:t>Ежемесячное собрание медиацентра «Перспектива»: утверждение плана работы на месяц, распределение задач, подведение итогов предыдущего месяца</w:t>
            </w:r>
          </w:p>
        </w:tc>
        <w:tc>
          <w:tcPr>
            <w:tcW w:w="2127" w:type="dxa"/>
            <w:gridSpan w:val="6"/>
            <w:vAlign w:val="center"/>
          </w:tcPr>
          <w:p w14:paraId="48F88E82">
            <w:pPr>
              <w:jc w:val="both"/>
            </w:pPr>
            <w:r>
              <w:t>1–5 курсы (члены медиацентра)</w:t>
            </w:r>
          </w:p>
          <w:p w14:paraId="33F777B2">
            <w:pPr>
              <w:jc w:val="both"/>
            </w:pPr>
          </w:p>
        </w:tc>
        <w:tc>
          <w:tcPr>
            <w:tcW w:w="1417" w:type="dxa"/>
            <w:gridSpan w:val="5"/>
            <w:vAlign w:val="center"/>
          </w:tcPr>
          <w:p w14:paraId="71D06FD4">
            <w:pPr>
              <w:jc w:val="both"/>
            </w:pPr>
            <w:r>
              <w:t>Ежемесячно</w:t>
            </w:r>
          </w:p>
        </w:tc>
        <w:tc>
          <w:tcPr>
            <w:tcW w:w="3780" w:type="dxa"/>
            <w:gridSpan w:val="5"/>
          </w:tcPr>
          <w:p w14:paraId="2D5001C5">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Руководитель медиацентра</w:t>
            </w:r>
          </w:p>
        </w:tc>
      </w:tr>
      <w:tr w14:paraId="2A031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4C413CC">
            <w:pPr>
              <w:pStyle w:val="15"/>
              <w:numPr>
                <w:ilvl w:val="0"/>
                <w:numId w:val="45"/>
              </w:numPr>
              <w:jc w:val="both"/>
              <w:rPr>
                <w:color w:val="000000" w:themeColor="text1"/>
              </w:rPr>
            </w:pPr>
          </w:p>
        </w:tc>
        <w:tc>
          <w:tcPr>
            <w:tcW w:w="7371" w:type="dxa"/>
            <w:gridSpan w:val="3"/>
            <w:vAlign w:val="center"/>
          </w:tcPr>
          <w:p w14:paraId="5836F08E">
            <w:pPr>
              <w:jc w:val="both"/>
            </w:pPr>
            <w:r>
              <w:t>Тренинг «Эффективная команда: как работать в студенческом объединении» (тайм</w:t>
            </w:r>
            <w:r>
              <w:noBreakHyphen/>
            </w:r>
            <w:r>
              <w:t>менеджмент, распределение ролей, разрешение конфликтов)</w:t>
            </w:r>
          </w:p>
        </w:tc>
        <w:tc>
          <w:tcPr>
            <w:tcW w:w="2127" w:type="dxa"/>
            <w:gridSpan w:val="6"/>
            <w:vAlign w:val="center"/>
          </w:tcPr>
          <w:p w14:paraId="27EFFC3E">
            <w:pPr>
              <w:jc w:val="both"/>
            </w:pPr>
            <w:r>
              <w:t>Актив студенческих объединений</w:t>
            </w:r>
          </w:p>
        </w:tc>
        <w:tc>
          <w:tcPr>
            <w:tcW w:w="1417" w:type="dxa"/>
            <w:gridSpan w:val="5"/>
            <w:vAlign w:val="center"/>
          </w:tcPr>
          <w:p w14:paraId="2FBF9D27">
            <w:pPr>
              <w:jc w:val="both"/>
            </w:pPr>
            <w:r>
              <w:t>Октябрь</w:t>
            </w:r>
          </w:p>
        </w:tc>
        <w:tc>
          <w:tcPr>
            <w:tcW w:w="3780" w:type="dxa"/>
            <w:gridSpan w:val="5"/>
          </w:tcPr>
          <w:p w14:paraId="16D5AB75">
            <w:pPr>
              <w:pStyle w:val="17"/>
              <w:shd w:val="clear" w:color="auto" w:fill="auto"/>
              <w:spacing w:after="0" w:line="240" w:lineRule="auto"/>
              <w:ind w:left="120" w:firstLine="0"/>
              <w:jc w:val="both"/>
              <w:rPr>
                <w:rStyle w:val="31"/>
                <w:color w:val="000000" w:themeColor="text1"/>
                <w:sz w:val="22"/>
                <w:szCs w:val="22"/>
              </w:rPr>
            </w:pPr>
            <w:r>
              <w:rPr>
                <w:sz w:val="22"/>
                <w:szCs w:val="22"/>
              </w:rPr>
              <w:t>Педагог</w:t>
            </w:r>
            <w:r>
              <w:rPr>
                <w:sz w:val="22"/>
                <w:szCs w:val="22"/>
              </w:rPr>
              <w:noBreakHyphen/>
            </w:r>
            <w:r>
              <w:rPr>
                <w:sz w:val="22"/>
                <w:szCs w:val="22"/>
              </w:rPr>
              <w:t>психолог, руководители объединений</w:t>
            </w:r>
          </w:p>
        </w:tc>
      </w:tr>
      <w:tr w14:paraId="08A1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4FD8CEB">
            <w:pPr>
              <w:pStyle w:val="15"/>
              <w:numPr>
                <w:ilvl w:val="0"/>
                <w:numId w:val="45"/>
              </w:numPr>
              <w:jc w:val="both"/>
              <w:rPr>
                <w:color w:val="000000" w:themeColor="text1"/>
              </w:rPr>
            </w:pPr>
          </w:p>
        </w:tc>
        <w:tc>
          <w:tcPr>
            <w:tcW w:w="7371" w:type="dxa"/>
            <w:gridSpan w:val="3"/>
            <w:vAlign w:val="center"/>
          </w:tcPr>
          <w:p w14:paraId="51A2914A">
            <w:pPr>
              <w:jc w:val="both"/>
            </w:pPr>
            <w:r>
              <w:t>Благотворительная акция «Мы в ответе за тех, кого приручили» (День защиты животных): сбор кормов, мастер</w:t>
            </w:r>
            <w:r>
              <w:noBreakHyphen/>
            </w:r>
            <w:r>
              <w:t>класс по уходу, фотовыставка «Мои питомцы»</w:t>
            </w:r>
          </w:p>
        </w:tc>
        <w:tc>
          <w:tcPr>
            <w:tcW w:w="2127" w:type="dxa"/>
            <w:gridSpan w:val="6"/>
            <w:vAlign w:val="center"/>
          </w:tcPr>
          <w:p w14:paraId="1F594401">
            <w:pPr>
              <w:jc w:val="both"/>
            </w:pPr>
            <w:r>
              <w:t>1–5 курсы</w:t>
            </w:r>
          </w:p>
        </w:tc>
        <w:tc>
          <w:tcPr>
            <w:tcW w:w="1417" w:type="dxa"/>
            <w:gridSpan w:val="5"/>
            <w:vAlign w:val="center"/>
          </w:tcPr>
          <w:p w14:paraId="4FB25CB5">
            <w:pPr>
              <w:jc w:val="both"/>
            </w:pPr>
            <w:r>
              <w:t>Ноябрь</w:t>
            </w:r>
          </w:p>
        </w:tc>
        <w:tc>
          <w:tcPr>
            <w:tcW w:w="3780" w:type="dxa"/>
            <w:gridSpan w:val="5"/>
          </w:tcPr>
          <w:p w14:paraId="476778F3">
            <w:pPr>
              <w:pStyle w:val="17"/>
              <w:shd w:val="clear" w:color="auto" w:fill="auto"/>
              <w:spacing w:after="0" w:line="240" w:lineRule="auto"/>
              <w:ind w:left="120" w:firstLine="0"/>
              <w:jc w:val="both"/>
              <w:rPr>
                <w:rStyle w:val="31"/>
                <w:color w:val="000000" w:themeColor="text1"/>
                <w:sz w:val="22"/>
                <w:szCs w:val="22"/>
              </w:rPr>
            </w:pPr>
            <w:r>
              <w:rPr>
                <w:sz w:val="22"/>
                <w:szCs w:val="22"/>
              </w:rPr>
              <w:t>Советники воспитания, руководители ШСО, отряда «Искра», экоотряд</w:t>
            </w:r>
          </w:p>
        </w:tc>
      </w:tr>
      <w:tr w14:paraId="0A50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4EAB11">
            <w:pPr>
              <w:pStyle w:val="15"/>
              <w:numPr>
                <w:ilvl w:val="0"/>
                <w:numId w:val="45"/>
              </w:numPr>
              <w:jc w:val="both"/>
              <w:rPr>
                <w:color w:val="000000" w:themeColor="text1"/>
              </w:rPr>
            </w:pPr>
          </w:p>
        </w:tc>
        <w:tc>
          <w:tcPr>
            <w:tcW w:w="7371" w:type="dxa"/>
            <w:gridSpan w:val="3"/>
            <w:vAlign w:val="center"/>
          </w:tcPr>
          <w:p w14:paraId="62E0C309">
            <w:pPr>
              <w:jc w:val="both"/>
            </w:pPr>
            <w:r>
              <w:t>Совместное заседание студенческих отрядов колледжа, волонтёрского отряда «Искра» и экоотряда: подготовка и проведение мероприятий ко Дню добровольца (волонтёра) в России</w:t>
            </w:r>
          </w:p>
        </w:tc>
        <w:tc>
          <w:tcPr>
            <w:tcW w:w="2127" w:type="dxa"/>
            <w:gridSpan w:val="6"/>
            <w:vAlign w:val="center"/>
          </w:tcPr>
          <w:p w14:paraId="4271FFE5">
            <w:pPr>
              <w:jc w:val="both"/>
            </w:pPr>
            <w:r>
              <w:t>1–5 курсы</w:t>
            </w:r>
          </w:p>
        </w:tc>
        <w:tc>
          <w:tcPr>
            <w:tcW w:w="1417" w:type="dxa"/>
            <w:gridSpan w:val="5"/>
            <w:vAlign w:val="center"/>
          </w:tcPr>
          <w:p w14:paraId="7288B63F">
            <w:pPr>
              <w:jc w:val="both"/>
            </w:pPr>
          </w:p>
        </w:tc>
        <w:tc>
          <w:tcPr>
            <w:tcW w:w="3780" w:type="dxa"/>
            <w:gridSpan w:val="5"/>
          </w:tcPr>
          <w:p w14:paraId="7E5CCDA6">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студенческих объединений</w:t>
            </w:r>
          </w:p>
        </w:tc>
      </w:tr>
      <w:tr w14:paraId="1C18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97D0BF3">
            <w:pPr>
              <w:pStyle w:val="15"/>
              <w:numPr>
                <w:ilvl w:val="0"/>
                <w:numId w:val="45"/>
              </w:numPr>
              <w:jc w:val="both"/>
              <w:rPr>
                <w:color w:val="000000" w:themeColor="text1"/>
              </w:rPr>
            </w:pPr>
          </w:p>
        </w:tc>
        <w:tc>
          <w:tcPr>
            <w:tcW w:w="7371" w:type="dxa"/>
            <w:gridSpan w:val="3"/>
            <w:vAlign w:val="center"/>
          </w:tcPr>
          <w:p w14:paraId="5404D802">
            <w:pPr>
              <w:jc w:val="both"/>
            </w:pPr>
            <w:r>
              <w:t>Встречи с представителями молодёжных объединений «Молодая гвардия», «Волонтёрская рота» (обмен опытом, совместные проекты, возможности участия в региональных инициативах)</w:t>
            </w:r>
          </w:p>
        </w:tc>
        <w:tc>
          <w:tcPr>
            <w:tcW w:w="2127" w:type="dxa"/>
            <w:gridSpan w:val="6"/>
            <w:vAlign w:val="center"/>
          </w:tcPr>
          <w:p w14:paraId="16B23E01">
            <w:pPr>
              <w:jc w:val="both"/>
            </w:pPr>
            <w:r>
              <w:t>1–5 курсы, актив объединений</w:t>
            </w:r>
          </w:p>
        </w:tc>
        <w:tc>
          <w:tcPr>
            <w:tcW w:w="1417" w:type="dxa"/>
            <w:gridSpan w:val="5"/>
            <w:vAlign w:val="center"/>
          </w:tcPr>
          <w:p w14:paraId="316A9EBE">
            <w:pPr>
              <w:jc w:val="both"/>
            </w:pPr>
            <w:r>
              <w:t xml:space="preserve">      Ноябрь</w:t>
            </w:r>
          </w:p>
        </w:tc>
        <w:tc>
          <w:tcPr>
            <w:tcW w:w="3780" w:type="dxa"/>
            <w:gridSpan w:val="5"/>
          </w:tcPr>
          <w:p w14:paraId="5C9E1F07">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студенческих объединений</w:t>
            </w:r>
          </w:p>
        </w:tc>
      </w:tr>
      <w:tr w14:paraId="0144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EF353F">
            <w:pPr>
              <w:pStyle w:val="15"/>
              <w:numPr>
                <w:ilvl w:val="0"/>
                <w:numId w:val="45"/>
              </w:numPr>
              <w:jc w:val="both"/>
              <w:rPr>
                <w:color w:val="000000" w:themeColor="text1"/>
              </w:rPr>
            </w:pPr>
          </w:p>
        </w:tc>
        <w:tc>
          <w:tcPr>
            <w:tcW w:w="7371" w:type="dxa"/>
            <w:gridSpan w:val="3"/>
            <w:vAlign w:val="center"/>
          </w:tcPr>
          <w:p w14:paraId="2C4EE8E4">
            <w:pPr>
              <w:ind w:right="170"/>
              <w:jc w:val="both"/>
            </w:pPr>
            <w:r>
              <w:t>Отчётная встреча актива студенческих объединений: анализ работы за квартал, выявление лучших практик, награждение активных участников</w:t>
            </w:r>
          </w:p>
          <w:p w14:paraId="471959A9">
            <w:pPr>
              <w:ind w:right="170"/>
              <w:jc w:val="both"/>
              <w:rPr>
                <w:color w:val="000000" w:themeColor="text1"/>
              </w:rPr>
            </w:pPr>
          </w:p>
        </w:tc>
        <w:tc>
          <w:tcPr>
            <w:tcW w:w="2127" w:type="dxa"/>
            <w:gridSpan w:val="6"/>
          </w:tcPr>
          <w:p w14:paraId="4B4C0CAE">
            <w:pPr>
              <w:jc w:val="both"/>
              <w:rPr>
                <w:color w:val="000000" w:themeColor="text1"/>
              </w:rPr>
            </w:pPr>
            <w:r>
              <w:rPr>
                <w:color w:val="000000" w:themeColor="text1"/>
              </w:rPr>
              <w:t>1 – 5 курсы</w:t>
            </w:r>
          </w:p>
          <w:p w14:paraId="1F23C4F7">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07CB4E8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Ноябрь</w:t>
            </w:r>
          </w:p>
        </w:tc>
        <w:tc>
          <w:tcPr>
            <w:tcW w:w="3780" w:type="dxa"/>
            <w:gridSpan w:val="5"/>
          </w:tcPr>
          <w:p w14:paraId="57F118A6">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Руководители студенческих объединений</w:t>
            </w:r>
          </w:p>
        </w:tc>
      </w:tr>
      <w:tr w14:paraId="4063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77E84B">
            <w:pPr>
              <w:pStyle w:val="15"/>
              <w:numPr>
                <w:ilvl w:val="0"/>
                <w:numId w:val="45"/>
              </w:numPr>
              <w:jc w:val="both"/>
              <w:rPr>
                <w:color w:val="000000" w:themeColor="text1"/>
              </w:rPr>
            </w:pPr>
          </w:p>
        </w:tc>
        <w:tc>
          <w:tcPr>
            <w:tcW w:w="7371" w:type="dxa"/>
            <w:gridSpan w:val="3"/>
            <w:vAlign w:val="center"/>
          </w:tcPr>
          <w:p w14:paraId="5BB6EDFF">
            <w:pPr>
              <w:ind w:right="170"/>
              <w:jc w:val="both"/>
              <w:rPr>
                <w:color w:val="000000" w:themeColor="text1"/>
              </w:rPr>
            </w:pPr>
            <w:r>
              <w:rPr>
                <w:color w:val="000000" w:themeColor="text1"/>
              </w:rPr>
              <w:t>Ежемесячные собрания и утверждение плана работы, подведение итогов выполнения поставленных задач медиацентра «Перспектива»</w:t>
            </w:r>
          </w:p>
          <w:p w14:paraId="0946D99F">
            <w:pPr>
              <w:ind w:right="170"/>
              <w:jc w:val="both"/>
              <w:rPr>
                <w:color w:val="000000" w:themeColor="text1"/>
              </w:rPr>
            </w:pPr>
          </w:p>
          <w:p w14:paraId="0A78B195">
            <w:pPr>
              <w:ind w:right="170"/>
              <w:jc w:val="both"/>
              <w:rPr>
                <w:rFonts w:eastAsia="Calibri"/>
                <w:color w:val="000000" w:themeColor="text1"/>
              </w:rPr>
            </w:pPr>
          </w:p>
        </w:tc>
        <w:tc>
          <w:tcPr>
            <w:tcW w:w="2127" w:type="dxa"/>
            <w:gridSpan w:val="6"/>
          </w:tcPr>
          <w:p w14:paraId="393D11D9">
            <w:pPr>
              <w:jc w:val="both"/>
              <w:rPr>
                <w:color w:val="000000" w:themeColor="text1"/>
              </w:rPr>
            </w:pPr>
            <w:r>
              <w:rPr>
                <w:color w:val="000000" w:themeColor="text1"/>
              </w:rPr>
              <w:t>1 – 5 курсы</w:t>
            </w:r>
          </w:p>
          <w:p w14:paraId="7A15BF86">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6D1A5F12">
            <w:pPr>
              <w:pStyle w:val="17"/>
              <w:spacing w:after="0" w:line="240" w:lineRule="auto"/>
              <w:ind w:firstLine="0"/>
              <w:jc w:val="both"/>
              <w:rPr>
                <w:rStyle w:val="31"/>
                <w:color w:val="000000" w:themeColor="text1"/>
                <w:sz w:val="22"/>
                <w:szCs w:val="22"/>
              </w:rPr>
            </w:pPr>
            <w:r>
              <w:rPr>
                <w:rStyle w:val="31"/>
                <w:color w:val="000000" w:themeColor="text1"/>
                <w:sz w:val="22"/>
                <w:szCs w:val="22"/>
              </w:rPr>
              <w:t>По графику в течение года</w:t>
            </w:r>
          </w:p>
        </w:tc>
        <w:tc>
          <w:tcPr>
            <w:tcW w:w="3780" w:type="dxa"/>
            <w:gridSpan w:val="5"/>
          </w:tcPr>
          <w:p w14:paraId="3C2E8884">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 xml:space="preserve">Руководитель Медиацентра </w:t>
            </w:r>
          </w:p>
        </w:tc>
      </w:tr>
      <w:tr w14:paraId="594C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779544E">
            <w:pPr>
              <w:pStyle w:val="15"/>
              <w:numPr>
                <w:ilvl w:val="0"/>
                <w:numId w:val="45"/>
              </w:numPr>
              <w:jc w:val="both"/>
              <w:rPr>
                <w:color w:val="000000" w:themeColor="text1"/>
              </w:rPr>
            </w:pPr>
          </w:p>
        </w:tc>
        <w:tc>
          <w:tcPr>
            <w:tcW w:w="7371" w:type="dxa"/>
            <w:gridSpan w:val="3"/>
            <w:vAlign w:val="center"/>
          </w:tcPr>
          <w:p w14:paraId="6E81B00B">
            <w:pPr>
              <w:ind w:right="170"/>
              <w:jc w:val="both"/>
              <w:rPr>
                <w:color w:val="000000" w:themeColor="text1"/>
              </w:rPr>
            </w:pPr>
            <w:r>
              <w:rPr>
                <w:color w:val="000000" w:themeColor="text1"/>
              </w:rPr>
              <w:t>Организационное собрание команд КВН отделений по вопросу проведения кубка «КВН ПКИПТ»</w:t>
            </w:r>
          </w:p>
          <w:p w14:paraId="3DF1D5A9">
            <w:pPr>
              <w:ind w:right="170"/>
              <w:jc w:val="both"/>
              <w:rPr>
                <w:color w:val="000000" w:themeColor="text1"/>
              </w:rPr>
            </w:pPr>
          </w:p>
          <w:p w14:paraId="6AE2919A">
            <w:pPr>
              <w:ind w:right="170"/>
              <w:jc w:val="both"/>
              <w:rPr>
                <w:rFonts w:eastAsia="Calibri"/>
                <w:color w:val="000000" w:themeColor="text1"/>
              </w:rPr>
            </w:pPr>
          </w:p>
        </w:tc>
        <w:tc>
          <w:tcPr>
            <w:tcW w:w="2127" w:type="dxa"/>
            <w:gridSpan w:val="6"/>
          </w:tcPr>
          <w:p w14:paraId="36220824">
            <w:pPr>
              <w:jc w:val="both"/>
              <w:rPr>
                <w:color w:val="000000" w:themeColor="text1"/>
              </w:rPr>
            </w:pPr>
            <w:r>
              <w:rPr>
                <w:color w:val="000000" w:themeColor="text1"/>
              </w:rPr>
              <w:t>1 – 5 курсы</w:t>
            </w:r>
          </w:p>
          <w:p w14:paraId="3B0AFB01">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5A363A62">
            <w:pPr>
              <w:pStyle w:val="17"/>
              <w:spacing w:after="0" w:line="240" w:lineRule="auto"/>
              <w:ind w:firstLine="0"/>
              <w:jc w:val="both"/>
              <w:rPr>
                <w:color w:val="000000" w:themeColor="text1"/>
                <w:sz w:val="22"/>
                <w:szCs w:val="22"/>
              </w:rPr>
            </w:pPr>
            <w:r>
              <w:rPr>
                <w:rStyle w:val="31"/>
                <w:color w:val="000000" w:themeColor="text1"/>
                <w:sz w:val="22"/>
                <w:szCs w:val="22"/>
              </w:rPr>
              <w:t>По графику в течение года</w:t>
            </w:r>
          </w:p>
          <w:p w14:paraId="619EA32E">
            <w:pPr>
              <w:pStyle w:val="17"/>
              <w:shd w:val="clear" w:color="auto" w:fill="auto"/>
              <w:spacing w:after="0" w:line="240" w:lineRule="auto"/>
              <w:ind w:left="120" w:firstLine="0"/>
              <w:jc w:val="both"/>
              <w:rPr>
                <w:rStyle w:val="31"/>
                <w:color w:val="000000" w:themeColor="text1"/>
                <w:sz w:val="22"/>
                <w:szCs w:val="22"/>
              </w:rPr>
            </w:pPr>
          </w:p>
        </w:tc>
        <w:tc>
          <w:tcPr>
            <w:tcW w:w="3780" w:type="dxa"/>
            <w:gridSpan w:val="5"/>
          </w:tcPr>
          <w:p w14:paraId="3190D378">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Руководители студенческих объединений</w:t>
            </w:r>
          </w:p>
        </w:tc>
      </w:tr>
      <w:tr w14:paraId="56A3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DB4FDF">
            <w:pPr>
              <w:pStyle w:val="15"/>
              <w:numPr>
                <w:ilvl w:val="0"/>
                <w:numId w:val="45"/>
              </w:numPr>
              <w:jc w:val="both"/>
              <w:rPr>
                <w:color w:val="000000" w:themeColor="text1"/>
              </w:rPr>
            </w:pPr>
          </w:p>
        </w:tc>
        <w:tc>
          <w:tcPr>
            <w:tcW w:w="7371" w:type="dxa"/>
            <w:gridSpan w:val="3"/>
            <w:vAlign w:val="center"/>
          </w:tcPr>
          <w:p w14:paraId="35E76CB5">
            <w:pPr>
              <w:ind w:right="170"/>
              <w:jc w:val="both"/>
              <w:rPr>
                <w:color w:val="000000" w:themeColor="text1"/>
              </w:rPr>
            </w:pPr>
            <w:r>
              <w:rPr>
                <w:color w:val="000000" w:themeColor="text1"/>
              </w:rPr>
              <w:t>Встречи с представителями молодежных объединений: «Молодая гвардия», «Волонтерская рота»</w:t>
            </w:r>
          </w:p>
          <w:p w14:paraId="6A55CA0C">
            <w:pPr>
              <w:ind w:right="170"/>
              <w:jc w:val="both"/>
              <w:rPr>
                <w:color w:val="000000" w:themeColor="text1"/>
              </w:rPr>
            </w:pPr>
          </w:p>
        </w:tc>
        <w:tc>
          <w:tcPr>
            <w:tcW w:w="2127" w:type="dxa"/>
            <w:gridSpan w:val="6"/>
          </w:tcPr>
          <w:p w14:paraId="20355545">
            <w:pPr>
              <w:jc w:val="both"/>
              <w:rPr>
                <w:color w:val="000000" w:themeColor="text1"/>
              </w:rPr>
            </w:pPr>
            <w:r>
              <w:rPr>
                <w:color w:val="000000" w:themeColor="text1"/>
              </w:rPr>
              <w:t>1 – 5 курсы</w:t>
            </w:r>
          </w:p>
          <w:p w14:paraId="09B63BF4">
            <w:pPr>
              <w:pStyle w:val="17"/>
              <w:shd w:val="clear" w:color="auto" w:fill="auto"/>
              <w:spacing w:after="0" w:line="240" w:lineRule="auto"/>
              <w:ind w:left="120" w:firstLine="0"/>
              <w:jc w:val="both"/>
              <w:rPr>
                <w:rStyle w:val="31"/>
                <w:color w:val="000000" w:themeColor="text1"/>
                <w:sz w:val="22"/>
                <w:szCs w:val="22"/>
              </w:rPr>
            </w:pPr>
          </w:p>
        </w:tc>
        <w:tc>
          <w:tcPr>
            <w:tcW w:w="1417" w:type="dxa"/>
            <w:gridSpan w:val="5"/>
          </w:tcPr>
          <w:p w14:paraId="4A139B2F">
            <w:pPr>
              <w:pStyle w:val="17"/>
              <w:spacing w:after="0" w:line="240" w:lineRule="auto"/>
              <w:ind w:firstLine="0"/>
              <w:jc w:val="both"/>
              <w:rPr>
                <w:rStyle w:val="31"/>
                <w:color w:val="000000" w:themeColor="text1"/>
                <w:sz w:val="22"/>
                <w:szCs w:val="22"/>
              </w:rPr>
            </w:pPr>
            <w:r>
              <w:rPr>
                <w:rStyle w:val="31"/>
                <w:color w:val="000000" w:themeColor="text1"/>
                <w:sz w:val="22"/>
                <w:szCs w:val="22"/>
              </w:rPr>
              <w:t>По графику в течение года</w:t>
            </w:r>
          </w:p>
        </w:tc>
        <w:tc>
          <w:tcPr>
            <w:tcW w:w="3780" w:type="dxa"/>
            <w:gridSpan w:val="5"/>
          </w:tcPr>
          <w:p w14:paraId="7C1AAF2F">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Руководители студенческих объединений</w:t>
            </w:r>
          </w:p>
        </w:tc>
      </w:tr>
      <w:tr w14:paraId="05C8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0CEF2E8">
            <w:pPr>
              <w:pStyle w:val="15"/>
              <w:numPr>
                <w:ilvl w:val="0"/>
                <w:numId w:val="45"/>
              </w:numPr>
              <w:jc w:val="both"/>
              <w:rPr>
                <w:color w:val="000000" w:themeColor="text1"/>
              </w:rPr>
            </w:pPr>
          </w:p>
        </w:tc>
        <w:tc>
          <w:tcPr>
            <w:tcW w:w="7371" w:type="dxa"/>
            <w:gridSpan w:val="3"/>
            <w:vAlign w:val="center"/>
          </w:tcPr>
          <w:p w14:paraId="7FEB5F47">
            <w:pPr>
              <w:jc w:val="both"/>
            </w:pPr>
            <w:r>
              <w:t>Подготовка и проведение мероприятий ко Дню добровольца (волонтёра) в России: флешмоб, фотовыставка, награждение волонтёров, видеоролик «100 добрых дел ПКИПТ»</w:t>
            </w:r>
          </w:p>
        </w:tc>
        <w:tc>
          <w:tcPr>
            <w:tcW w:w="2127" w:type="dxa"/>
            <w:gridSpan w:val="6"/>
            <w:vAlign w:val="center"/>
          </w:tcPr>
          <w:p w14:paraId="7998BEDD">
            <w:pPr>
              <w:jc w:val="both"/>
            </w:pPr>
            <w:r>
              <w:t xml:space="preserve">           1–5 курсы</w:t>
            </w:r>
          </w:p>
        </w:tc>
        <w:tc>
          <w:tcPr>
            <w:tcW w:w="1417" w:type="dxa"/>
            <w:gridSpan w:val="5"/>
            <w:vAlign w:val="center"/>
          </w:tcPr>
          <w:p w14:paraId="0ADFF85C">
            <w:pPr>
              <w:jc w:val="both"/>
            </w:pPr>
            <w:r>
              <w:t xml:space="preserve">    Декабрь </w:t>
            </w:r>
          </w:p>
        </w:tc>
        <w:tc>
          <w:tcPr>
            <w:tcW w:w="3780" w:type="dxa"/>
            <w:gridSpan w:val="5"/>
          </w:tcPr>
          <w:p w14:paraId="225EB82B">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объединений, медиацентр «Перспектива»</w:t>
            </w:r>
          </w:p>
        </w:tc>
      </w:tr>
      <w:tr w14:paraId="40E7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DF64E8">
            <w:pPr>
              <w:pStyle w:val="15"/>
              <w:numPr>
                <w:ilvl w:val="0"/>
                <w:numId w:val="45"/>
              </w:numPr>
              <w:jc w:val="both"/>
              <w:rPr>
                <w:color w:val="000000" w:themeColor="text1"/>
              </w:rPr>
            </w:pPr>
          </w:p>
        </w:tc>
        <w:tc>
          <w:tcPr>
            <w:tcW w:w="7371" w:type="dxa"/>
            <w:gridSpan w:val="3"/>
            <w:vAlign w:val="center"/>
          </w:tcPr>
          <w:p w14:paraId="43A846BD">
            <w:pPr>
              <w:jc w:val="both"/>
            </w:pPr>
            <w:r>
              <w:t>Участие во Всероссийском конкурсе «Лучший эковолонтёрский отряд» (подготовка заявки, портфолио, видеовизитки)</w:t>
            </w:r>
          </w:p>
        </w:tc>
        <w:tc>
          <w:tcPr>
            <w:tcW w:w="2127" w:type="dxa"/>
            <w:gridSpan w:val="6"/>
            <w:vAlign w:val="center"/>
          </w:tcPr>
          <w:p w14:paraId="0F8CF613">
            <w:pPr>
              <w:jc w:val="both"/>
            </w:pPr>
            <w:r>
              <w:t>Экоотряд, волонтёры</w:t>
            </w:r>
          </w:p>
        </w:tc>
        <w:tc>
          <w:tcPr>
            <w:tcW w:w="1417" w:type="dxa"/>
            <w:gridSpan w:val="5"/>
            <w:vAlign w:val="center"/>
          </w:tcPr>
          <w:p w14:paraId="45CD5116">
            <w:pPr>
              <w:jc w:val="both"/>
            </w:pPr>
            <w:r>
              <w:t xml:space="preserve">    Декабрь</w:t>
            </w:r>
          </w:p>
        </w:tc>
        <w:tc>
          <w:tcPr>
            <w:tcW w:w="3780" w:type="dxa"/>
            <w:gridSpan w:val="5"/>
          </w:tcPr>
          <w:p w14:paraId="79F98AED">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Руководители объединений</w:t>
            </w:r>
          </w:p>
        </w:tc>
      </w:tr>
      <w:tr w14:paraId="3BEC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EDF1752">
            <w:pPr>
              <w:pStyle w:val="15"/>
              <w:numPr>
                <w:ilvl w:val="0"/>
                <w:numId w:val="45"/>
              </w:numPr>
              <w:jc w:val="both"/>
              <w:rPr>
                <w:color w:val="000000" w:themeColor="text1"/>
              </w:rPr>
            </w:pPr>
          </w:p>
        </w:tc>
        <w:tc>
          <w:tcPr>
            <w:tcW w:w="7371" w:type="dxa"/>
            <w:gridSpan w:val="3"/>
            <w:vAlign w:val="center"/>
          </w:tcPr>
          <w:p w14:paraId="57D96C3E">
            <w:pPr>
              <w:jc w:val="both"/>
            </w:pPr>
            <w:r>
              <w:t>Новогодний волонтёрский десант: поздравление детей из малообеспеченных семей, украшение общественных пространств, помощь соцпартнёрам</w:t>
            </w:r>
          </w:p>
        </w:tc>
        <w:tc>
          <w:tcPr>
            <w:tcW w:w="2127" w:type="dxa"/>
            <w:gridSpan w:val="6"/>
            <w:vAlign w:val="center"/>
          </w:tcPr>
          <w:p w14:paraId="7F6470C7">
            <w:pPr>
              <w:jc w:val="both"/>
            </w:pPr>
            <w:r>
              <w:t xml:space="preserve">         1–5 курсы</w:t>
            </w:r>
          </w:p>
        </w:tc>
        <w:tc>
          <w:tcPr>
            <w:tcW w:w="1417" w:type="dxa"/>
            <w:gridSpan w:val="5"/>
            <w:vAlign w:val="center"/>
          </w:tcPr>
          <w:p w14:paraId="7B4863C0">
            <w:pPr>
              <w:jc w:val="both"/>
            </w:pPr>
            <w:r>
              <w:t xml:space="preserve">     Декабрь</w:t>
            </w:r>
          </w:p>
        </w:tc>
        <w:tc>
          <w:tcPr>
            <w:tcW w:w="3780" w:type="dxa"/>
            <w:gridSpan w:val="5"/>
          </w:tcPr>
          <w:p w14:paraId="63E9FA69">
            <w:pPr>
              <w:pStyle w:val="17"/>
              <w:shd w:val="clear" w:color="auto" w:fill="auto"/>
              <w:spacing w:after="0" w:line="240" w:lineRule="auto"/>
              <w:ind w:left="120" w:firstLine="0"/>
              <w:jc w:val="both"/>
              <w:rPr>
                <w:rStyle w:val="31"/>
                <w:color w:val="000000" w:themeColor="text1"/>
                <w:sz w:val="22"/>
                <w:szCs w:val="22"/>
              </w:rPr>
            </w:pPr>
            <w:r>
              <w:rPr>
                <w:sz w:val="22"/>
                <w:szCs w:val="22"/>
              </w:rPr>
              <w:t>Руководитель отряда «Искра», Педагоги ДОП,студсовет</w:t>
            </w:r>
          </w:p>
        </w:tc>
      </w:tr>
      <w:tr w14:paraId="1FF5E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23F46A2">
            <w:pPr>
              <w:pStyle w:val="15"/>
              <w:numPr>
                <w:ilvl w:val="0"/>
                <w:numId w:val="45"/>
              </w:numPr>
              <w:jc w:val="both"/>
              <w:rPr>
                <w:color w:val="000000" w:themeColor="text1"/>
              </w:rPr>
            </w:pPr>
          </w:p>
        </w:tc>
        <w:tc>
          <w:tcPr>
            <w:tcW w:w="7371" w:type="dxa"/>
            <w:gridSpan w:val="3"/>
            <w:vAlign w:val="center"/>
          </w:tcPr>
          <w:p w14:paraId="530DFCA7">
            <w:pPr>
              <w:jc w:val="both"/>
            </w:pPr>
            <w:r>
              <w:t>Набор в состав 2</w:t>
            </w:r>
            <w:r>
              <w:noBreakHyphen/>
            </w:r>
            <w:r>
              <w:t>го социального профориентационного марафона СПО студенческих отрядов (презентация марафона, отбор участников, формирование групп)</w:t>
            </w:r>
          </w:p>
        </w:tc>
        <w:tc>
          <w:tcPr>
            <w:tcW w:w="2127" w:type="dxa"/>
            <w:gridSpan w:val="6"/>
            <w:vAlign w:val="center"/>
          </w:tcPr>
          <w:p w14:paraId="7B85E0DD">
            <w:pPr>
              <w:jc w:val="both"/>
            </w:pPr>
            <w:r>
              <w:t xml:space="preserve">          1–4 курсы</w:t>
            </w:r>
          </w:p>
        </w:tc>
        <w:tc>
          <w:tcPr>
            <w:tcW w:w="1417" w:type="dxa"/>
            <w:gridSpan w:val="5"/>
            <w:vAlign w:val="center"/>
          </w:tcPr>
          <w:p w14:paraId="3269D374">
            <w:pPr>
              <w:jc w:val="both"/>
            </w:pPr>
            <w:r>
              <w:t xml:space="preserve">     Январь </w:t>
            </w:r>
          </w:p>
        </w:tc>
        <w:tc>
          <w:tcPr>
            <w:tcW w:w="3780" w:type="dxa"/>
            <w:gridSpan w:val="5"/>
          </w:tcPr>
          <w:p w14:paraId="6356B624">
            <w:pPr>
              <w:pStyle w:val="17"/>
              <w:shd w:val="clear" w:color="auto" w:fill="auto"/>
              <w:spacing w:after="0" w:line="240" w:lineRule="auto"/>
              <w:ind w:left="120" w:firstLine="0"/>
              <w:jc w:val="both"/>
              <w:rPr>
                <w:sz w:val="22"/>
                <w:szCs w:val="22"/>
              </w:rPr>
            </w:pPr>
            <w:r>
              <w:rPr>
                <w:sz w:val="22"/>
                <w:szCs w:val="22"/>
              </w:rPr>
              <w:t>Советники воспитания, руководитель Штаба  студенческих отрядов</w:t>
            </w:r>
          </w:p>
        </w:tc>
      </w:tr>
      <w:tr w14:paraId="2594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8827601">
            <w:pPr>
              <w:pStyle w:val="15"/>
              <w:numPr>
                <w:ilvl w:val="0"/>
                <w:numId w:val="45"/>
              </w:numPr>
              <w:jc w:val="both"/>
              <w:rPr>
                <w:color w:val="000000" w:themeColor="text1"/>
              </w:rPr>
            </w:pPr>
          </w:p>
        </w:tc>
        <w:tc>
          <w:tcPr>
            <w:tcW w:w="7371" w:type="dxa"/>
            <w:gridSpan w:val="3"/>
            <w:vAlign w:val="center"/>
          </w:tcPr>
          <w:p w14:paraId="7D0C7E25">
            <w:pPr>
              <w:jc w:val="both"/>
            </w:pPr>
            <w:r>
              <w:t xml:space="preserve">Зимняя волонтёрская акция «Тёпло для СВОих»:гуманитарная помощь для бойцов СВО. </w:t>
            </w:r>
          </w:p>
          <w:p w14:paraId="58CDA16C">
            <w:pPr>
              <w:jc w:val="both"/>
            </w:pPr>
          </w:p>
          <w:p w14:paraId="03EBB8D9">
            <w:pPr>
              <w:jc w:val="both"/>
            </w:pPr>
          </w:p>
        </w:tc>
        <w:tc>
          <w:tcPr>
            <w:tcW w:w="2127" w:type="dxa"/>
            <w:gridSpan w:val="6"/>
            <w:vAlign w:val="center"/>
          </w:tcPr>
          <w:p w14:paraId="62D7D54B">
            <w:pPr>
              <w:jc w:val="both"/>
            </w:pPr>
            <w:r>
              <w:t xml:space="preserve">          1–5 курсы</w:t>
            </w:r>
          </w:p>
        </w:tc>
        <w:tc>
          <w:tcPr>
            <w:tcW w:w="1417" w:type="dxa"/>
            <w:gridSpan w:val="5"/>
            <w:vAlign w:val="center"/>
          </w:tcPr>
          <w:p w14:paraId="18113A32">
            <w:pPr>
              <w:jc w:val="both"/>
            </w:pPr>
            <w:r>
              <w:t xml:space="preserve">       Январь</w:t>
            </w:r>
          </w:p>
        </w:tc>
        <w:tc>
          <w:tcPr>
            <w:tcW w:w="3780" w:type="dxa"/>
            <w:gridSpan w:val="5"/>
          </w:tcPr>
          <w:p w14:paraId="1FA95F9F">
            <w:pPr>
              <w:pStyle w:val="17"/>
              <w:shd w:val="clear" w:color="auto" w:fill="auto"/>
              <w:spacing w:after="0" w:line="240" w:lineRule="auto"/>
              <w:ind w:left="120" w:firstLine="0"/>
              <w:jc w:val="both"/>
              <w:rPr>
                <w:sz w:val="22"/>
                <w:szCs w:val="22"/>
              </w:rPr>
            </w:pPr>
            <w:r>
              <w:rPr>
                <w:sz w:val="22"/>
                <w:szCs w:val="22"/>
              </w:rPr>
              <w:t>Советники воспитания, родительские комитеты,</w:t>
            </w:r>
          </w:p>
          <w:p w14:paraId="68CA1F45">
            <w:pPr>
              <w:pStyle w:val="17"/>
              <w:shd w:val="clear" w:color="auto" w:fill="auto"/>
              <w:spacing w:after="0" w:line="240" w:lineRule="auto"/>
              <w:ind w:left="120" w:firstLine="0"/>
              <w:jc w:val="both"/>
              <w:rPr>
                <w:rStyle w:val="31"/>
                <w:color w:val="000000" w:themeColor="text1"/>
                <w:sz w:val="22"/>
                <w:szCs w:val="22"/>
              </w:rPr>
            </w:pPr>
            <w:r>
              <w:rPr>
                <w:rStyle w:val="31"/>
                <w:color w:val="000000" w:themeColor="text1"/>
                <w:sz w:val="22"/>
                <w:szCs w:val="22"/>
              </w:rPr>
              <w:t>Руководители студенческих объединений</w:t>
            </w:r>
          </w:p>
        </w:tc>
      </w:tr>
      <w:tr w14:paraId="3197F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8319C4">
            <w:pPr>
              <w:pStyle w:val="15"/>
              <w:numPr>
                <w:ilvl w:val="0"/>
                <w:numId w:val="45"/>
              </w:numPr>
              <w:jc w:val="both"/>
              <w:rPr>
                <w:color w:val="000000" w:themeColor="text1"/>
              </w:rPr>
            </w:pPr>
          </w:p>
        </w:tc>
        <w:tc>
          <w:tcPr>
            <w:tcW w:w="7371" w:type="dxa"/>
            <w:gridSpan w:val="3"/>
            <w:vAlign w:val="center"/>
          </w:tcPr>
          <w:p w14:paraId="7F790CD7">
            <w:pPr>
              <w:jc w:val="both"/>
            </w:pPr>
            <w:r>
              <w:t>Мастер</w:t>
            </w:r>
            <w:r>
              <w:noBreakHyphen/>
            </w:r>
            <w:r>
              <w:t>класс «Как написать грантовую заявку студенческому объединению» (на примере платформы «Росмолодёжь.Гранты»)</w:t>
            </w:r>
          </w:p>
          <w:p w14:paraId="67F1997E">
            <w:pPr>
              <w:jc w:val="both"/>
            </w:pPr>
          </w:p>
        </w:tc>
        <w:tc>
          <w:tcPr>
            <w:tcW w:w="2127" w:type="dxa"/>
            <w:gridSpan w:val="6"/>
            <w:vAlign w:val="center"/>
          </w:tcPr>
          <w:p w14:paraId="0EAF91C0">
            <w:pPr>
              <w:jc w:val="both"/>
              <w:rPr>
                <w:sz w:val="20"/>
                <w:szCs w:val="20"/>
              </w:rPr>
            </w:pPr>
            <w:r>
              <w:rPr>
                <w:sz w:val="20"/>
                <w:szCs w:val="20"/>
              </w:rPr>
              <w:t>Актив объединений, начинающие лидеры</w:t>
            </w:r>
          </w:p>
          <w:p w14:paraId="35A412FD">
            <w:pPr>
              <w:jc w:val="both"/>
              <w:rPr>
                <w:sz w:val="20"/>
                <w:szCs w:val="20"/>
              </w:rPr>
            </w:pPr>
          </w:p>
          <w:p w14:paraId="246C54AC">
            <w:pPr>
              <w:jc w:val="both"/>
              <w:rPr>
                <w:sz w:val="20"/>
                <w:szCs w:val="20"/>
              </w:rPr>
            </w:pPr>
          </w:p>
        </w:tc>
        <w:tc>
          <w:tcPr>
            <w:tcW w:w="1417" w:type="dxa"/>
            <w:gridSpan w:val="5"/>
            <w:vAlign w:val="center"/>
          </w:tcPr>
          <w:p w14:paraId="6BB16D3E">
            <w:pPr>
              <w:jc w:val="both"/>
            </w:pPr>
            <w:r>
              <w:t xml:space="preserve"> Январь</w:t>
            </w:r>
          </w:p>
          <w:p w14:paraId="709CE6C0">
            <w:pPr>
              <w:jc w:val="both"/>
            </w:pPr>
          </w:p>
          <w:p w14:paraId="4442B2DD">
            <w:pPr>
              <w:jc w:val="both"/>
            </w:pPr>
          </w:p>
        </w:tc>
        <w:tc>
          <w:tcPr>
            <w:tcW w:w="3780" w:type="dxa"/>
            <w:gridSpan w:val="5"/>
          </w:tcPr>
          <w:p w14:paraId="6A581E92">
            <w:pPr>
              <w:pStyle w:val="17"/>
              <w:shd w:val="clear" w:color="auto" w:fill="auto"/>
              <w:spacing w:after="0" w:line="240" w:lineRule="auto"/>
              <w:ind w:left="120" w:firstLine="0"/>
              <w:jc w:val="both"/>
              <w:rPr>
                <w:rStyle w:val="31"/>
                <w:color w:val="000000" w:themeColor="text1"/>
                <w:sz w:val="22"/>
                <w:szCs w:val="22"/>
              </w:rPr>
            </w:pPr>
            <w:r>
              <w:rPr>
                <w:sz w:val="22"/>
                <w:szCs w:val="22"/>
              </w:rPr>
              <w:t>Приглашённый эксперт, руководители объединений</w:t>
            </w:r>
            <w:r>
              <w:rPr>
                <w:rStyle w:val="31"/>
                <w:color w:val="000000" w:themeColor="text1"/>
                <w:sz w:val="22"/>
                <w:szCs w:val="22"/>
              </w:rPr>
              <w:t xml:space="preserve"> </w:t>
            </w:r>
          </w:p>
        </w:tc>
      </w:tr>
      <w:tr w14:paraId="6184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555083">
            <w:pPr>
              <w:pStyle w:val="15"/>
              <w:numPr>
                <w:ilvl w:val="0"/>
                <w:numId w:val="45"/>
              </w:numPr>
              <w:jc w:val="both"/>
              <w:rPr>
                <w:color w:val="000000" w:themeColor="text1"/>
              </w:rPr>
            </w:pPr>
          </w:p>
        </w:tc>
        <w:tc>
          <w:tcPr>
            <w:tcW w:w="7371" w:type="dxa"/>
            <w:gridSpan w:val="3"/>
            <w:vAlign w:val="center"/>
          </w:tcPr>
          <w:p w14:paraId="03608A5D">
            <w:pPr>
              <w:jc w:val="both"/>
            </w:pPr>
            <w:r>
              <w:t>Патриотическая волонтёрская акция ко Дню защитника Отечества: поздравление ветеранов, изготовление открыток, сбор писем поддержки</w:t>
            </w:r>
          </w:p>
          <w:p w14:paraId="3EAA452A">
            <w:pPr>
              <w:jc w:val="both"/>
            </w:pPr>
          </w:p>
        </w:tc>
        <w:tc>
          <w:tcPr>
            <w:tcW w:w="2127" w:type="dxa"/>
            <w:gridSpan w:val="6"/>
            <w:vAlign w:val="center"/>
          </w:tcPr>
          <w:p w14:paraId="7A860180">
            <w:pPr>
              <w:jc w:val="both"/>
            </w:pPr>
            <w:r>
              <w:t xml:space="preserve">        1–5 курсы</w:t>
            </w:r>
          </w:p>
        </w:tc>
        <w:tc>
          <w:tcPr>
            <w:tcW w:w="1417" w:type="dxa"/>
            <w:gridSpan w:val="5"/>
            <w:vAlign w:val="center"/>
          </w:tcPr>
          <w:p w14:paraId="05034F6F">
            <w:pPr>
              <w:jc w:val="both"/>
            </w:pPr>
            <w:r>
              <w:t xml:space="preserve"> Февраль</w:t>
            </w:r>
          </w:p>
        </w:tc>
        <w:tc>
          <w:tcPr>
            <w:tcW w:w="3780" w:type="dxa"/>
            <w:gridSpan w:val="5"/>
            <w:vAlign w:val="center"/>
          </w:tcPr>
          <w:p w14:paraId="63CD7D71">
            <w:pPr>
              <w:jc w:val="both"/>
            </w:pPr>
            <w:r>
              <w:t>Педагоги – организаторы,педагоги ДОП,творческие студии, патриотический клуб</w:t>
            </w:r>
          </w:p>
        </w:tc>
      </w:tr>
      <w:tr w14:paraId="4129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91A3E6E">
            <w:pPr>
              <w:pStyle w:val="15"/>
              <w:numPr>
                <w:ilvl w:val="0"/>
                <w:numId w:val="45"/>
              </w:numPr>
              <w:jc w:val="both"/>
              <w:rPr>
                <w:color w:val="000000" w:themeColor="text1"/>
              </w:rPr>
            </w:pPr>
          </w:p>
        </w:tc>
        <w:tc>
          <w:tcPr>
            <w:tcW w:w="7371" w:type="dxa"/>
            <w:gridSpan w:val="3"/>
            <w:vAlign w:val="center"/>
          </w:tcPr>
          <w:p w14:paraId="0B7C405E">
            <w:pPr>
              <w:jc w:val="both"/>
            </w:pPr>
            <w:r>
              <w:t>Встреча с участниками студенческих трудовых отрядов региона: рассказ о работе летом, условиях, перспективах, как попасть в отряд</w:t>
            </w:r>
          </w:p>
        </w:tc>
        <w:tc>
          <w:tcPr>
            <w:tcW w:w="2127" w:type="dxa"/>
            <w:gridSpan w:val="6"/>
            <w:vAlign w:val="center"/>
          </w:tcPr>
          <w:p w14:paraId="37F33A39">
            <w:pPr>
              <w:jc w:val="both"/>
            </w:pPr>
            <w:r>
              <w:t xml:space="preserve">        1–4 курсы</w:t>
            </w:r>
          </w:p>
        </w:tc>
        <w:tc>
          <w:tcPr>
            <w:tcW w:w="1417" w:type="dxa"/>
            <w:gridSpan w:val="5"/>
            <w:vAlign w:val="center"/>
          </w:tcPr>
          <w:p w14:paraId="120DC2D9">
            <w:pPr>
              <w:jc w:val="both"/>
            </w:pPr>
            <w:r>
              <w:t xml:space="preserve"> Февраль</w:t>
            </w:r>
          </w:p>
        </w:tc>
        <w:tc>
          <w:tcPr>
            <w:tcW w:w="3780" w:type="dxa"/>
            <w:gridSpan w:val="5"/>
            <w:vAlign w:val="center"/>
          </w:tcPr>
          <w:p w14:paraId="70A7AEBA">
            <w:pPr>
              <w:jc w:val="both"/>
            </w:pPr>
            <w:r>
              <w:t>Представители отрядов, руководители объединений</w:t>
            </w:r>
          </w:p>
        </w:tc>
      </w:tr>
      <w:tr w14:paraId="2920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E4ADB2D">
            <w:pPr>
              <w:pStyle w:val="15"/>
              <w:numPr>
                <w:ilvl w:val="0"/>
                <w:numId w:val="45"/>
              </w:numPr>
              <w:jc w:val="both"/>
              <w:rPr>
                <w:color w:val="000000" w:themeColor="text1"/>
              </w:rPr>
            </w:pPr>
          </w:p>
        </w:tc>
        <w:tc>
          <w:tcPr>
            <w:tcW w:w="7371" w:type="dxa"/>
            <w:gridSpan w:val="3"/>
            <w:vAlign w:val="center"/>
          </w:tcPr>
          <w:p w14:paraId="609CEE41">
            <w:pPr>
              <w:jc w:val="both"/>
            </w:pPr>
            <w:r>
              <w:t>Весенняя экологическая акция «Чистый двор»: уборка территории колледжа и прилегающей зоны, раздельный сбор мусора</w:t>
            </w:r>
          </w:p>
        </w:tc>
        <w:tc>
          <w:tcPr>
            <w:tcW w:w="2127" w:type="dxa"/>
            <w:gridSpan w:val="6"/>
            <w:vAlign w:val="center"/>
          </w:tcPr>
          <w:p w14:paraId="7D89738C">
            <w:pPr>
              <w:jc w:val="both"/>
            </w:pPr>
            <w:r>
              <w:t xml:space="preserve">       1–5 курсы</w:t>
            </w:r>
          </w:p>
        </w:tc>
        <w:tc>
          <w:tcPr>
            <w:tcW w:w="1417" w:type="dxa"/>
            <w:gridSpan w:val="5"/>
            <w:vAlign w:val="center"/>
          </w:tcPr>
          <w:p w14:paraId="2019ECD4">
            <w:pPr>
              <w:jc w:val="both"/>
            </w:pPr>
            <w:r>
              <w:t xml:space="preserve"> Март</w:t>
            </w:r>
          </w:p>
        </w:tc>
        <w:tc>
          <w:tcPr>
            <w:tcW w:w="3780" w:type="dxa"/>
            <w:gridSpan w:val="5"/>
            <w:vAlign w:val="center"/>
          </w:tcPr>
          <w:p w14:paraId="2C72F2F4">
            <w:pPr>
              <w:jc w:val="both"/>
            </w:pPr>
            <w:r>
              <w:t>Экоотряд, волонтёрский отряд</w:t>
            </w:r>
          </w:p>
        </w:tc>
      </w:tr>
      <w:tr w14:paraId="2A1C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BA38BEB">
            <w:pPr>
              <w:pStyle w:val="15"/>
              <w:numPr>
                <w:ilvl w:val="0"/>
                <w:numId w:val="45"/>
              </w:numPr>
              <w:jc w:val="both"/>
              <w:rPr>
                <w:color w:val="000000" w:themeColor="text1"/>
              </w:rPr>
            </w:pPr>
          </w:p>
        </w:tc>
        <w:tc>
          <w:tcPr>
            <w:tcW w:w="7371" w:type="dxa"/>
            <w:gridSpan w:val="3"/>
            <w:vAlign w:val="center"/>
          </w:tcPr>
          <w:p w14:paraId="7071BFA0">
            <w:pPr>
              <w:jc w:val="both"/>
            </w:pPr>
            <w:r>
              <w:t>Творческая мастерская «Сценарное мастерство для КВН»: разбор структуры шутки, написание миниатюр, мини</w:t>
            </w:r>
            <w:r>
              <w:noBreakHyphen/>
            </w:r>
            <w:r>
              <w:t>тренинг с приглашённым автором</w:t>
            </w:r>
          </w:p>
        </w:tc>
        <w:tc>
          <w:tcPr>
            <w:tcW w:w="2127" w:type="dxa"/>
            <w:gridSpan w:val="6"/>
            <w:vAlign w:val="center"/>
          </w:tcPr>
          <w:p w14:paraId="587FC115">
            <w:pPr>
              <w:jc w:val="both"/>
            </w:pPr>
            <w:r>
              <w:t xml:space="preserve">    Команды КВН</w:t>
            </w:r>
          </w:p>
        </w:tc>
        <w:tc>
          <w:tcPr>
            <w:tcW w:w="1417" w:type="dxa"/>
            <w:gridSpan w:val="5"/>
            <w:vAlign w:val="center"/>
          </w:tcPr>
          <w:p w14:paraId="5B3929C4">
            <w:pPr>
              <w:jc w:val="both"/>
            </w:pPr>
            <w:r>
              <w:t xml:space="preserve"> Март</w:t>
            </w:r>
          </w:p>
        </w:tc>
        <w:tc>
          <w:tcPr>
            <w:tcW w:w="3780" w:type="dxa"/>
            <w:gridSpan w:val="5"/>
            <w:vAlign w:val="center"/>
          </w:tcPr>
          <w:p w14:paraId="249B925A">
            <w:pPr>
              <w:jc w:val="both"/>
            </w:pPr>
            <w:r>
              <w:t>Руководитель КВН</w:t>
            </w:r>
            <w:r>
              <w:noBreakHyphen/>
            </w:r>
            <w:r>
              <w:t>направления, приглашённый автор</w:t>
            </w:r>
          </w:p>
        </w:tc>
      </w:tr>
      <w:tr w14:paraId="7C32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75" w:type="dxa"/>
          </w:tcPr>
          <w:p w14:paraId="1B201A2B">
            <w:pPr>
              <w:pStyle w:val="15"/>
              <w:numPr>
                <w:ilvl w:val="0"/>
                <w:numId w:val="45"/>
              </w:numPr>
              <w:jc w:val="both"/>
              <w:rPr>
                <w:color w:val="000000" w:themeColor="text1"/>
              </w:rPr>
            </w:pPr>
          </w:p>
        </w:tc>
        <w:tc>
          <w:tcPr>
            <w:tcW w:w="7371" w:type="dxa"/>
            <w:gridSpan w:val="3"/>
            <w:vAlign w:val="center"/>
          </w:tcPr>
          <w:p w14:paraId="4A86D6BF">
            <w:pPr>
              <w:jc w:val="both"/>
            </w:pPr>
            <w:r>
              <w:t>Городская волонтёрская смена: участие студентов ПКИПТ в общегородских субботниках, акциях по озеленению, сопровождении городских мероприятий</w:t>
            </w:r>
          </w:p>
        </w:tc>
        <w:tc>
          <w:tcPr>
            <w:tcW w:w="2127" w:type="dxa"/>
            <w:gridSpan w:val="6"/>
            <w:vAlign w:val="center"/>
          </w:tcPr>
          <w:p w14:paraId="5BB27F4F">
            <w:pPr>
              <w:jc w:val="both"/>
            </w:pPr>
            <w:r>
              <w:t>1–5 курсы</w:t>
            </w:r>
          </w:p>
          <w:p w14:paraId="31022037">
            <w:pPr>
              <w:jc w:val="both"/>
            </w:pPr>
          </w:p>
          <w:p w14:paraId="6D3939BC">
            <w:pPr>
              <w:jc w:val="both"/>
            </w:pPr>
          </w:p>
        </w:tc>
        <w:tc>
          <w:tcPr>
            <w:tcW w:w="1417" w:type="dxa"/>
            <w:gridSpan w:val="5"/>
            <w:vAlign w:val="center"/>
          </w:tcPr>
          <w:p w14:paraId="7A451FED">
            <w:pPr>
              <w:jc w:val="both"/>
            </w:pPr>
            <w:r>
              <w:t xml:space="preserve"> Апрель</w:t>
            </w:r>
          </w:p>
          <w:p w14:paraId="02A509FA">
            <w:pPr>
              <w:jc w:val="both"/>
            </w:pPr>
          </w:p>
        </w:tc>
        <w:tc>
          <w:tcPr>
            <w:tcW w:w="3780" w:type="dxa"/>
            <w:gridSpan w:val="5"/>
            <w:vAlign w:val="center"/>
          </w:tcPr>
          <w:p w14:paraId="2B305F2A">
            <w:pPr>
              <w:jc w:val="both"/>
            </w:pPr>
            <w:r>
              <w:t>Руководители объединений, администрация города</w:t>
            </w:r>
          </w:p>
        </w:tc>
      </w:tr>
      <w:tr w14:paraId="4828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675" w:type="dxa"/>
          </w:tcPr>
          <w:p w14:paraId="6376B78A">
            <w:pPr>
              <w:pStyle w:val="15"/>
              <w:numPr>
                <w:ilvl w:val="0"/>
                <w:numId w:val="45"/>
              </w:numPr>
              <w:jc w:val="both"/>
              <w:rPr>
                <w:color w:val="000000" w:themeColor="text1"/>
              </w:rPr>
            </w:pPr>
          </w:p>
        </w:tc>
        <w:tc>
          <w:tcPr>
            <w:tcW w:w="7371" w:type="dxa"/>
            <w:gridSpan w:val="3"/>
            <w:vAlign w:val="center"/>
          </w:tcPr>
          <w:p w14:paraId="779A45A4">
            <w:pPr>
              <w:jc w:val="both"/>
            </w:pPr>
            <w:r>
              <w:t>Профориентационная акция «День открытых дверей студенческих объединений»: стенды, презентации, мастер</w:t>
            </w:r>
            <w:r>
              <w:noBreakHyphen/>
            </w:r>
            <w:r>
              <w:t>классы, запись в отряды</w:t>
            </w:r>
          </w:p>
        </w:tc>
        <w:tc>
          <w:tcPr>
            <w:tcW w:w="2127" w:type="dxa"/>
            <w:gridSpan w:val="6"/>
            <w:vAlign w:val="center"/>
          </w:tcPr>
          <w:p w14:paraId="63715218">
            <w:pPr>
              <w:jc w:val="both"/>
            </w:pPr>
            <w:r>
              <w:t>1–5 курсы, абитуриенты</w:t>
            </w:r>
          </w:p>
        </w:tc>
        <w:tc>
          <w:tcPr>
            <w:tcW w:w="1417" w:type="dxa"/>
            <w:gridSpan w:val="5"/>
            <w:vAlign w:val="center"/>
          </w:tcPr>
          <w:p w14:paraId="7A7BADDF">
            <w:pPr>
              <w:jc w:val="both"/>
            </w:pPr>
            <w:r>
              <w:t xml:space="preserve"> Апрель</w:t>
            </w:r>
          </w:p>
          <w:p w14:paraId="025398BF">
            <w:pPr>
              <w:jc w:val="both"/>
            </w:pPr>
          </w:p>
        </w:tc>
        <w:tc>
          <w:tcPr>
            <w:tcW w:w="3780" w:type="dxa"/>
            <w:gridSpan w:val="5"/>
            <w:vAlign w:val="center"/>
          </w:tcPr>
          <w:p w14:paraId="1AE15DBA">
            <w:pPr>
              <w:jc w:val="both"/>
            </w:pPr>
            <w:r>
              <w:t>Все студенческие объединения, медиацентр</w:t>
            </w:r>
          </w:p>
        </w:tc>
      </w:tr>
      <w:tr w14:paraId="3EF57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11A0134">
            <w:pPr>
              <w:pStyle w:val="15"/>
              <w:numPr>
                <w:ilvl w:val="0"/>
                <w:numId w:val="45"/>
              </w:numPr>
              <w:jc w:val="both"/>
              <w:rPr>
                <w:color w:val="000000" w:themeColor="text1"/>
              </w:rPr>
            </w:pPr>
          </w:p>
        </w:tc>
        <w:tc>
          <w:tcPr>
            <w:tcW w:w="7371" w:type="dxa"/>
            <w:gridSpan w:val="3"/>
            <w:vAlign w:val="center"/>
          </w:tcPr>
          <w:p w14:paraId="1032C4D9">
            <w:pPr>
              <w:jc w:val="both"/>
            </w:pPr>
            <w:r>
              <w:t>Итоговая конференция студенческих объединений «Год в действии»: презентации проектов, отчёты, награждение лучших активистов, планирование на следующий год</w:t>
            </w:r>
          </w:p>
        </w:tc>
        <w:tc>
          <w:tcPr>
            <w:tcW w:w="2127" w:type="dxa"/>
            <w:gridSpan w:val="6"/>
            <w:vAlign w:val="center"/>
          </w:tcPr>
          <w:p w14:paraId="4C9F8427">
            <w:pPr>
              <w:jc w:val="both"/>
            </w:pPr>
            <w:r>
              <w:t>Актив объединений, преподаватели, партнёры</w:t>
            </w:r>
          </w:p>
        </w:tc>
        <w:tc>
          <w:tcPr>
            <w:tcW w:w="1417" w:type="dxa"/>
            <w:gridSpan w:val="5"/>
            <w:vAlign w:val="center"/>
          </w:tcPr>
          <w:p w14:paraId="1EB4CE2B">
            <w:pPr>
              <w:jc w:val="both"/>
            </w:pPr>
            <w:r>
              <w:t xml:space="preserve">  Май</w:t>
            </w:r>
          </w:p>
        </w:tc>
        <w:tc>
          <w:tcPr>
            <w:tcW w:w="3780" w:type="dxa"/>
            <w:gridSpan w:val="5"/>
            <w:vAlign w:val="center"/>
          </w:tcPr>
          <w:p w14:paraId="09B78165">
            <w:pPr>
              <w:jc w:val="both"/>
            </w:pPr>
            <w:r>
              <w:t>Замдиректора по ОВСР, руководители объединений</w:t>
            </w:r>
          </w:p>
        </w:tc>
      </w:tr>
      <w:tr w14:paraId="19C2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5C42B5">
            <w:pPr>
              <w:pStyle w:val="15"/>
              <w:numPr>
                <w:ilvl w:val="0"/>
                <w:numId w:val="45"/>
              </w:numPr>
              <w:jc w:val="both"/>
              <w:rPr>
                <w:color w:val="000000" w:themeColor="text1"/>
              </w:rPr>
            </w:pPr>
          </w:p>
        </w:tc>
        <w:tc>
          <w:tcPr>
            <w:tcW w:w="7371" w:type="dxa"/>
            <w:gridSpan w:val="3"/>
            <w:vAlign w:val="center"/>
          </w:tcPr>
          <w:p w14:paraId="612B0CF1">
            <w:pPr>
              <w:jc w:val="both"/>
            </w:pPr>
            <w:r>
              <w:t>Подготовка портфолио студенческих объединений для участия в региональном конкурсе «Лучшее студенческое объединение СПО»</w:t>
            </w:r>
          </w:p>
        </w:tc>
        <w:tc>
          <w:tcPr>
            <w:tcW w:w="2127" w:type="dxa"/>
            <w:gridSpan w:val="6"/>
            <w:vAlign w:val="center"/>
          </w:tcPr>
          <w:p w14:paraId="066D1418">
            <w:pPr>
              <w:jc w:val="both"/>
            </w:pPr>
            <w:r>
              <w:t>Руководители и актив объединений</w:t>
            </w:r>
          </w:p>
        </w:tc>
        <w:tc>
          <w:tcPr>
            <w:tcW w:w="1417" w:type="dxa"/>
            <w:gridSpan w:val="5"/>
            <w:vAlign w:val="center"/>
          </w:tcPr>
          <w:p w14:paraId="5BE93DA3">
            <w:pPr>
              <w:jc w:val="both"/>
            </w:pPr>
            <w:r>
              <w:t xml:space="preserve"> Май</w:t>
            </w:r>
          </w:p>
        </w:tc>
        <w:tc>
          <w:tcPr>
            <w:tcW w:w="3780" w:type="dxa"/>
            <w:gridSpan w:val="5"/>
            <w:vAlign w:val="center"/>
          </w:tcPr>
          <w:p w14:paraId="2A0504A9">
            <w:pPr>
              <w:jc w:val="both"/>
            </w:pPr>
            <w:r>
              <w:t>Руководители объединений</w:t>
            </w:r>
          </w:p>
        </w:tc>
      </w:tr>
      <w:tr w14:paraId="096E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4C4DCC1">
            <w:pPr>
              <w:pStyle w:val="15"/>
              <w:numPr>
                <w:ilvl w:val="0"/>
                <w:numId w:val="45"/>
              </w:numPr>
              <w:jc w:val="both"/>
              <w:rPr>
                <w:color w:val="000000" w:themeColor="text1"/>
              </w:rPr>
            </w:pPr>
          </w:p>
        </w:tc>
        <w:tc>
          <w:tcPr>
            <w:tcW w:w="7371" w:type="dxa"/>
            <w:gridSpan w:val="3"/>
            <w:vAlign w:val="center"/>
          </w:tcPr>
          <w:p w14:paraId="0A9D6E49">
            <w:pPr>
              <w:jc w:val="both"/>
            </w:pPr>
            <w:r>
              <w:t>Рефлексия и анкетирование «Что дало мне участие в студенческом объединении»: сбор обратной связи, выявление барьеров и точек роста</w:t>
            </w:r>
          </w:p>
        </w:tc>
        <w:tc>
          <w:tcPr>
            <w:tcW w:w="2127" w:type="dxa"/>
            <w:gridSpan w:val="6"/>
            <w:vAlign w:val="center"/>
          </w:tcPr>
          <w:p w14:paraId="5B22585C">
            <w:pPr>
              <w:jc w:val="both"/>
            </w:pPr>
            <w:r>
              <w:t>Все участники объединений</w:t>
            </w:r>
          </w:p>
        </w:tc>
        <w:tc>
          <w:tcPr>
            <w:tcW w:w="1417" w:type="dxa"/>
            <w:gridSpan w:val="5"/>
            <w:vAlign w:val="center"/>
          </w:tcPr>
          <w:p w14:paraId="68B15600">
            <w:pPr>
              <w:jc w:val="both"/>
            </w:pPr>
            <w:r>
              <w:t xml:space="preserve"> Май</w:t>
            </w:r>
          </w:p>
        </w:tc>
        <w:tc>
          <w:tcPr>
            <w:tcW w:w="3780" w:type="dxa"/>
            <w:gridSpan w:val="5"/>
            <w:vAlign w:val="center"/>
          </w:tcPr>
          <w:p w14:paraId="43B74A28">
            <w:pPr>
              <w:jc w:val="both"/>
            </w:pPr>
            <w:r>
              <w:t>Педагог</w:t>
            </w:r>
            <w:r>
              <w:noBreakHyphen/>
            </w:r>
            <w:r>
              <w:t>психолог, кураторы</w:t>
            </w:r>
          </w:p>
        </w:tc>
      </w:tr>
      <w:tr w14:paraId="3E33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C539BC2">
            <w:pPr>
              <w:pStyle w:val="15"/>
              <w:numPr>
                <w:ilvl w:val="0"/>
                <w:numId w:val="45"/>
              </w:numPr>
              <w:jc w:val="both"/>
              <w:rPr>
                <w:color w:val="000000" w:themeColor="text1"/>
              </w:rPr>
            </w:pPr>
          </w:p>
        </w:tc>
        <w:tc>
          <w:tcPr>
            <w:tcW w:w="7371" w:type="dxa"/>
            <w:gridSpan w:val="3"/>
          </w:tcPr>
          <w:p w14:paraId="239EE93D">
            <w:r>
              <w:t>Участие в мероприятиях и проектах «Движения Первых» Движения Первых», «МГЕР», РСО(4 отряда колледжа),  (региональные и всероссийские этапы)</w:t>
            </w:r>
          </w:p>
        </w:tc>
        <w:tc>
          <w:tcPr>
            <w:tcW w:w="2127" w:type="dxa"/>
            <w:gridSpan w:val="6"/>
          </w:tcPr>
          <w:p w14:paraId="0F985E23">
            <w:r>
              <w:t>1–4 курсы</w:t>
            </w:r>
          </w:p>
        </w:tc>
        <w:tc>
          <w:tcPr>
            <w:tcW w:w="1417" w:type="dxa"/>
            <w:gridSpan w:val="5"/>
          </w:tcPr>
          <w:p w14:paraId="2C1D08C0">
            <w:r>
              <w:t>В течение года</w:t>
            </w:r>
          </w:p>
        </w:tc>
        <w:tc>
          <w:tcPr>
            <w:tcW w:w="3780" w:type="dxa"/>
            <w:gridSpan w:val="5"/>
          </w:tcPr>
          <w:p w14:paraId="6B4B8BEB">
            <w:r>
              <w:t>Советники директора по воспитанию, педагоги-организаторы, студактив, руководители общественных объединений</w:t>
            </w:r>
          </w:p>
        </w:tc>
      </w:tr>
    </w:tbl>
    <w:p w14:paraId="581378D5">
      <w:pPr>
        <w:jc w:val="both"/>
        <w:rPr>
          <w:sz w:val="22"/>
          <w:szCs w:val="22"/>
        </w:rPr>
      </w:pPr>
    </w:p>
    <w:p w14:paraId="16214D14">
      <w:pPr>
        <w:jc w:val="both"/>
        <w:rPr>
          <w:sz w:val="22"/>
          <w:szCs w:val="22"/>
        </w:rPr>
      </w:pPr>
    </w:p>
    <w:sectPr>
      <w:pgSz w:w="16838" w:h="11906" w:orient="landscape"/>
      <w:pgMar w:top="1077" w:right="1134" w:bottom="851"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DejaVu Sans">
    <w:altName w:val="Malgun Gothic"/>
    <w:panose1 w:val="00000000000000000000"/>
    <w:charset w:val="00"/>
    <w:family w:val="auto"/>
    <w:pitch w:val="default"/>
    <w:sig w:usb0="00000000" w:usb1="00000000" w:usb2="00000000" w:usb3="00000000" w:csb0="00000000" w:csb1="00000000"/>
  </w:font>
  <w:font w:name="Malgun Gothic">
    <w:panose1 w:val="020B0503020000020004"/>
    <w:charset w:val="81"/>
    <w:family w:val="auto"/>
    <w:pitch w:val="default"/>
    <w:sig w:usb0="9000002F" w:usb1="29D77CFB" w:usb2="00000012" w:usb3="00000000" w:csb0="00080001"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Arial Unicode MS">
    <w:altName w:val="Arial"/>
    <w:panose1 w:val="020B0604020202020204"/>
    <w:charset w:val="80"/>
    <w:family w:val="swiss"/>
    <w:pitch w:val="default"/>
    <w:sig w:usb0="00000000" w:usb1="00000000" w:usb2="0000003F" w:usb3="00000000" w:csb0="003F01FF" w:csb1="00000000"/>
  </w:font>
  <w:font w:name="Helvetica">
    <w:panose1 w:val="020B0604020202020204"/>
    <w:charset w:val="00"/>
    <w:family w:val="swiss"/>
    <w:pitch w:val="default"/>
    <w:sig w:usb0="00000000" w:usb1="00000000" w:usb2="00000000" w:usb3="00000000" w:csb0="00000000" w:csb1="00000000"/>
  </w:font>
  <w:font w:name="Arial Narrow">
    <w:panose1 w:val="020B0606020202030204"/>
    <w:charset w:val="CC"/>
    <w:family w:val="swiss"/>
    <w:pitch w:val="default"/>
    <w:sig w:usb0="00000287" w:usb1="00000800" w:usb2="00000000" w:usb3="00000000" w:csb0="2000009F" w:csb1="DFD7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1"/>
      <w:lvlText w:val=""/>
      <w:lvlJc w:val="left"/>
      <w:pPr>
        <w:tabs>
          <w:tab w:val="left" w:pos="360"/>
        </w:tabs>
        <w:ind w:left="360" w:hanging="360"/>
      </w:pPr>
      <w:rPr>
        <w:rFonts w:hint="default" w:ascii="Symbol" w:hAnsi="Symbol"/>
      </w:rPr>
    </w:lvl>
  </w:abstractNum>
  <w:abstractNum w:abstractNumId="1">
    <w:nsid w:val="0811322B"/>
    <w:multiLevelType w:val="multilevel"/>
    <w:tmpl w:val="0811322B"/>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D7B62AF"/>
    <w:multiLevelType w:val="multilevel"/>
    <w:tmpl w:val="0D7B62A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EF2C0E"/>
    <w:multiLevelType w:val="multilevel"/>
    <w:tmpl w:val="0EEF2C0E"/>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
    <w:nsid w:val="10D15EBF"/>
    <w:multiLevelType w:val="multilevel"/>
    <w:tmpl w:val="10D15EBF"/>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
    <w:nsid w:val="1C8A01D0"/>
    <w:multiLevelType w:val="multilevel"/>
    <w:tmpl w:val="1C8A01D0"/>
    <w:lvl w:ilvl="0" w:tentative="0">
      <w:start w:val="1"/>
      <w:numFmt w:val="decimal"/>
      <w:lvlText w:val="%1-"/>
      <w:lvlJc w:val="left"/>
      <w:pPr>
        <w:ind w:left="480" w:hanging="360"/>
      </w:pPr>
      <w:rPr>
        <w:rFonts w:hint="default"/>
      </w:rPr>
    </w:lvl>
    <w:lvl w:ilvl="1" w:tentative="0">
      <w:start w:val="1"/>
      <w:numFmt w:val="lowerLetter"/>
      <w:lvlText w:val="%2."/>
      <w:lvlJc w:val="left"/>
      <w:pPr>
        <w:ind w:left="120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abstractNum w:abstractNumId="6">
    <w:nsid w:val="1DFC7208"/>
    <w:multiLevelType w:val="multilevel"/>
    <w:tmpl w:val="1DFC720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4EB06D4"/>
    <w:multiLevelType w:val="multilevel"/>
    <w:tmpl w:val="24EB06D4"/>
    <w:lvl w:ilvl="0" w:tentative="0">
      <w:start w:val="1"/>
      <w:numFmt w:val="none"/>
      <w:pStyle w:val="33"/>
      <w:suff w:val="nothing"/>
      <w:lvlText w:val=""/>
      <w:lvlJc w:val="left"/>
      <w:pPr>
        <w:tabs>
          <w:tab w:val="left" w:pos="0"/>
        </w:tabs>
        <w:ind w:left="0" w:firstLine="0"/>
      </w:pPr>
    </w:lvl>
    <w:lvl w:ilvl="1" w:tentative="0">
      <w:start w:val="1"/>
      <w:numFmt w:val="none"/>
      <w:pStyle w:val="3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8">
    <w:nsid w:val="2A617339"/>
    <w:multiLevelType w:val="multilevel"/>
    <w:tmpl w:val="2A617339"/>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9">
    <w:nsid w:val="2CA56F5E"/>
    <w:multiLevelType w:val="multilevel"/>
    <w:tmpl w:val="2CA56F5E"/>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0">
    <w:nsid w:val="2F300FBE"/>
    <w:multiLevelType w:val="multilevel"/>
    <w:tmpl w:val="2F300FBE"/>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1">
    <w:nsid w:val="32971680"/>
    <w:multiLevelType w:val="multilevel"/>
    <w:tmpl w:val="32971680"/>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2">
    <w:nsid w:val="35D971F1"/>
    <w:multiLevelType w:val="multilevel"/>
    <w:tmpl w:val="35D971F1"/>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3">
    <w:nsid w:val="35ED0872"/>
    <w:multiLevelType w:val="multilevel"/>
    <w:tmpl w:val="35ED087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B306B7B"/>
    <w:multiLevelType w:val="multilevel"/>
    <w:tmpl w:val="3B306B7B"/>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5">
    <w:nsid w:val="3CAF3C62"/>
    <w:multiLevelType w:val="multilevel"/>
    <w:tmpl w:val="3CAF3C62"/>
    <w:lvl w:ilvl="0" w:tentative="0">
      <w:start w:val="1"/>
      <w:numFmt w:val="decimal"/>
      <w:lvlText w:val="%1"/>
      <w:lvlJc w:val="left"/>
      <w:pPr>
        <w:tabs>
          <w:tab w:val="left" w:pos="0"/>
        </w:tabs>
        <w:ind w:left="360" w:hanging="360"/>
      </w:pPr>
    </w:lvl>
    <w:lvl w:ilvl="1" w:tentative="0">
      <w:start w:val="2"/>
      <w:numFmt w:val="decimal"/>
      <w:lvlText w:val="%1-%2"/>
      <w:lvlJc w:val="left"/>
      <w:pPr>
        <w:tabs>
          <w:tab w:val="left" w:pos="0"/>
        </w:tabs>
        <w:ind w:left="360" w:hanging="360"/>
      </w:pPr>
    </w:lvl>
    <w:lvl w:ilvl="2" w:tentative="0">
      <w:start w:val="1"/>
      <w:numFmt w:val="decimal"/>
      <w:lvlText w:val="%1-%2.%3"/>
      <w:lvlJc w:val="left"/>
      <w:pPr>
        <w:tabs>
          <w:tab w:val="left" w:pos="0"/>
        </w:tabs>
        <w:ind w:left="720" w:hanging="720"/>
      </w:pPr>
    </w:lvl>
    <w:lvl w:ilvl="3" w:tentative="0">
      <w:start w:val="1"/>
      <w:numFmt w:val="decimal"/>
      <w:lvlText w:val="%1-%2.%3.%4"/>
      <w:lvlJc w:val="left"/>
      <w:pPr>
        <w:tabs>
          <w:tab w:val="left" w:pos="0"/>
        </w:tabs>
        <w:ind w:left="720" w:hanging="720"/>
      </w:pPr>
    </w:lvl>
    <w:lvl w:ilvl="4" w:tentative="0">
      <w:start w:val="1"/>
      <w:numFmt w:val="decimal"/>
      <w:lvlText w:val="%1-%2.%3.%4.%5"/>
      <w:lvlJc w:val="left"/>
      <w:pPr>
        <w:tabs>
          <w:tab w:val="left" w:pos="0"/>
        </w:tabs>
        <w:ind w:left="720" w:hanging="720"/>
      </w:pPr>
    </w:lvl>
    <w:lvl w:ilvl="5" w:tentative="0">
      <w:start w:val="1"/>
      <w:numFmt w:val="decimal"/>
      <w:lvlText w:val="%1-%2.%3.%4.%5.%6"/>
      <w:lvlJc w:val="left"/>
      <w:pPr>
        <w:tabs>
          <w:tab w:val="left" w:pos="0"/>
        </w:tabs>
        <w:ind w:left="1080" w:hanging="1080"/>
      </w:pPr>
    </w:lvl>
    <w:lvl w:ilvl="6" w:tentative="0">
      <w:start w:val="1"/>
      <w:numFmt w:val="decimal"/>
      <w:lvlText w:val="%1-%2.%3.%4.%5.%6.%7"/>
      <w:lvlJc w:val="left"/>
      <w:pPr>
        <w:tabs>
          <w:tab w:val="left" w:pos="0"/>
        </w:tabs>
        <w:ind w:left="1080" w:hanging="1080"/>
      </w:pPr>
    </w:lvl>
    <w:lvl w:ilvl="7" w:tentative="0">
      <w:start w:val="1"/>
      <w:numFmt w:val="decimal"/>
      <w:lvlText w:val="%1-%2.%3.%4.%5.%6.%7.%8"/>
      <w:lvlJc w:val="left"/>
      <w:pPr>
        <w:tabs>
          <w:tab w:val="left" w:pos="0"/>
        </w:tabs>
        <w:ind w:left="1440" w:hanging="1440"/>
      </w:pPr>
    </w:lvl>
    <w:lvl w:ilvl="8" w:tentative="0">
      <w:start w:val="1"/>
      <w:numFmt w:val="decimal"/>
      <w:lvlText w:val="%1-%2.%3.%4.%5.%6.%7.%8.%9"/>
      <w:lvlJc w:val="left"/>
      <w:pPr>
        <w:tabs>
          <w:tab w:val="left" w:pos="0"/>
        </w:tabs>
        <w:ind w:left="1440" w:hanging="1440"/>
      </w:pPr>
    </w:lvl>
  </w:abstractNum>
  <w:abstractNum w:abstractNumId="16">
    <w:nsid w:val="3D941B3C"/>
    <w:multiLevelType w:val="multilevel"/>
    <w:tmpl w:val="3D941B3C"/>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7">
    <w:nsid w:val="3F5E2EE7"/>
    <w:multiLevelType w:val="multilevel"/>
    <w:tmpl w:val="3F5E2EE7"/>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18">
    <w:nsid w:val="40FD7427"/>
    <w:multiLevelType w:val="multilevel"/>
    <w:tmpl w:val="40FD7427"/>
    <w:lvl w:ilvl="0" w:tentative="0">
      <w:start w:val="1"/>
      <w:numFmt w:val="decimal"/>
      <w:lvlText w:val="%1-"/>
      <w:lvlJc w:val="left"/>
      <w:pPr>
        <w:ind w:left="480" w:hanging="360"/>
      </w:pPr>
      <w:rPr>
        <w:rFonts w:hint="default"/>
      </w:rPr>
    </w:lvl>
    <w:lvl w:ilvl="1" w:tentative="0">
      <w:start w:val="1"/>
      <w:numFmt w:val="lowerLetter"/>
      <w:lvlText w:val="%2."/>
      <w:lvlJc w:val="left"/>
      <w:pPr>
        <w:ind w:left="1200" w:hanging="360"/>
      </w:pPr>
    </w:lvl>
    <w:lvl w:ilvl="2" w:tentative="0">
      <w:start w:val="1"/>
      <w:numFmt w:val="lowerRoman"/>
      <w:lvlText w:val="%3."/>
      <w:lvlJc w:val="right"/>
      <w:pPr>
        <w:ind w:left="1920" w:hanging="180"/>
      </w:pPr>
    </w:lvl>
    <w:lvl w:ilvl="3" w:tentative="0">
      <w:start w:val="1"/>
      <w:numFmt w:val="decimal"/>
      <w:lvlText w:val="%4."/>
      <w:lvlJc w:val="left"/>
      <w:pPr>
        <w:ind w:left="2640" w:hanging="360"/>
      </w:pPr>
    </w:lvl>
    <w:lvl w:ilvl="4" w:tentative="0">
      <w:start w:val="1"/>
      <w:numFmt w:val="lowerLetter"/>
      <w:lvlText w:val="%5."/>
      <w:lvlJc w:val="left"/>
      <w:pPr>
        <w:ind w:left="3360" w:hanging="360"/>
      </w:pPr>
    </w:lvl>
    <w:lvl w:ilvl="5" w:tentative="0">
      <w:start w:val="1"/>
      <w:numFmt w:val="lowerRoman"/>
      <w:lvlText w:val="%6."/>
      <w:lvlJc w:val="right"/>
      <w:pPr>
        <w:ind w:left="4080" w:hanging="180"/>
      </w:pPr>
    </w:lvl>
    <w:lvl w:ilvl="6" w:tentative="0">
      <w:start w:val="1"/>
      <w:numFmt w:val="decimal"/>
      <w:lvlText w:val="%7."/>
      <w:lvlJc w:val="left"/>
      <w:pPr>
        <w:ind w:left="4800" w:hanging="360"/>
      </w:pPr>
    </w:lvl>
    <w:lvl w:ilvl="7" w:tentative="0">
      <w:start w:val="1"/>
      <w:numFmt w:val="lowerLetter"/>
      <w:lvlText w:val="%8."/>
      <w:lvlJc w:val="left"/>
      <w:pPr>
        <w:ind w:left="5520" w:hanging="360"/>
      </w:pPr>
    </w:lvl>
    <w:lvl w:ilvl="8" w:tentative="0">
      <w:start w:val="1"/>
      <w:numFmt w:val="lowerRoman"/>
      <w:lvlText w:val="%9."/>
      <w:lvlJc w:val="right"/>
      <w:pPr>
        <w:ind w:left="6240" w:hanging="180"/>
      </w:pPr>
    </w:lvl>
  </w:abstractNum>
  <w:abstractNum w:abstractNumId="19">
    <w:nsid w:val="475B324B"/>
    <w:multiLevelType w:val="multilevel"/>
    <w:tmpl w:val="475B324B"/>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0">
    <w:nsid w:val="48B16AFF"/>
    <w:multiLevelType w:val="multilevel"/>
    <w:tmpl w:val="48B16AFF"/>
    <w:lvl w:ilvl="0" w:tentative="0">
      <w:start w:val="1"/>
      <w:numFmt w:val="decimal"/>
      <w:lvlText w:val="%1"/>
      <w:lvlJc w:val="left"/>
      <w:pPr>
        <w:ind w:left="360" w:hanging="360"/>
      </w:pPr>
      <w:rPr>
        <w:rFonts w:hint="default"/>
      </w:rPr>
    </w:lvl>
    <w:lvl w:ilvl="1" w:tentative="0">
      <w:start w:val="1"/>
      <w:numFmt w:val="decimal"/>
      <w:lvlText w:val="%1.%2"/>
      <w:lvlJc w:val="left"/>
      <w:pPr>
        <w:ind w:left="1068" w:hanging="360"/>
      </w:pPr>
      <w:rPr>
        <w:rFonts w:hint="default"/>
      </w:rPr>
    </w:lvl>
    <w:lvl w:ilvl="2" w:tentative="0">
      <w:start w:val="1"/>
      <w:numFmt w:val="decimal"/>
      <w:lvlText w:val="%1.%2.%3"/>
      <w:lvlJc w:val="left"/>
      <w:pPr>
        <w:ind w:left="2136" w:hanging="720"/>
      </w:pPr>
      <w:rPr>
        <w:rFonts w:hint="default"/>
      </w:rPr>
    </w:lvl>
    <w:lvl w:ilvl="3" w:tentative="0">
      <w:start w:val="1"/>
      <w:numFmt w:val="decimal"/>
      <w:lvlText w:val="%1.%2.%3.%4"/>
      <w:lvlJc w:val="left"/>
      <w:pPr>
        <w:ind w:left="2844" w:hanging="720"/>
      </w:pPr>
      <w:rPr>
        <w:rFonts w:hint="default"/>
      </w:rPr>
    </w:lvl>
    <w:lvl w:ilvl="4" w:tentative="0">
      <w:start w:val="1"/>
      <w:numFmt w:val="decimal"/>
      <w:lvlText w:val="%1.%2.%3.%4.%5"/>
      <w:lvlJc w:val="left"/>
      <w:pPr>
        <w:ind w:left="3912" w:hanging="1080"/>
      </w:pPr>
      <w:rPr>
        <w:rFonts w:hint="default"/>
      </w:rPr>
    </w:lvl>
    <w:lvl w:ilvl="5" w:tentative="0">
      <w:start w:val="1"/>
      <w:numFmt w:val="decimal"/>
      <w:lvlText w:val="%1.%2.%3.%4.%5.%6"/>
      <w:lvlJc w:val="left"/>
      <w:pPr>
        <w:ind w:left="4620" w:hanging="1080"/>
      </w:pPr>
      <w:rPr>
        <w:rFonts w:hint="default"/>
      </w:rPr>
    </w:lvl>
    <w:lvl w:ilvl="6" w:tentative="0">
      <w:start w:val="1"/>
      <w:numFmt w:val="decimal"/>
      <w:lvlText w:val="%1.%2.%3.%4.%5.%6.%7"/>
      <w:lvlJc w:val="left"/>
      <w:pPr>
        <w:ind w:left="5688" w:hanging="1440"/>
      </w:pPr>
      <w:rPr>
        <w:rFonts w:hint="default"/>
      </w:rPr>
    </w:lvl>
    <w:lvl w:ilvl="7" w:tentative="0">
      <w:start w:val="1"/>
      <w:numFmt w:val="decimal"/>
      <w:lvlText w:val="%1.%2.%3.%4.%5.%6.%7.%8"/>
      <w:lvlJc w:val="left"/>
      <w:pPr>
        <w:ind w:left="6396" w:hanging="1440"/>
      </w:pPr>
      <w:rPr>
        <w:rFonts w:hint="default"/>
      </w:rPr>
    </w:lvl>
    <w:lvl w:ilvl="8" w:tentative="0">
      <w:start w:val="1"/>
      <w:numFmt w:val="decimal"/>
      <w:lvlText w:val="%1.%2.%3.%4.%5.%6.%7.%8.%9"/>
      <w:lvlJc w:val="left"/>
      <w:pPr>
        <w:ind w:left="7464" w:hanging="1800"/>
      </w:pPr>
      <w:rPr>
        <w:rFonts w:hint="default"/>
      </w:rPr>
    </w:lvl>
  </w:abstractNum>
  <w:abstractNum w:abstractNumId="21">
    <w:nsid w:val="4AE32016"/>
    <w:multiLevelType w:val="multilevel"/>
    <w:tmpl w:val="4AE3201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4CB216A0"/>
    <w:multiLevelType w:val="multilevel"/>
    <w:tmpl w:val="4CB216A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4FB76EDE"/>
    <w:multiLevelType w:val="multilevel"/>
    <w:tmpl w:val="4FB76ED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501047BC"/>
    <w:multiLevelType w:val="multilevel"/>
    <w:tmpl w:val="501047B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5147662C"/>
    <w:multiLevelType w:val="multilevel"/>
    <w:tmpl w:val="5147662C"/>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6">
    <w:nsid w:val="527514A5"/>
    <w:multiLevelType w:val="multilevel"/>
    <w:tmpl w:val="527514A5"/>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7">
    <w:nsid w:val="53507052"/>
    <w:multiLevelType w:val="multilevel"/>
    <w:tmpl w:val="53507052"/>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28">
    <w:nsid w:val="55473B4D"/>
    <w:multiLevelType w:val="multilevel"/>
    <w:tmpl w:val="55473B4D"/>
    <w:lvl w:ilvl="0" w:tentative="0">
      <w:start w:val="1"/>
      <w:numFmt w:val="bullet"/>
      <w:lvlText w:val=""/>
      <w:lvlJc w:val="left"/>
      <w:pPr>
        <w:ind w:left="1428" w:hanging="360"/>
      </w:pPr>
      <w:rPr>
        <w:rFonts w:hint="default" w:ascii="Symbol" w:hAnsi="Symbol"/>
      </w:rPr>
    </w:lvl>
    <w:lvl w:ilvl="1" w:tentative="0">
      <w:start w:val="1"/>
      <w:numFmt w:val="bullet"/>
      <w:lvlText w:val="o"/>
      <w:lvlJc w:val="left"/>
      <w:pPr>
        <w:ind w:left="2148" w:hanging="360"/>
      </w:pPr>
      <w:rPr>
        <w:rFonts w:hint="default" w:ascii="Courier New" w:hAnsi="Courier New" w:cs="Courier New"/>
      </w:rPr>
    </w:lvl>
    <w:lvl w:ilvl="2" w:tentative="0">
      <w:start w:val="1"/>
      <w:numFmt w:val="bullet"/>
      <w:lvlText w:val=""/>
      <w:lvlJc w:val="left"/>
      <w:pPr>
        <w:ind w:left="2868" w:hanging="360"/>
      </w:pPr>
      <w:rPr>
        <w:rFonts w:hint="default" w:ascii="Wingdings" w:hAnsi="Wingdings"/>
      </w:rPr>
    </w:lvl>
    <w:lvl w:ilvl="3" w:tentative="0">
      <w:start w:val="1"/>
      <w:numFmt w:val="bullet"/>
      <w:lvlText w:val=""/>
      <w:lvlJc w:val="left"/>
      <w:pPr>
        <w:ind w:left="3588" w:hanging="360"/>
      </w:pPr>
      <w:rPr>
        <w:rFonts w:hint="default" w:ascii="Symbol" w:hAnsi="Symbol"/>
      </w:rPr>
    </w:lvl>
    <w:lvl w:ilvl="4" w:tentative="0">
      <w:start w:val="1"/>
      <w:numFmt w:val="bullet"/>
      <w:lvlText w:val="o"/>
      <w:lvlJc w:val="left"/>
      <w:pPr>
        <w:ind w:left="4308" w:hanging="360"/>
      </w:pPr>
      <w:rPr>
        <w:rFonts w:hint="default" w:ascii="Courier New" w:hAnsi="Courier New" w:cs="Courier New"/>
      </w:rPr>
    </w:lvl>
    <w:lvl w:ilvl="5" w:tentative="0">
      <w:start w:val="1"/>
      <w:numFmt w:val="bullet"/>
      <w:lvlText w:val=""/>
      <w:lvlJc w:val="left"/>
      <w:pPr>
        <w:ind w:left="5028" w:hanging="360"/>
      </w:pPr>
      <w:rPr>
        <w:rFonts w:hint="default" w:ascii="Wingdings" w:hAnsi="Wingdings"/>
      </w:rPr>
    </w:lvl>
    <w:lvl w:ilvl="6" w:tentative="0">
      <w:start w:val="1"/>
      <w:numFmt w:val="bullet"/>
      <w:lvlText w:val=""/>
      <w:lvlJc w:val="left"/>
      <w:pPr>
        <w:ind w:left="5748" w:hanging="360"/>
      </w:pPr>
      <w:rPr>
        <w:rFonts w:hint="default" w:ascii="Symbol" w:hAnsi="Symbol"/>
      </w:rPr>
    </w:lvl>
    <w:lvl w:ilvl="7" w:tentative="0">
      <w:start w:val="1"/>
      <w:numFmt w:val="bullet"/>
      <w:lvlText w:val="o"/>
      <w:lvlJc w:val="left"/>
      <w:pPr>
        <w:ind w:left="6468" w:hanging="360"/>
      </w:pPr>
      <w:rPr>
        <w:rFonts w:hint="default" w:ascii="Courier New" w:hAnsi="Courier New" w:cs="Courier New"/>
      </w:rPr>
    </w:lvl>
    <w:lvl w:ilvl="8" w:tentative="0">
      <w:start w:val="1"/>
      <w:numFmt w:val="bullet"/>
      <w:lvlText w:val=""/>
      <w:lvlJc w:val="left"/>
      <w:pPr>
        <w:ind w:left="7188" w:hanging="360"/>
      </w:pPr>
      <w:rPr>
        <w:rFonts w:hint="default" w:ascii="Wingdings" w:hAnsi="Wingdings"/>
      </w:rPr>
    </w:lvl>
  </w:abstractNum>
  <w:abstractNum w:abstractNumId="29">
    <w:nsid w:val="58410ECF"/>
    <w:multiLevelType w:val="multilevel"/>
    <w:tmpl w:val="58410ECF"/>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0">
    <w:nsid w:val="5AE436F4"/>
    <w:multiLevelType w:val="multilevel"/>
    <w:tmpl w:val="5AE436F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1">
    <w:nsid w:val="5B895CCF"/>
    <w:multiLevelType w:val="multilevel"/>
    <w:tmpl w:val="5B895CCF"/>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2">
    <w:nsid w:val="5C2542B0"/>
    <w:multiLevelType w:val="multilevel"/>
    <w:tmpl w:val="5C2542B0"/>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3">
    <w:nsid w:val="5D671503"/>
    <w:multiLevelType w:val="multilevel"/>
    <w:tmpl w:val="5D67150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4">
    <w:nsid w:val="618F67C8"/>
    <w:multiLevelType w:val="multilevel"/>
    <w:tmpl w:val="618F67C8"/>
    <w:lvl w:ilvl="0" w:tentative="0">
      <w:start w:val="1"/>
      <w:numFmt w:val="decimal"/>
      <w:lvlText w:val="%1"/>
      <w:lvlJc w:val="left"/>
      <w:pPr>
        <w:ind w:left="360" w:hanging="360"/>
      </w:pPr>
      <w:rPr>
        <w:rFonts w:hint="default"/>
      </w:rPr>
    </w:lvl>
    <w:lvl w:ilvl="1" w:tentative="0">
      <w:start w:val="3"/>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720" w:hanging="72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35">
    <w:nsid w:val="63162022"/>
    <w:multiLevelType w:val="multilevel"/>
    <w:tmpl w:val="63162022"/>
    <w:lvl w:ilvl="0" w:tentative="0">
      <w:start w:val="1"/>
      <w:numFmt w:val="decimal"/>
      <w:lvlText w:val="%1."/>
      <w:lvlJc w:val="left"/>
      <w:pPr>
        <w:ind w:left="502"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6">
    <w:nsid w:val="6391044D"/>
    <w:multiLevelType w:val="multilevel"/>
    <w:tmpl w:val="639104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6987373B"/>
    <w:multiLevelType w:val="multilevel"/>
    <w:tmpl w:val="6987373B"/>
    <w:lvl w:ilvl="0" w:tentative="0">
      <w:start w:val="1"/>
      <w:numFmt w:val="bullet"/>
      <w:lvlText w:val=""/>
      <w:lvlJc w:val="left"/>
      <w:pPr>
        <w:tabs>
          <w:tab w:val="left" w:pos="0"/>
        </w:tabs>
        <w:ind w:left="360" w:hanging="360"/>
      </w:pPr>
      <w:rPr>
        <w:rFonts w:hint="default" w:ascii="Symbol" w:hAnsi="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8">
    <w:nsid w:val="6A6E4BFD"/>
    <w:multiLevelType w:val="multilevel"/>
    <w:tmpl w:val="6A6E4BFD"/>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9">
    <w:nsid w:val="6E9339B3"/>
    <w:multiLevelType w:val="multilevel"/>
    <w:tmpl w:val="6E9339B3"/>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40">
    <w:nsid w:val="74F11325"/>
    <w:multiLevelType w:val="multilevel"/>
    <w:tmpl w:val="74F11325"/>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766143EE"/>
    <w:multiLevelType w:val="multilevel"/>
    <w:tmpl w:val="766143E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2">
    <w:nsid w:val="77554E47"/>
    <w:multiLevelType w:val="multilevel"/>
    <w:tmpl w:val="77554E47"/>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3">
    <w:nsid w:val="79FD269C"/>
    <w:multiLevelType w:val="multilevel"/>
    <w:tmpl w:val="79FD269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44">
    <w:nsid w:val="7BB76C96"/>
    <w:multiLevelType w:val="multilevel"/>
    <w:tmpl w:val="7BB76C96"/>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0"/>
  </w:num>
  <w:num w:numId="2">
    <w:abstractNumId w:val="7"/>
  </w:num>
  <w:num w:numId="3">
    <w:abstractNumId w:val="39"/>
  </w:num>
  <w:num w:numId="4">
    <w:abstractNumId w:val="20"/>
  </w:num>
  <w:num w:numId="5">
    <w:abstractNumId w:val="28"/>
  </w:num>
  <w:num w:numId="6">
    <w:abstractNumId w:val="17"/>
  </w:num>
  <w:num w:numId="7">
    <w:abstractNumId w:val="23"/>
  </w:num>
  <w:num w:numId="8">
    <w:abstractNumId w:val="43"/>
  </w:num>
  <w:num w:numId="9">
    <w:abstractNumId w:val="27"/>
  </w:num>
  <w:num w:numId="10">
    <w:abstractNumId w:val="38"/>
  </w:num>
  <w:num w:numId="11">
    <w:abstractNumId w:val="12"/>
  </w:num>
  <w:num w:numId="12">
    <w:abstractNumId w:val="30"/>
  </w:num>
  <w:num w:numId="13">
    <w:abstractNumId w:val="16"/>
  </w:num>
  <w:num w:numId="14">
    <w:abstractNumId w:val="25"/>
  </w:num>
  <w:num w:numId="15">
    <w:abstractNumId w:val="26"/>
  </w:num>
  <w:num w:numId="16">
    <w:abstractNumId w:val="24"/>
  </w:num>
  <w:num w:numId="17">
    <w:abstractNumId w:val="32"/>
  </w:num>
  <w:num w:numId="18">
    <w:abstractNumId w:val="29"/>
  </w:num>
  <w:num w:numId="19">
    <w:abstractNumId w:val="40"/>
  </w:num>
  <w:num w:numId="20">
    <w:abstractNumId w:val="22"/>
  </w:num>
  <w:num w:numId="21">
    <w:abstractNumId w:val="5"/>
  </w:num>
  <w:num w:numId="22">
    <w:abstractNumId w:val="4"/>
  </w:num>
  <w:num w:numId="23">
    <w:abstractNumId w:val="10"/>
  </w:num>
  <w:num w:numId="24">
    <w:abstractNumId w:val="31"/>
  </w:num>
  <w:num w:numId="25">
    <w:abstractNumId w:val="3"/>
  </w:num>
  <w:num w:numId="26">
    <w:abstractNumId w:val="21"/>
  </w:num>
  <w:num w:numId="27">
    <w:abstractNumId w:val="9"/>
  </w:num>
  <w:num w:numId="28">
    <w:abstractNumId w:val="11"/>
  </w:num>
  <w:num w:numId="29">
    <w:abstractNumId w:val="13"/>
  </w:num>
  <w:num w:numId="30">
    <w:abstractNumId w:val="6"/>
  </w:num>
  <w:num w:numId="31">
    <w:abstractNumId w:val="36"/>
  </w:num>
  <w:num w:numId="32">
    <w:abstractNumId w:val="37"/>
  </w:num>
  <w:num w:numId="33">
    <w:abstractNumId w:val="44"/>
  </w:num>
  <w:num w:numId="34">
    <w:abstractNumId w:val="42"/>
  </w:num>
  <w:num w:numId="35">
    <w:abstractNumId w:val="1"/>
  </w:num>
  <w:num w:numId="36">
    <w:abstractNumId w:val="19"/>
  </w:num>
  <w:num w:numId="37">
    <w:abstractNumId w:val="18"/>
  </w:num>
  <w:num w:numId="38">
    <w:abstractNumId w:val="33"/>
  </w:num>
  <w:num w:numId="39">
    <w:abstractNumId w:val="41"/>
  </w:num>
  <w:num w:numId="40">
    <w:abstractNumId w:val="34"/>
  </w:num>
  <w:num w:numId="41">
    <w:abstractNumId w:val="35"/>
  </w:num>
  <w:num w:numId="42">
    <w:abstractNumId w:val="8"/>
  </w:num>
  <w:num w:numId="43">
    <w:abstractNumId w:val="15"/>
  </w:num>
  <w:num w:numId="44">
    <w:abstractNumId w:val="2"/>
  </w:num>
  <w:num w:numId="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7C0109"/>
    <w:rsid w:val="00000072"/>
    <w:rsid w:val="00000D77"/>
    <w:rsid w:val="000036EE"/>
    <w:rsid w:val="00003F8A"/>
    <w:rsid w:val="00004CA6"/>
    <w:rsid w:val="00010712"/>
    <w:rsid w:val="00012FA6"/>
    <w:rsid w:val="00015149"/>
    <w:rsid w:val="00015603"/>
    <w:rsid w:val="00016020"/>
    <w:rsid w:val="00016669"/>
    <w:rsid w:val="00016DD4"/>
    <w:rsid w:val="00023D1F"/>
    <w:rsid w:val="000259D0"/>
    <w:rsid w:val="00037132"/>
    <w:rsid w:val="00040BF9"/>
    <w:rsid w:val="00040FD7"/>
    <w:rsid w:val="00045C51"/>
    <w:rsid w:val="00046C8A"/>
    <w:rsid w:val="00047BD0"/>
    <w:rsid w:val="00052AB4"/>
    <w:rsid w:val="00054DA1"/>
    <w:rsid w:val="0005567F"/>
    <w:rsid w:val="00056CFA"/>
    <w:rsid w:val="00060222"/>
    <w:rsid w:val="00060AF7"/>
    <w:rsid w:val="000629A4"/>
    <w:rsid w:val="00062EAE"/>
    <w:rsid w:val="00063557"/>
    <w:rsid w:val="000645FD"/>
    <w:rsid w:val="000648F5"/>
    <w:rsid w:val="00066111"/>
    <w:rsid w:val="000714C0"/>
    <w:rsid w:val="00075C94"/>
    <w:rsid w:val="000805AB"/>
    <w:rsid w:val="00080F62"/>
    <w:rsid w:val="00086673"/>
    <w:rsid w:val="000870DB"/>
    <w:rsid w:val="000910A7"/>
    <w:rsid w:val="00091A3A"/>
    <w:rsid w:val="00091A87"/>
    <w:rsid w:val="000A190E"/>
    <w:rsid w:val="000A4CA3"/>
    <w:rsid w:val="000A69C3"/>
    <w:rsid w:val="000B4157"/>
    <w:rsid w:val="000B4DD3"/>
    <w:rsid w:val="000B4E6A"/>
    <w:rsid w:val="000B74BB"/>
    <w:rsid w:val="000C0788"/>
    <w:rsid w:val="000C07F6"/>
    <w:rsid w:val="000C5653"/>
    <w:rsid w:val="000D01CA"/>
    <w:rsid w:val="000D5AE3"/>
    <w:rsid w:val="000E0D9A"/>
    <w:rsid w:val="000E0F5D"/>
    <w:rsid w:val="000E31E3"/>
    <w:rsid w:val="000E4358"/>
    <w:rsid w:val="000E4601"/>
    <w:rsid w:val="000F15AD"/>
    <w:rsid w:val="000F222E"/>
    <w:rsid w:val="000F26BE"/>
    <w:rsid w:val="000F2FB8"/>
    <w:rsid w:val="000F366A"/>
    <w:rsid w:val="000F55F8"/>
    <w:rsid w:val="000F7AE7"/>
    <w:rsid w:val="00102AB7"/>
    <w:rsid w:val="00104AA7"/>
    <w:rsid w:val="001072BD"/>
    <w:rsid w:val="0012173B"/>
    <w:rsid w:val="00121B29"/>
    <w:rsid w:val="001239BF"/>
    <w:rsid w:val="00125D77"/>
    <w:rsid w:val="00125EC1"/>
    <w:rsid w:val="001278B9"/>
    <w:rsid w:val="00130C03"/>
    <w:rsid w:val="0013225B"/>
    <w:rsid w:val="001343EE"/>
    <w:rsid w:val="0013785E"/>
    <w:rsid w:val="001436AB"/>
    <w:rsid w:val="00145258"/>
    <w:rsid w:val="001479CB"/>
    <w:rsid w:val="00147B0B"/>
    <w:rsid w:val="00152AB9"/>
    <w:rsid w:val="00155655"/>
    <w:rsid w:val="00155C36"/>
    <w:rsid w:val="00155C95"/>
    <w:rsid w:val="0016074E"/>
    <w:rsid w:val="00160EA0"/>
    <w:rsid w:val="00161640"/>
    <w:rsid w:val="00161C77"/>
    <w:rsid w:val="00164ABF"/>
    <w:rsid w:val="00165376"/>
    <w:rsid w:val="0016555D"/>
    <w:rsid w:val="00165A36"/>
    <w:rsid w:val="0016653D"/>
    <w:rsid w:val="001719DD"/>
    <w:rsid w:val="00176CD8"/>
    <w:rsid w:val="001859E3"/>
    <w:rsid w:val="00187289"/>
    <w:rsid w:val="00190A3D"/>
    <w:rsid w:val="0019124F"/>
    <w:rsid w:val="0019234B"/>
    <w:rsid w:val="00194AEF"/>
    <w:rsid w:val="001A111B"/>
    <w:rsid w:val="001A3CF2"/>
    <w:rsid w:val="001A53B1"/>
    <w:rsid w:val="001A54B5"/>
    <w:rsid w:val="001A644B"/>
    <w:rsid w:val="001B27C9"/>
    <w:rsid w:val="001B4E6E"/>
    <w:rsid w:val="001C08B7"/>
    <w:rsid w:val="001C2666"/>
    <w:rsid w:val="001C63E3"/>
    <w:rsid w:val="001D6DFB"/>
    <w:rsid w:val="001D798F"/>
    <w:rsid w:val="001E0755"/>
    <w:rsid w:val="001E397C"/>
    <w:rsid w:val="001E403B"/>
    <w:rsid w:val="001F21AC"/>
    <w:rsid w:val="001F7035"/>
    <w:rsid w:val="001F7FF1"/>
    <w:rsid w:val="00200BBE"/>
    <w:rsid w:val="002036A4"/>
    <w:rsid w:val="002057AE"/>
    <w:rsid w:val="0020610B"/>
    <w:rsid w:val="0020642C"/>
    <w:rsid w:val="00206D1E"/>
    <w:rsid w:val="00207E4D"/>
    <w:rsid w:val="00212050"/>
    <w:rsid w:val="0021291F"/>
    <w:rsid w:val="00214837"/>
    <w:rsid w:val="002150D5"/>
    <w:rsid w:val="002166BF"/>
    <w:rsid w:val="00216B49"/>
    <w:rsid w:val="00216F2B"/>
    <w:rsid w:val="002175BE"/>
    <w:rsid w:val="00217CE4"/>
    <w:rsid w:val="00221B87"/>
    <w:rsid w:val="00223542"/>
    <w:rsid w:val="00223CFC"/>
    <w:rsid w:val="002242FE"/>
    <w:rsid w:val="0022509B"/>
    <w:rsid w:val="0023018F"/>
    <w:rsid w:val="00231AC2"/>
    <w:rsid w:val="00232827"/>
    <w:rsid w:val="002331E7"/>
    <w:rsid w:val="00234C12"/>
    <w:rsid w:val="00235741"/>
    <w:rsid w:val="002401B8"/>
    <w:rsid w:val="0024024C"/>
    <w:rsid w:val="002425A3"/>
    <w:rsid w:val="00242ACC"/>
    <w:rsid w:val="0024332B"/>
    <w:rsid w:val="00244EAD"/>
    <w:rsid w:val="002454B5"/>
    <w:rsid w:val="002500EC"/>
    <w:rsid w:val="00250417"/>
    <w:rsid w:val="00251929"/>
    <w:rsid w:val="00256457"/>
    <w:rsid w:val="00264322"/>
    <w:rsid w:val="00264E93"/>
    <w:rsid w:val="0026548F"/>
    <w:rsid w:val="00271599"/>
    <w:rsid w:val="002728D1"/>
    <w:rsid w:val="0027664E"/>
    <w:rsid w:val="00276A7E"/>
    <w:rsid w:val="00277DF0"/>
    <w:rsid w:val="00281F69"/>
    <w:rsid w:val="002822A4"/>
    <w:rsid w:val="0028797F"/>
    <w:rsid w:val="00294719"/>
    <w:rsid w:val="00294BAA"/>
    <w:rsid w:val="002962EE"/>
    <w:rsid w:val="002A1761"/>
    <w:rsid w:val="002A3FEC"/>
    <w:rsid w:val="002A46DC"/>
    <w:rsid w:val="002A4CC2"/>
    <w:rsid w:val="002A4E39"/>
    <w:rsid w:val="002B469F"/>
    <w:rsid w:val="002B4C89"/>
    <w:rsid w:val="002B647D"/>
    <w:rsid w:val="002B72BE"/>
    <w:rsid w:val="002C1845"/>
    <w:rsid w:val="002C3D6E"/>
    <w:rsid w:val="002C4EAB"/>
    <w:rsid w:val="002C55C3"/>
    <w:rsid w:val="002C5F55"/>
    <w:rsid w:val="002D1214"/>
    <w:rsid w:val="002D23AA"/>
    <w:rsid w:val="002D241F"/>
    <w:rsid w:val="002D4072"/>
    <w:rsid w:val="002D4FC0"/>
    <w:rsid w:val="002D593B"/>
    <w:rsid w:val="002D6827"/>
    <w:rsid w:val="002D68C5"/>
    <w:rsid w:val="002E02D8"/>
    <w:rsid w:val="002E1030"/>
    <w:rsid w:val="002E3D11"/>
    <w:rsid w:val="002E3F8A"/>
    <w:rsid w:val="002E69A6"/>
    <w:rsid w:val="002E6E8E"/>
    <w:rsid w:val="002E7C9F"/>
    <w:rsid w:val="002E7D9E"/>
    <w:rsid w:val="00302DA4"/>
    <w:rsid w:val="0030364F"/>
    <w:rsid w:val="00305974"/>
    <w:rsid w:val="003065B3"/>
    <w:rsid w:val="00307AC5"/>
    <w:rsid w:val="00307EEF"/>
    <w:rsid w:val="0031365B"/>
    <w:rsid w:val="003137E6"/>
    <w:rsid w:val="0032037F"/>
    <w:rsid w:val="003211E0"/>
    <w:rsid w:val="003250FC"/>
    <w:rsid w:val="00327943"/>
    <w:rsid w:val="003328C8"/>
    <w:rsid w:val="003453E7"/>
    <w:rsid w:val="003519B1"/>
    <w:rsid w:val="00360D9B"/>
    <w:rsid w:val="00360DFD"/>
    <w:rsid w:val="003624E8"/>
    <w:rsid w:val="003633E6"/>
    <w:rsid w:val="00363CF4"/>
    <w:rsid w:val="00366B60"/>
    <w:rsid w:val="00367E1D"/>
    <w:rsid w:val="0037171C"/>
    <w:rsid w:val="00372B72"/>
    <w:rsid w:val="003733F1"/>
    <w:rsid w:val="00373C7B"/>
    <w:rsid w:val="00374348"/>
    <w:rsid w:val="003753EA"/>
    <w:rsid w:val="00382B76"/>
    <w:rsid w:val="00382E4E"/>
    <w:rsid w:val="003831CF"/>
    <w:rsid w:val="003852A1"/>
    <w:rsid w:val="00394458"/>
    <w:rsid w:val="003A19C9"/>
    <w:rsid w:val="003A3B2D"/>
    <w:rsid w:val="003B1D0D"/>
    <w:rsid w:val="003B249E"/>
    <w:rsid w:val="003B4EA4"/>
    <w:rsid w:val="003B6154"/>
    <w:rsid w:val="003B72A1"/>
    <w:rsid w:val="003C1594"/>
    <w:rsid w:val="003C4FCB"/>
    <w:rsid w:val="003C6882"/>
    <w:rsid w:val="003D1CD4"/>
    <w:rsid w:val="003D1FAE"/>
    <w:rsid w:val="003D2A54"/>
    <w:rsid w:val="003D454D"/>
    <w:rsid w:val="003D50B8"/>
    <w:rsid w:val="003D591B"/>
    <w:rsid w:val="003E0AFC"/>
    <w:rsid w:val="003E23D1"/>
    <w:rsid w:val="003E2789"/>
    <w:rsid w:val="003E325A"/>
    <w:rsid w:val="003E46EC"/>
    <w:rsid w:val="003E5A5E"/>
    <w:rsid w:val="003E6482"/>
    <w:rsid w:val="003E7F8C"/>
    <w:rsid w:val="003F7DCC"/>
    <w:rsid w:val="003F7F18"/>
    <w:rsid w:val="004006F1"/>
    <w:rsid w:val="00400B3D"/>
    <w:rsid w:val="00404625"/>
    <w:rsid w:val="00404EF8"/>
    <w:rsid w:val="00410D30"/>
    <w:rsid w:val="004141ED"/>
    <w:rsid w:val="00414923"/>
    <w:rsid w:val="004161D5"/>
    <w:rsid w:val="00417569"/>
    <w:rsid w:val="00422778"/>
    <w:rsid w:val="00422A0F"/>
    <w:rsid w:val="00422DC3"/>
    <w:rsid w:val="0042319D"/>
    <w:rsid w:val="00423448"/>
    <w:rsid w:val="00425C79"/>
    <w:rsid w:val="004300ED"/>
    <w:rsid w:val="00432A4A"/>
    <w:rsid w:val="004355B4"/>
    <w:rsid w:val="0043567F"/>
    <w:rsid w:val="004362F9"/>
    <w:rsid w:val="004364D3"/>
    <w:rsid w:val="00437964"/>
    <w:rsid w:val="00437A0C"/>
    <w:rsid w:val="00440DDD"/>
    <w:rsid w:val="00443283"/>
    <w:rsid w:val="00446416"/>
    <w:rsid w:val="00450B0C"/>
    <w:rsid w:val="004511C4"/>
    <w:rsid w:val="00451274"/>
    <w:rsid w:val="00451CD4"/>
    <w:rsid w:val="00454819"/>
    <w:rsid w:val="00456337"/>
    <w:rsid w:val="0046229F"/>
    <w:rsid w:val="004622A3"/>
    <w:rsid w:val="004654CE"/>
    <w:rsid w:val="00465DE7"/>
    <w:rsid w:val="00466973"/>
    <w:rsid w:val="00466D50"/>
    <w:rsid w:val="00470731"/>
    <w:rsid w:val="00471906"/>
    <w:rsid w:val="00473B6C"/>
    <w:rsid w:val="00474E67"/>
    <w:rsid w:val="00475E98"/>
    <w:rsid w:val="00476AC6"/>
    <w:rsid w:val="00477BCE"/>
    <w:rsid w:val="00480ED9"/>
    <w:rsid w:val="00483485"/>
    <w:rsid w:val="00483548"/>
    <w:rsid w:val="00484D77"/>
    <w:rsid w:val="00486340"/>
    <w:rsid w:val="00487742"/>
    <w:rsid w:val="004908AF"/>
    <w:rsid w:val="00492718"/>
    <w:rsid w:val="00496981"/>
    <w:rsid w:val="00497464"/>
    <w:rsid w:val="004A0AC6"/>
    <w:rsid w:val="004A2C5C"/>
    <w:rsid w:val="004A430C"/>
    <w:rsid w:val="004A48C1"/>
    <w:rsid w:val="004A520F"/>
    <w:rsid w:val="004A7AB5"/>
    <w:rsid w:val="004B179B"/>
    <w:rsid w:val="004B1F8D"/>
    <w:rsid w:val="004B7D0E"/>
    <w:rsid w:val="004C4123"/>
    <w:rsid w:val="004C4376"/>
    <w:rsid w:val="004C6EEF"/>
    <w:rsid w:val="004C70EA"/>
    <w:rsid w:val="004C7C9A"/>
    <w:rsid w:val="004C7DB1"/>
    <w:rsid w:val="004D0959"/>
    <w:rsid w:val="004D0A79"/>
    <w:rsid w:val="004D10D4"/>
    <w:rsid w:val="004D171E"/>
    <w:rsid w:val="004D1908"/>
    <w:rsid w:val="004D2992"/>
    <w:rsid w:val="004D2A62"/>
    <w:rsid w:val="004D3FD6"/>
    <w:rsid w:val="004E0898"/>
    <w:rsid w:val="004E3368"/>
    <w:rsid w:val="004E7EAB"/>
    <w:rsid w:val="004F073D"/>
    <w:rsid w:val="004F168D"/>
    <w:rsid w:val="004F33CA"/>
    <w:rsid w:val="004F6A3E"/>
    <w:rsid w:val="004F76BE"/>
    <w:rsid w:val="00502DB6"/>
    <w:rsid w:val="00503B67"/>
    <w:rsid w:val="00504FAC"/>
    <w:rsid w:val="005056DE"/>
    <w:rsid w:val="00511F51"/>
    <w:rsid w:val="00511FA5"/>
    <w:rsid w:val="00512C43"/>
    <w:rsid w:val="0051627C"/>
    <w:rsid w:val="00516691"/>
    <w:rsid w:val="00517861"/>
    <w:rsid w:val="00524FCD"/>
    <w:rsid w:val="00525354"/>
    <w:rsid w:val="005262E5"/>
    <w:rsid w:val="005270D5"/>
    <w:rsid w:val="0053087B"/>
    <w:rsid w:val="00532705"/>
    <w:rsid w:val="005335D7"/>
    <w:rsid w:val="00533629"/>
    <w:rsid w:val="00533B8D"/>
    <w:rsid w:val="00534033"/>
    <w:rsid w:val="00534928"/>
    <w:rsid w:val="005375C7"/>
    <w:rsid w:val="005410BE"/>
    <w:rsid w:val="00547B19"/>
    <w:rsid w:val="005517BF"/>
    <w:rsid w:val="00552E8F"/>
    <w:rsid w:val="00555346"/>
    <w:rsid w:val="00556D8E"/>
    <w:rsid w:val="00561998"/>
    <w:rsid w:val="005637F0"/>
    <w:rsid w:val="00563E34"/>
    <w:rsid w:val="00564F56"/>
    <w:rsid w:val="00565CE8"/>
    <w:rsid w:val="00566F40"/>
    <w:rsid w:val="005711E8"/>
    <w:rsid w:val="005713EA"/>
    <w:rsid w:val="0057355C"/>
    <w:rsid w:val="00573EB7"/>
    <w:rsid w:val="005748F2"/>
    <w:rsid w:val="00581590"/>
    <w:rsid w:val="005832E2"/>
    <w:rsid w:val="00584392"/>
    <w:rsid w:val="00584523"/>
    <w:rsid w:val="00584F8C"/>
    <w:rsid w:val="00586A72"/>
    <w:rsid w:val="00587657"/>
    <w:rsid w:val="00587AEB"/>
    <w:rsid w:val="00590535"/>
    <w:rsid w:val="005A386D"/>
    <w:rsid w:val="005A3ADF"/>
    <w:rsid w:val="005A3B2D"/>
    <w:rsid w:val="005A72AF"/>
    <w:rsid w:val="005A74D8"/>
    <w:rsid w:val="005A757B"/>
    <w:rsid w:val="005A7E01"/>
    <w:rsid w:val="005B1D0B"/>
    <w:rsid w:val="005B3BAD"/>
    <w:rsid w:val="005B55B3"/>
    <w:rsid w:val="005C09C2"/>
    <w:rsid w:val="005C3CDA"/>
    <w:rsid w:val="005C44B8"/>
    <w:rsid w:val="005C488C"/>
    <w:rsid w:val="005C6A46"/>
    <w:rsid w:val="005D130A"/>
    <w:rsid w:val="005D73DA"/>
    <w:rsid w:val="005D7729"/>
    <w:rsid w:val="005D7DCA"/>
    <w:rsid w:val="005E1CB9"/>
    <w:rsid w:val="005E30B7"/>
    <w:rsid w:val="005E530B"/>
    <w:rsid w:val="005E6E41"/>
    <w:rsid w:val="005E7DDE"/>
    <w:rsid w:val="005F05EC"/>
    <w:rsid w:val="005F12C2"/>
    <w:rsid w:val="005F31C4"/>
    <w:rsid w:val="005F604E"/>
    <w:rsid w:val="005F6B54"/>
    <w:rsid w:val="005F7287"/>
    <w:rsid w:val="005F75CE"/>
    <w:rsid w:val="006002F2"/>
    <w:rsid w:val="00600CA4"/>
    <w:rsid w:val="00600F43"/>
    <w:rsid w:val="006025B3"/>
    <w:rsid w:val="006111A8"/>
    <w:rsid w:val="00611803"/>
    <w:rsid w:val="006127C5"/>
    <w:rsid w:val="006152AD"/>
    <w:rsid w:val="006152D8"/>
    <w:rsid w:val="00615EF8"/>
    <w:rsid w:val="006207AF"/>
    <w:rsid w:val="00623F42"/>
    <w:rsid w:val="00625A7C"/>
    <w:rsid w:val="0062723B"/>
    <w:rsid w:val="00630197"/>
    <w:rsid w:val="00630BFF"/>
    <w:rsid w:val="00640E6E"/>
    <w:rsid w:val="00641040"/>
    <w:rsid w:val="006451FC"/>
    <w:rsid w:val="0064662A"/>
    <w:rsid w:val="006533A3"/>
    <w:rsid w:val="006534C4"/>
    <w:rsid w:val="006539FE"/>
    <w:rsid w:val="00655610"/>
    <w:rsid w:val="00657512"/>
    <w:rsid w:val="0066105B"/>
    <w:rsid w:val="00661AC9"/>
    <w:rsid w:val="0066281C"/>
    <w:rsid w:val="00665C1D"/>
    <w:rsid w:val="00666668"/>
    <w:rsid w:val="00667932"/>
    <w:rsid w:val="0067089A"/>
    <w:rsid w:val="0067167B"/>
    <w:rsid w:val="00673352"/>
    <w:rsid w:val="00680543"/>
    <w:rsid w:val="00681E32"/>
    <w:rsid w:val="00683367"/>
    <w:rsid w:val="00685DD9"/>
    <w:rsid w:val="00690B8A"/>
    <w:rsid w:val="006919B9"/>
    <w:rsid w:val="00691BC7"/>
    <w:rsid w:val="006940C3"/>
    <w:rsid w:val="00694AFD"/>
    <w:rsid w:val="00695F73"/>
    <w:rsid w:val="0069777D"/>
    <w:rsid w:val="006A40FA"/>
    <w:rsid w:val="006A4C54"/>
    <w:rsid w:val="006B2DA5"/>
    <w:rsid w:val="006B4356"/>
    <w:rsid w:val="006B4BEA"/>
    <w:rsid w:val="006C1C13"/>
    <w:rsid w:val="006C4776"/>
    <w:rsid w:val="006C5C84"/>
    <w:rsid w:val="006C79C6"/>
    <w:rsid w:val="006D1356"/>
    <w:rsid w:val="006D575C"/>
    <w:rsid w:val="006D6B98"/>
    <w:rsid w:val="006D7C9B"/>
    <w:rsid w:val="006E1603"/>
    <w:rsid w:val="006E2228"/>
    <w:rsid w:val="006E46DB"/>
    <w:rsid w:val="006E4A48"/>
    <w:rsid w:val="006E794B"/>
    <w:rsid w:val="006E79DA"/>
    <w:rsid w:val="006E7A34"/>
    <w:rsid w:val="006F0D5C"/>
    <w:rsid w:val="006F129A"/>
    <w:rsid w:val="006F2F2C"/>
    <w:rsid w:val="006F599B"/>
    <w:rsid w:val="006F734B"/>
    <w:rsid w:val="0070560A"/>
    <w:rsid w:val="007104AB"/>
    <w:rsid w:val="007119A2"/>
    <w:rsid w:val="007132A3"/>
    <w:rsid w:val="00714AB8"/>
    <w:rsid w:val="007208F1"/>
    <w:rsid w:val="00723133"/>
    <w:rsid w:val="00725EDA"/>
    <w:rsid w:val="0072617D"/>
    <w:rsid w:val="00726520"/>
    <w:rsid w:val="007308B1"/>
    <w:rsid w:val="00732825"/>
    <w:rsid w:val="007342F7"/>
    <w:rsid w:val="00734A29"/>
    <w:rsid w:val="00734E6D"/>
    <w:rsid w:val="00735DA9"/>
    <w:rsid w:val="00736276"/>
    <w:rsid w:val="00737468"/>
    <w:rsid w:val="00741124"/>
    <w:rsid w:val="00747989"/>
    <w:rsid w:val="00750532"/>
    <w:rsid w:val="007528B8"/>
    <w:rsid w:val="007529DB"/>
    <w:rsid w:val="007557C5"/>
    <w:rsid w:val="00760B38"/>
    <w:rsid w:val="00762316"/>
    <w:rsid w:val="00765BD1"/>
    <w:rsid w:val="00765FC0"/>
    <w:rsid w:val="00773DAA"/>
    <w:rsid w:val="0077427B"/>
    <w:rsid w:val="00775AF7"/>
    <w:rsid w:val="00776AC0"/>
    <w:rsid w:val="00777193"/>
    <w:rsid w:val="0078001A"/>
    <w:rsid w:val="00787947"/>
    <w:rsid w:val="00787F65"/>
    <w:rsid w:val="007901E8"/>
    <w:rsid w:val="00792F7E"/>
    <w:rsid w:val="007A71C4"/>
    <w:rsid w:val="007B074F"/>
    <w:rsid w:val="007B2382"/>
    <w:rsid w:val="007B2F97"/>
    <w:rsid w:val="007B503D"/>
    <w:rsid w:val="007B5C58"/>
    <w:rsid w:val="007B6702"/>
    <w:rsid w:val="007B6941"/>
    <w:rsid w:val="007C0109"/>
    <w:rsid w:val="007C12A2"/>
    <w:rsid w:val="007C638C"/>
    <w:rsid w:val="007C7387"/>
    <w:rsid w:val="007C7618"/>
    <w:rsid w:val="007D4684"/>
    <w:rsid w:val="007D73B8"/>
    <w:rsid w:val="007E26F8"/>
    <w:rsid w:val="007E2964"/>
    <w:rsid w:val="007E54E5"/>
    <w:rsid w:val="007F0C0C"/>
    <w:rsid w:val="007F17CC"/>
    <w:rsid w:val="007F2B51"/>
    <w:rsid w:val="007F2CBC"/>
    <w:rsid w:val="007F4086"/>
    <w:rsid w:val="007F5BE2"/>
    <w:rsid w:val="007F69CB"/>
    <w:rsid w:val="00800D8B"/>
    <w:rsid w:val="0080161C"/>
    <w:rsid w:val="00802E6A"/>
    <w:rsid w:val="00806E77"/>
    <w:rsid w:val="008122CE"/>
    <w:rsid w:val="008132A6"/>
    <w:rsid w:val="00813D4E"/>
    <w:rsid w:val="008305C6"/>
    <w:rsid w:val="008321C9"/>
    <w:rsid w:val="00832A84"/>
    <w:rsid w:val="0083337E"/>
    <w:rsid w:val="0083376E"/>
    <w:rsid w:val="008349F0"/>
    <w:rsid w:val="00841DA8"/>
    <w:rsid w:val="00843B9B"/>
    <w:rsid w:val="00847B41"/>
    <w:rsid w:val="0085279B"/>
    <w:rsid w:val="008529F3"/>
    <w:rsid w:val="00853324"/>
    <w:rsid w:val="00853F43"/>
    <w:rsid w:val="00862816"/>
    <w:rsid w:val="00864AD7"/>
    <w:rsid w:val="00867871"/>
    <w:rsid w:val="00871415"/>
    <w:rsid w:val="00871533"/>
    <w:rsid w:val="008716A8"/>
    <w:rsid w:val="00875C7E"/>
    <w:rsid w:val="008772A3"/>
    <w:rsid w:val="0088531A"/>
    <w:rsid w:val="008867D2"/>
    <w:rsid w:val="0088774E"/>
    <w:rsid w:val="008944A2"/>
    <w:rsid w:val="008A20B6"/>
    <w:rsid w:val="008A27C5"/>
    <w:rsid w:val="008A6E21"/>
    <w:rsid w:val="008B70B3"/>
    <w:rsid w:val="008B75CF"/>
    <w:rsid w:val="008C71D2"/>
    <w:rsid w:val="008D1475"/>
    <w:rsid w:val="008D14A8"/>
    <w:rsid w:val="008D2245"/>
    <w:rsid w:val="008D3291"/>
    <w:rsid w:val="008E03E1"/>
    <w:rsid w:val="008E0502"/>
    <w:rsid w:val="008E05A9"/>
    <w:rsid w:val="008E0A7F"/>
    <w:rsid w:val="008E504D"/>
    <w:rsid w:val="008E6325"/>
    <w:rsid w:val="008F15FA"/>
    <w:rsid w:val="008F3787"/>
    <w:rsid w:val="00900570"/>
    <w:rsid w:val="00901255"/>
    <w:rsid w:val="0090165A"/>
    <w:rsid w:val="00903C3D"/>
    <w:rsid w:val="009054D9"/>
    <w:rsid w:val="009121E4"/>
    <w:rsid w:val="00914435"/>
    <w:rsid w:val="009178C3"/>
    <w:rsid w:val="00926D44"/>
    <w:rsid w:val="00927416"/>
    <w:rsid w:val="009301D9"/>
    <w:rsid w:val="009321F5"/>
    <w:rsid w:val="00935B8A"/>
    <w:rsid w:val="00937F2E"/>
    <w:rsid w:val="0094102D"/>
    <w:rsid w:val="0094274F"/>
    <w:rsid w:val="00945181"/>
    <w:rsid w:val="00945701"/>
    <w:rsid w:val="00946B54"/>
    <w:rsid w:val="009475F6"/>
    <w:rsid w:val="009508D7"/>
    <w:rsid w:val="00955542"/>
    <w:rsid w:val="009556AE"/>
    <w:rsid w:val="009568D1"/>
    <w:rsid w:val="0096061C"/>
    <w:rsid w:val="0096299F"/>
    <w:rsid w:val="0096414F"/>
    <w:rsid w:val="00964838"/>
    <w:rsid w:val="00965161"/>
    <w:rsid w:val="00974834"/>
    <w:rsid w:val="00975DE5"/>
    <w:rsid w:val="009764B0"/>
    <w:rsid w:val="00987912"/>
    <w:rsid w:val="009917C4"/>
    <w:rsid w:val="0099386C"/>
    <w:rsid w:val="009952EB"/>
    <w:rsid w:val="00995C0B"/>
    <w:rsid w:val="00996825"/>
    <w:rsid w:val="009A2BA9"/>
    <w:rsid w:val="009A3AB6"/>
    <w:rsid w:val="009A3C45"/>
    <w:rsid w:val="009A558D"/>
    <w:rsid w:val="009A66C4"/>
    <w:rsid w:val="009A67AB"/>
    <w:rsid w:val="009A6FA8"/>
    <w:rsid w:val="009A7AB0"/>
    <w:rsid w:val="009B00EE"/>
    <w:rsid w:val="009B07A1"/>
    <w:rsid w:val="009B4A57"/>
    <w:rsid w:val="009B6427"/>
    <w:rsid w:val="009C0000"/>
    <w:rsid w:val="009C045D"/>
    <w:rsid w:val="009C12CA"/>
    <w:rsid w:val="009C1E1A"/>
    <w:rsid w:val="009C588B"/>
    <w:rsid w:val="009D2F17"/>
    <w:rsid w:val="009D48BF"/>
    <w:rsid w:val="009D6F9D"/>
    <w:rsid w:val="009D6FD2"/>
    <w:rsid w:val="009D779B"/>
    <w:rsid w:val="009D792C"/>
    <w:rsid w:val="009E04A1"/>
    <w:rsid w:val="009E273C"/>
    <w:rsid w:val="009E347A"/>
    <w:rsid w:val="009E68F9"/>
    <w:rsid w:val="009F0E08"/>
    <w:rsid w:val="009F1B0F"/>
    <w:rsid w:val="009F215E"/>
    <w:rsid w:val="009F27D8"/>
    <w:rsid w:val="009F3E17"/>
    <w:rsid w:val="009F4F5C"/>
    <w:rsid w:val="009F5D86"/>
    <w:rsid w:val="009F7A87"/>
    <w:rsid w:val="00A02009"/>
    <w:rsid w:val="00A030C5"/>
    <w:rsid w:val="00A06FFE"/>
    <w:rsid w:val="00A07033"/>
    <w:rsid w:val="00A100A8"/>
    <w:rsid w:val="00A103EA"/>
    <w:rsid w:val="00A128B8"/>
    <w:rsid w:val="00A14F85"/>
    <w:rsid w:val="00A1759F"/>
    <w:rsid w:val="00A23801"/>
    <w:rsid w:val="00A26579"/>
    <w:rsid w:val="00A26B64"/>
    <w:rsid w:val="00A27B0B"/>
    <w:rsid w:val="00A308E9"/>
    <w:rsid w:val="00A31A20"/>
    <w:rsid w:val="00A34A5C"/>
    <w:rsid w:val="00A3504A"/>
    <w:rsid w:val="00A45D9C"/>
    <w:rsid w:val="00A47324"/>
    <w:rsid w:val="00A50D68"/>
    <w:rsid w:val="00A54B37"/>
    <w:rsid w:val="00A56691"/>
    <w:rsid w:val="00A57727"/>
    <w:rsid w:val="00A6383D"/>
    <w:rsid w:val="00A63ED2"/>
    <w:rsid w:val="00A67E19"/>
    <w:rsid w:val="00A705EE"/>
    <w:rsid w:val="00A72E97"/>
    <w:rsid w:val="00A73DF6"/>
    <w:rsid w:val="00A74035"/>
    <w:rsid w:val="00A7442A"/>
    <w:rsid w:val="00A75E79"/>
    <w:rsid w:val="00A774DB"/>
    <w:rsid w:val="00A80D34"/>
    <w:rsid w:val="00A8434E"/>
    <w:rsid w:val="00A85523"/>
    <w:rsid w:val="00A85723"/>
    <w:rsid w:val="00A85763"/>
    <w:rsid w:val="00A86B1C"/>
    <w:rsid w:val="00A942F1"/>
    <w:rsid w:val="00A97755"/>
    <w:rsid w:val="00AA01B9"/>
    <w:rsid w:val="00AA0615"/>
    <w:rsid w:val="00AA1AB9"/>
    <w:rsid w:val="00AA566B"/>
    <w:rsid w:val="00AB228B"/>
    <w:rsid w:val="00AB25DC"/>
    <w:rsid w:val="00AB4624"/>
    <w:rsid w:val="00AB709D"/>
    <w:rsid w:val="00AC04DE"/>
    <w:rsid w:val="00AC06E6"/>
    <w:rsid w:val="00AC2812"/>
    <w:rsid w:val="00AC3516"/>
    <w:rsid w:val="00AC672D"/>
    <w:rsid w:val="00AC7428"/>
    <w:rsid w:val="00AC7DE6"/>
    <w:rsid w:val="00AD004F"/>
    <w:rsid w:val="00AD01E1"/>
    <w:rsid w:val="00AD14A9"/>
    <w:rsid w:val="00AD4B0F"/>
    <w:rsid w:val="00AD59CE"/>
    <w:rsid w:val="00AD67F9"/>
    <w:rsid w:val="00AE0105"/>
    <w:rsid w:val="00AE313F"/>
    <w:rsid w:val="00AE354F"/>
    <w:rsid w:val="00AE6075"/>
    <w:rsid w:val="00AF1E1F"/>
    <w:rsid w:val="00AF1ED8"/>
    <w:rsid w:val="00AF24A0"/>
    <w:rsid w:val="00AF3484"/>
    <w:rsid w:val="00AF3B05"/>
    <w:rsid w:val="00AF4EAC"/>
    <w:rsid w:val="00AF4ED4"/>
    <w:rsid w:val="00AF5116"/>
    <w:rsid w:val="00AF5EF3"/>
    <w:rsid w:val="00B049B2"/>
    <w:rsid w:val="00B04A98"/>
    <w:rsid w:val="00B062E6"/>
    <w:rsid w:val="00B0755B"/>
    <w:rsid w:val="00B10FC4"/>
    <w:rsid w:val="00B11CCF"/>
    <w:rsid w:val="00B170E4"/>
    <w:rsid w:val="00B175E6"/>
    <w:rsid w:val="00B22BC2"/>
    <w:rsid w:val="00B3185B"/>
    <w:rsid w:val="00B3200D"/>
    <w:rsid w:val="00B3385C"/>
    <w:rsid w:val="00B342B6"/>
    <w:rsid w:val="00B409DB"/>
    <w:rsid w:val="00B40DD8"/>
    <w:rsid w:val="00B42711"/>
    <w:rsid w:val="00B43286"/>
    <w:rsid w:val="00B45B4B"/>
    <w:rsid w:val="00B55E03"/>
    <w:rsid w:val="00B56129"/>
    <w:rsid w:val="00B5769F"/>
    <w:rsid w:val="00B63276"/>
    <w:rsid w:val="00B65FBC"/>
    <w:rsid w:val="00B66E9B"/>
    <w:rsid w:val="00B71B81"/>
    <w:rsid w:val="00B727B5"/>
    <w:rsid w:val="00B803A3"/>
    <w:rsid w:val="00B80AFA"/>
    <w:rsid w:val="00B80C70"/>
    <w:rsid w:val="00B844AC"/>
    <w:rsid w:val="00B84C3A"/>
    <w:rsid w:val="00B85B23"/>
    <w:rsid w:val="00B90587"/>
    <w:rsid w:val="00B91198"/>
    <w:rsid w:val="00B92B30"/>
    <w:rsid w:val="00B93271"/>
    <w:rsid w:val="00B96A96"/>
    <w:rsid w:val="00B97CA2"/>
    <w:rsid w:val="00BA26F0"/>
    <w:rsid w:val="00BA3D33"/>
    <w:rsid w:val="00BA3FF2"/>
    <w:rsid w:val="00BA5CD1"/>
    <w:rsid w:val="00BA6191"/>
    <w:rsid w:val="00BA6E8A"/>
    <w:rsid w:val="00BA7F5E"/>
    <w:rsid w:val="00BA7F94"/>
    <w:rsid w:val="00BB043D"/>
    <w:rsid w:val="00BB12DF"/>
    <w:rsid w:val="00BB3B73"/>
    <w:rsid w:val="00BB4ADD"/>
    <w:rsid w:val="00BB7EE2"/>
    <w:rsid w:val="00BC26FF"/>
    <w:rsid w:val="00BC5BE9"/>
    <w:rsid w:val="00BC5C02"/>
    <w:rsid w:val="00BC5F55"/>
    <w:rsid w:val="00BC6D0C"/>
    <w:rsid w:val="00BD1162"/>
    <w:rsid w:val="00BD120B"/>
    <w:rsid w:val="00BD4B77"/>
    <w:rsid w:val="00BD521D"/>
    <w:rsid w:val="00BE03BD"/>
    <w:rsid w:val="00BE1A27"/>
    <w:rsid w:val="00BE2576"/>
    <w:rsid w:val="00BE3CF7"/>
    <w:rsid w:val="00BE777F"/>
    <w:rsid w:val="00BF0515"/>
    <w:rsid w:val="00BF097C"/>
    <w:rsid w:val="00BF21D6"/>
    <w:rsid w:val="00BF3E5C"/>
    <w:rsid w:val="00BF4C1F"/>
    <w:rsid w:val="00BF5097"/>
    <w:rsid w:val="00C01DB8"/>
    <w:rsid w:val="00C04668"/>
    <w:rsid w:val="00C07005"/>
    <w:rsid w:val="00C1041A"/>
    <w:rsid w:val="00C13789"/>
    <w:rsid w:val="00C1448B"/>
    <w:rsid w:val="00C14C11"/>
    <w:rsid w:val="00C165F9"/>
    <w:rsid w:val="00C221F4"/>
    <w:rsid w:val="00C23055"/>
    <w:rsid w:val="00C275C5"/>
    <w:rsid w:val="00C30171"/>
    <w:rsid w:val="00C30172"/>
    <w:rsid w:val="00C32440"/>
    <w:rsid w:val="00C334FD"/>
    <w:rsid w:val="00C34032"/>
    <w:rsid w:val="00C349A8"/>
    <w:rsid w:val="00C360BC"/>
    <w:rsid w:val="00C37AB3"/>
    <w:rsid w:val="00C37CE5"/>
    <w:rsid w:val="00C42BD6"/>
    <w:rsid w:val="00C42C5F"/>
    <w:rsid w:val="00C448D4"/>
    <w:rsid w:val="00C44AB8"/>
    <w:rsid w:val="00C472F6"/>
    <w:rsid w:val="00C502FB"/>
    <w:rsid w:val="00C5083E"/>
    <w:rsid w:val="00C50D56"/>
    <w:rsid w:val="00C5133B"/>
    <w:rsid w:val="00C51520"/>
    <w:rsid w:val="00C52F58"/>
    <w:rsid w:val="00C5322E"/>
    <w:rsid w:val="00C53ABD"/>
    <w:rsid w:val="00C5533B"/>
    <w:rsid w:val="00C55416"/>
    <w:rsid w:val="00C65DC4"/>
    <w:rsid w:val="00C724F7"/>
    <w:rsid w:val="00C72633"/>
    <w:rsid w:val="00C729C5"/>
    <w:rsid w:val="00C7364A"/>
    <w:rsid w:val="00C7590D"/>
    <w:rsid w:val="00C75D25"/>
    <w:rsid w:val="00C80430"/>
    <w:rsid w:val="00C818DE"/>
    <w:rsid w:val="00C8353F"/>
    <w:rsid w:val="00C92E7D"/>
    <w:rsid w:val="00C93164"/>
    <w:rsid w:val="00C963B8"/>
    <w:rsid w:val="00CA1E47"/>
    <w:rsid w:val="00CA2E27"/>
    <w:rsid w:val="00CA5EBE"/>
    <w:rsid w:val="00CA63E7"/>
    <w:rsid w:val="00CA6CD6"/>
    <w:rsid w:val="00CB1404"/>
    <w:rsid w:val="00CB2481"/>
    <w:rsid w:val="00CB4A22"/>
    <w:rsid w:val="00CB4C7A"/>
    <w:rsid w:val="00CB6315"/>
    <w:rsid w:val="00CC0949"/>
    <w:rsid w:val="00CC0A4D"/>
    <w:rsid w:val="00CC282C"/>
    <w:rsid w:val="00CC6AB3"/>
    <w:rsid w:val="00CD0FFF"/>
    <w:rsid w:val="00CD450B"/>
    <w:rsid w:val="00CD6804"/>
    <w:rsid w:val="00CE4AF4"/>
    <w:rsid w:val="00CE7773"/>
    <w:rsid w:val="00CF1C68"/>
    <w:rsid w:val="00CF2F6B"/>
    <w:rsid w:val="00CF394A"/>
    <w:rsid w:val="00CF50D6"/>
    <w:rsid w:val="00CF5878"/>
    <w:rsid w:val="00D0259A"/>
    <w:rsid w:val="00D1212D"/>
    <w:rsid w:val="00D1589B"/>
    <w:rsid w:val="00D17750"/>
    <w:rsid w:val="00D25A6A"/>
    <w:rsid w:val="00D25B7E"/>
    <w:rsid w:val="00D30A4A"/>
    <w:rsid w:val="00D32D13"/>
    <w:rsid w:val="00D34658"/>
    <w:rsid w:val="00D362CC"/>
    <w:rsid w:val="00D367D6"/>
    <w:rsid w:val="00D43841"/>
    <w:rsid w:val="00D43938"/>
    <w:rsid w:val="00D45225"/>
    <w:rsid w:val="00D45720"/>
    <w:rsid w:val="00D47F2C"/>
    <w:rsid w:val="00D50261"/>
    <w:rsid w:val="00D5477C"/>
    <w:rsid w:val="00D54E71"/>
    <w:rsid w:val="00D57B33"/>
    <w:rsid w:val="00D60294"/>
    <w:rsid w:val="00D6082C"/>
    <w:rsid w:val="00D64BE4"/>
    <w:rsid w:val="00D6528C"/>
    <w:rsid w:val="00D65A34"/>
    <w:rsid w:val="00D66E30"/>
    <w:rsid w:val="00D67C4E"/>
    <w:rsid w:val="00D724F0"/>
    <w:rsid w:val="00D728AC"/>
    <w:rsid w:val="00D75B89"/>
    <w:rsid w:val="00D7668E"/>
    <w:rsid w:val="00D7692F"/>
    <w:rsid w:val="00D7796A"/>
    <w:rsid w:val="00D8000F"/>
    <w:rsid w:val="00D81149"/>
    <w:rsid w:val="00D81D3B"/>
    <w:rsid w:val="00D8236F"/>
    <w:rsid w:val="00D8369B"/>
    <w:rsid w:val="00D853CD"/>
    <w:rsid w:val="00D8551F"/>
    <w:rsid w:val="00D86004"/>
    <w:rsid w:val="00D87647"/>
    <w:rsid w:val="00D92EC1"/>
    <w:rsid w:val="00D93C77"/>
    <w:rsid w:val="00D95859"/>
    <w:rsid w:val="00D9736B"/>
    <w:rsid w:val="00D97C8F"/>
    <w:rsid w:val="00DA1E68"/>
    <w:rsid w:val="00DA559D"/>
    <w:rsid w:val="00DA6A78"/>
    <w:rsid w:val="00DA72F1"/>
    <w:rsid w:val="00DB4FB2"/>
    <w:rsid w:val="00DC1484"/>
    <w:rsid w:val="00DC2526"/>
    <w:rsid w:val="00DC312A"/>
    <w:rsid w:val="00DC4D80"/>
    <w:rsid w:val="00DC5E57"/>
    <w:rsid w:val="00DD0930"/>
    <w:rsid w:val="00DD1CE7"/>
    <w:rsid w:val="00DD262C"/>
    <w:rsid w:val="00DD58B9"/>
    <w:rsid w:val="00DE121D"/>
    <w:rsid w:val="00DE4564"/>
    <w:rsid w:val="00DE5748"/>
    <w:rsid w:val="00DE5DE1"/>
    <w:rsid w:val="00DE6016"/>
    <w:rsid w:val="00DF1152"/>
    <w:rsid w:val="00DF20BD"/>
    <w:rsid w:val="00DF26B5"/>
    <w:rsid w:val="00DF422E"/>
    <w:rsid w:val="00DF46DB"/>
    <w:rsid w:val="00E00910"/>
    <w:rsid w:val="00E01BC3"/>
    <w:rsid w:val="00E04AC1"/>
    <w:rsid w:val="00E111EA"/>
    <w:rsid w:val="00E1516A"/>
    <w:rsid w:val="00E15E09"/>
    <w:rsid w:val="00E162A2"/>
    <w:rsid w:val="00E20D4D"/>
    <w:rsid w:val="00E2128D"/>
    <w:rsid w:val="00E22880"/>
    <w:rsid w:val="00E245B7"/>
    <w:rsid w:val="00E31AE2"/>
    <w:rsid w:val="00E31F49"/>
    <w:rsid w:val="00E33EBF"/>
    <w:rsid w:val="00E3657D"/>
    <w:rsid w:val="00E36FF0"/>
    <w:rsid w:val="00E37D37"/>
    <w:rsid w:val="00E37EFA"/>
    <w:rsid w:val="00E42502"/>
    <w:rsid w:val="00E453DA"/>
    <w:rsid w:val="00E47357"/>
    <w:rsid w:val="00E514CB"/>
    <w:rsid w:val="00E515AA"/>
    <w:rsid w:val="00E605B5"/>
    <w:rsid w:val="00E60E8D"/>
    <w:rsid w:val="00E62739"/>
    <w:rsid w:val="00E63EED"/>
    <w:rsid w:val="00E64F0E"/>
    <w:rsid w:val="00E658EA"/>
    <w:rsid w:val="00E70BA9"/>
    <w:rsid w:val="00E727AD"/>
    <w:rsid w:val="00E76E90"/>
    <w:rsid w:val="00E82F6F"/>
    <w:rsid w:val="00E85C7E"/>
    <w:rsid w:val="00E90C01"/>
    <w:rsid w:val="00E935D1"/>
    <w:rsid w:val="00E94B16"/>
    <w:rsid w:val="00E94FC0"/>
    <w:rsid w:val="00E95B54"/>
    <w:rsid w:val="00E978F1"/>
    <w:rsid w:val="00E97CEA"/>
    <w:rsid w:val="00EA36D5"/>
    <w:rsid w:val="00EA4225"/>
    <w:rsid w:val="00EA4B70"/>
    <w:rsid w:val="00EB0585"/>
    <w:rsid w:val="00EB2936"/>
    <w:rsid w:val="00EB2E94"/>
    <w:rsid w:val="00EB3AC7"/>
    <w:rsid w:val="00EC2A68"/>
    <w:rsid w:val="00EC3071"/>
    <w:rsid w:val="00EC6E6E"/>
    <w:rsid w:val="00ED2D42"/>
    <w:rsid w:val="00ED373E"/>
    <w:rsid w:val="00ED400F"/>
    <w:rsid w:val="00ED454B"/>
    <w:rsid w:val="00ED59E7"/>
    <w:rsid w:val="00ED64CE"/>
    <w:rsid w:val="00ED6BC8"/>
    <w:rsid w:val="00EE19AF"/>
    <w:rsid w:val="00EE2743"/>
    <w:rsid w:val="00EF03D9"/>
    <w:rsid w:val="00EF3C86"/>
    <w:rsid w:val="00EF476D"/>
    <w:rsid w:val="00EF48B0"/>
    <w:rsid w:val="00EF545A"/>
    <w:rsid w:val="00EF6AAD"/>
    <w:rsid w:val="00EF7CFB"/>
    <w:rsid w:val="00F0125D"/>
    <w:rsid w:val="00F05FF2"/>
    <w:rsid w:val="00F07784"/>
    <w:rsid w:val="00F10D13"/>
    <w:rsid w:val="00F12230"/>
    <w:rsid w:val="00F122CE"/>
    <w:rsid w:val="00F12462"/>
    <w:rsid w:val="00F15B62"/>
    <w:rsid w:val="00F20F36"/>
    <w:rsid w:val="00F2292C"/>
    <w:rsid w:val="00F244DC"/>
    <w:rsid w:val="00F24C77"/>
    <w:rsid w:val="00F26309"/>
    <w:rsid w:val="00F2794E"/>
    <w:rsid w:val="00F366C1"/>
    <w:rsid w:val="00F36B83"/>
    <w:rsid w:val="00F40CF1"/>
    <w:rsid w:val="00F419D4"/>
    <w:rsid w:val="00F42624"/>
    <w:rsid w:val="00F4284F"/>
    <w:rsid w:val="00F432DC"/>
    <w:rsid w:val="00F44DD2"/>
    <w:rsid w:val="00F47668"/>
    <w:rsid w:val="00F5161F"/>
    <w:rsid w:val="00F52220"/>
    <w:rsid w:val="00F5374C"/>
    <w:rsid w:val="00F56786"/>
    <w:rsid w:val="00F61555"/>
    <w:rsid w:val="00F61E31"/>
    <w:rsid w:val="00F622C4"/>
    <w:rsid w:val="00F66C1A"/>
    <w:rsid w:val="00F66F48"/>
    <w:rsid w:val="00F6711E"/>
    <w:rsid w:val="00F70CD4"/>
    <w:rsid w:val="00F7648F"/>
    <w:rsid w:val="00F76B0B"/>
    <w:rsid w:val="00F805FF"/>
    <w:rsid w:val="00F81C9D"/>
    <w:rsid w:val="00F824C2"/>
    <w:rsid w:val="00F83B48"/>
    <w:rsid w:val="00F8619D"/>
    <w:rsid w:val="00F86405"/>
    <w:rsid w:val="00F90222"/>
    <w:rsid w:val="00F90396"/>
    <w:rsid w:val="00F91B74"/>
    <w:rsid w:val="00F93310"/>
    <w:rsid w:val="00F93CA1"/>
    <w:rsid w:val="00F969EE"/>
    <w:rsid w:val="00F96C0B"/>
    <w:rsid w:val="00FA1843"/>
    <w:rsid w:val="00FA3495"/>
    <w:rsid w:val="00FA4FE0"/>
    <w:rsid w:val="00FA66E0"/>
    <w:rsid w:val="00FB2412"/>
    <w:rsid w:val="00FB2D7F"/>
    <w:rsid w:val="00FB3EF2"/>
    <w:rsid w:val="00FB4540"/>
    <w:rsid w:val="00FB4AAC"/>
    <w:rsid w:val="00FB5B05"/>
    <w:rsid w:val="00FB7237"/>
    <w:rsid w:val="00FC0818"/>
    <w:rsid w:val="00FC2C51"/>
    <w:rsid w:val="00FC4052"/>
    <w:rsid w:val="00FC7370"/>
    <w:rsid w:val="00FC7C12"/>
    <w:rsid w:val="00FD2C0D"/>
    <w:rsid w:val="00FE0BE3"/>
    <w:rsid w:val="00FE25E1"/>
    <w:rsid w:val="00FE4E59"/>
    <w:rsid w:val="00FE6019"/>
    <w:rsid w:val="00FE7D6E"/>
    <w:rsid w:val="00FF0506"/>
    <w:rsid w:val="00FF08B6"/>
    <w:rsid w:val="00FF4397"/>
    <w:rsid w:val="00FF7089"/>
    <w:rsid w:val="00FF7431"/>
    <w:rsid w:val="1EA522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50"/>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link w:val="27"/>
    <w:qFormat/>
    <w:uiPriority w:val="0"/>
    <w:pPr>
      <w:spacing w:before="100" w:beforeAutospacing="1" w:after="100" w:afterAutospacing="1"/>
      <w:outlineLvl w:val="1"/>
    </w:pPr>
    <w:rPr>
      <w:rFonts w:eastAsia="Calibri"/>
      <w:b/>
      <w:bCs/>
      <w:sz w:val="36"/>
      <w:szCs w:val="36"/>
    </w:rPr>
  </w:style>
  <w:style w:type="paragraph" w:styleId="4">
    <w:name w:val="heading 3"/>
    <w:basedOn w:val="1"/>
    <w:next w:val="1"/>
    <w:link w:val="52"/>
    <w:semiHidden/>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Hyperlink"/>
    <w:basedOn w:val="5"/>
    <w:unhideWhenUsed/>
    <w:uiPriority w:val="0"/>
    <w:rPr>
      <w:color w:val="0000FF"/>
      <w:u w:val="single"/>
    </w:rPr>
  </w:style>
  <w:style w:type="character" w:styleId="8">
    <w:name w:val="Strong"/>
    <w:basedOn w:val="5"/>
    <w:qFormat/>
    <w:uiPriority w:val="22"/>
    <w:rPr>
      <w:b/>
      <w:bCs/>
    </w:rPr>
  </w:style>
  <w:style w:type="paragraph" w:styleId="9">
    <w:name w:val="Balloon Text"/>
    <w:basedOn w:val="1"/>
    <w:link w:val="24"/>
    <w:semiHidden/>
    <w:unhideWhenUsed/>
    <w:uiPriority w:val="99"/>
    <w:rPr>
      <w:rFonts w:ascii="Tahoma" w:hAnsi="Tahoma" w:cs="Tahoma"/>
      <w:sz w:val="16"/>
      <w:szCs w:val="16"/>
    </w:rPr>
  </w:style>
  <w:style w:type="paragraph" w:styleId="10">
    <w:name w:val="Body Text"/>
    <w:basedOn w:val="1"/>
    <w:link w:val="35"/>
    <w:semiHidden/>
    <w:unhideWhenUsed/>
    <w:uiPriority w:val="99"/>
    <w:pPr>
      <w:spacing w:after="120"/>
    </w:pPr>
  </w:style>
  <w:style w:type="paragraph" w:styleId="11">
    <w:name w:val="List Bullet"/>
    <w:basedOn w:val="1"/>
    <w:unhideWhenUsed/>
    <w:uiPriority w:val="99"/>
    <w:pPr>
      <w:numPr>
        <w:ilvl w:val="0"/>
        <w:numId w:val="1"/>
      </w:numPr>
      <w:spacing w:after="80" w:line="276" w:lineRule="auto"/>
      <w:contextualSpacing/>
    </w:pPr>
    <w:rPr>
      <w:rFonts w:eastAsiaTheme="minorEastAsia" w:cstheme="minorBidi"/>
      <w:sz w:val="22"/>
      <w:szCs w:val="22"/>
      <w:lang w:val="en-US" w:eastAsia="en-US"/>
    </w:rPr>
  </w:style>
  <w:style w:type="paragraph" w:styleId="12">
    <w:name w:val="Title"/>
    <w:basedOn w:val="1"/>
    <w:next w:val="1"/>
    <w:link w:val="39"/>
    <w:qFormat/>
    <w:uiPriority w:val="10"/>
    <w:pPr>
      <w:widowControl w:val="0"/>
      <w:spacing w:before="300"/>
      <w:contextualSpacing/>
    </w:pPr>
    <w:rPr>
      <w:sz w:val="48"/>
      <w:szCs w:val="48"/>
      <w:lang w:eastAsia="zh-CN"/>
    </w:rPr>
  </w:style>
  <w:style w:type="paragraph" w:styleId="13">
    <w:name w:val="Normal (Web)"/>
    <w:basedOn w:val="1"/>
    <w:unhideWhenUsed/>
    <w:uiPriority w:val="99"/>
    <w:pPr>
      <w:spacing w:before="100" w:beforeAutospacing="1" w:after="100" w:afterAutospacing="1"/>
    </w:pPr>
  </w:style>
  <w:style w:type="table" w:styleId="14">
    <w:name w:val="Table Grid"/>
    <w:basedOn w:val="6"/>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List Paragraph"/>
    <w:basedOn w:val="1"/>
    <w:link w:val="28"/>
    <w:qFormat/>
    <w:uiPriority w:val="34"/>
    <w:pPr>
      <w:ind w:left="720"/>
      <w:contextualSpacing/>
    </w:pPr>
  </w:style>
  <w:style w:type="character" w:customStyle="1" w:styleId="16">
    <w:name w:val="Основной текст_"/>
    <w:basedOn w:val="5"/>
    <w:link w:val="17"/>
    <w:qFormat/>
    <w:uiPriority w:val="0"/>
    <w:rPr>
      <w:rFonts w:ascii="Times New Roman" w:hAnsi="Times New Roman" w:eastAsia="Times New Roman" w:cs="Times New Roman"/>
      <w:sz w:val="23"/>
      <w:szCs w:val="23"/>
      <w:shd w:val="clear" w:color="auto" w:fill="FFFFFF"/>
    </w:rPr>
  </w:style>
  <w:style w:type="paragraph" w:customStyle="1" w:styleId="17">
    <w:name w:val="Основной текст8"/>
    <w:basedOn w:val="1"/>
    <w:link w:val="16"/>
    <w:uiPriority w:val="0"/>
    <w:pPr>
      <w:widowControl w:val="0"/>
      <w:shd w:val="clear" w:color="auto" w:fill="FFFFFF"/>
      <w:spacing w:after="540" w:line="0" w:lineRule="atLeast"/>
      <w:ind w:hanging="380"/>
    </w:pPr>
    <w:rPr>
      <w:sz w:val="23"/>
      <w:szCs w:val="23"/>
    </w:rPr>
  </w:style>
  <w:style w:type="character" w:customStyle="1" w:styleId="18">
    <w:name w:val="Основной текст (3)_"/>
    <w:basedOn w:val="5"/>
    <w:link w:val="19"/>
    <w:uiPriority w:val="0"/>
    <w:rPr>
      <w:rFonts w:ascii="Times New Roman" w:hAnsi="Times New Roman" w:eastAsia="Times New Roman" w:cs="Times New Roman"/>
      <w:b/>
      <w:bCs/>
      <w:sz w:val="23"/>
      <w:szCs w:val="23"/>
      <w:shd w:val="clear" w:color="auto" w:fill="FFFFFF"/>
    </w:rPr>
  </w:style>
  <w:style w:type="paragraph" w:customStyle="1" w:styleId="19">
    <w:name w:val="Основной текст (3)"/>
    <w:basedOn w:val="1"/>
    <w:link w:val="18"/>
    <w:uiPriority w:val="0"/>
    <w:pPr>
      <w:widowControl w:val="0"/>
      <w:shd w:val="clear" w:color="auto" w:fill="FFFFFF"/>
      <w:spacing w:after="600" w:line="0" w:lineRule="atLeast"/>
      <w:jc w:val="both"/>
    </w:pPr>
    <w:rPr>
      <w:b/>
      <w:bCs/>
      <w:sz w:val="23"/>
      <w:szCs w:val="23"/>
    </w:rPr>
  </w:style>
  <w:style w:type="character" w:customStyle="1" w:styleId="20">
    <w:name w:val="Основной текст + Полужирный"/>
    <w:basedOn w:val="16"/>
    <w:qFormat/>
    <w:uiPriority w:val="0"/>
    <w:rPr>
      <w:b/>
      <w:bCs/>
      <w:color w:val="000000"/>
      <w:spacing w:val="0"/>
      <w:w w:val="100"/>
      <w:position w:val="0"/>
      <w:lang w:val="ru-RU" w:eastAsia="ru-RU" w:bidi="ru-RU"/>
    </w:rPr>
  </w:style>
  <w:style w:type="character" w:customStyle="1" w:styleId="21">
    <w:name w:val="Заголовок №2_"/>
    <w:basedOn w:val="5"/>
    <w:link w:val="22"/>
    <w:qFormat/>
    <w:uiPriority w:val="0"/>
    <w:rPr>
      <w:rFonts w:ascii="Times New Roman" w:hAnsi="Times New Roman" w:eastAsia="Times New Roman" w:cs="Times New Roman"/>
      <w:b/>
      <w:bCs/>
      <w:sz w:val="23"/>
      <w:szCs w:val="23"/>
      <w:shd w:val="clear" w:color="auto" w:fill="FFFFFF"/>
    </w:rPr>
  </w:style>
  <w:style w:type="paragraph" w:customStyle="1" w:styleId="22">
    <w:name w:val="Заголовок №2"/>
    <w:basedOn w:val="1"/>
    <w:link w:val="21"/>
    <w:uiPriority w:val="0"/>
    <w:pPr>
      <w:widowControl w:val="0"/>
      <w:shd w:val="clear" w:color="auto" w:fill="FFFFFF"/>
      <w:spacing w:line="278" w:lineRule="exact"/>
      <w:jc w:val="both"/>
      <w:outlineLvl w:val="1"/>
    </w:pPr>
    <w:rPr>
      <w:b/>
      <w:bCs/>
      <w:sz w:val="23"/>
      <w:szCs w:val="23"/>
    </w:rPr>
  </w:style>
  <w:style w:type="character" w:customStyle="1" w:styleId="23">
    <w:name w:val="Заголовок №2 + Не полужирный"/>
    <w:basedOn w:val="21"/>
    <w:uiPriority w:val="0"/>
    <w:rPr>
      <w:color w:val="000000"/>
      <w:spacing w:val="0"/>
      <w:w w:val="100"/>
      <w:position w:val="0"/>
      <w:lang w:val="ru-RU" w:eastAsia="ru-RU" w:bidi="ru-RU"/>
    </w:rPr>
  </w:style>
  <w:style w:type="character" w:customStyle="1" w:styleId="24">
    <w:name w:val="Текст выноски Знак"/>
    <w:basedOn w:val="5"/>
    <w:link w:val="9"/>
    <w:semiHidden/>
    <w:uiPriority w:val="99"/>
    <w:rPr>
      <w:rFonts w:ascii="Tahoma" w:hAnsi="Tahoma" w:cs="Tahoma"/>
      <w:sz w:val="16"/>
      <w:szCs w:val="16"/>
    </w:rPr>
  </w:style>
  <w:style w:type="character" w:customStyle="1" w:styleId="25">
    <w:name w:val="Основной текст2"/>
    <w:basedOn w:val="16"/>
    <w:uiPriority w:val="0"/>
    <w:rPr>
      <w:color w:val="000000"/>
      <w:spacing w:val="0"/>
      <w:w w:val="100"/>
      <w:position w:val="0"/>
      <w:lang w:val="ru-RU" w:eastAsia="ru-RU" w:bidi="ru-RU"/>
    </w:rPr>
  </w:style>
  <w:style w:type="paragraph" w:customStyle="1" w:styleId="2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27">
    <w:name w:val="Заголовок 2 Знак"/>
    <w:basedOn w:val="5"/>
    <w:link w:val="3"/>
    <w:uiPriority w:val="0"/>
    <w:rPr>
      <w:rFonts w:ascii="Times New Roman" w:hAnsi="Times New Roman" w:eastAsia="Calibri" w:cs="Times New Roman"/>
      <w:b/>
      <w:bCs/>
      <w:sz w:val="36"/>
      <w:szCs w:val="36"/>
      <w:lang w:eastAsia="ru-RU"/>
    </w:rPr>
  </w:style>
  <w:style w:type="character" w:customStyle="1" w:styleId="28">
    <w:name w:val="Абзац списка Знак"/>
    <w:link w:val="15"/>
    <w:qFormat/>
    <w:locked/>
    <w:uiPriority w:val="34"/>
  </w:style>
  <w:style w:type="paragraph" w:styleId="29">
    <w:name w:val="No Spacing"/>
    <w:qFormat/>
    <w:uiPriority w:val="0"/>
    <w:pPr>
      <w:spacing w:after="0" w:line="240" w:lineRule="auto"/>
    </w:pPr>
    <w:rPr>
      <w:rFonts w:ascii="Calibri" w:hAnsi="Calibri" w:eastAsia="Calibri" w:cs="Times New Roman"/>
      <w:sz w:val="22"/>
      <w:szCs w:val="22"/>
      <w:lang w:val="ru-RU" w:eastAsia="en-US" w:bidi="ar-SA"/>
    </w:rPr>
  </w:style>
  <w:style w:type="paragraph" w:customStyle="1" w:styleId="30">
    <w:name w:val="Table Paragraph"/>
    <w:basedOn w:val="1"/>
    <w:uiPriority w:val="99"/>
    <w:pPr>
      <w:widowControl w:val="0"/>
      <w:autoSpaceDE w:val="0"/>
      <w:autoSpaceDN w:val="0"/>
      <w:adjustRightInd w:val="0"/>
    </w:pPr>
  </w:style>
  <w:style w:type="character" w:customStyle="1" w:styleId="31">
    <w:name w:val="Основной текст3"/>
    <w:basedOn w:val="16"/>
    <w:uiPriority w:val="0"/>
    <w:rPr>
      <w:color w:val="000000"/>
      <w:spacing w:val="0"/>
      <w:w w:val="100"/>
      <w:position w:val="0"/>
      <w:lang w:val="ru-RU" w:eastAsia="ru-RU" w:bidi="ru-RU"/>
    </w:rPr>
  </w:style>
  <w:style w:type="character" w:customStyle="1" w:styleId="32">
    <w:name w:val="Heading 1 Char"/>
    <w:link w:val="33"/>
    <w:uiPriority w:val="0"/>
    <w:rPr>
      <w:rFonts w:ascii="Arial" w:hAnsi="Arial" w:eastAsia="Arial" w:cs="Arial"/>
      <w:sz w:val="40"/>
      <w:szCs w:val="40"/>
      <w:lang w:eastAsia="ru-RU"/>
    </w:rPr>
  </w:style>
  <w:style w:type="paragraph" w:customStyle="1" w:styleId="33">
    <w:name w:val="Heading 1"/>
    <w:basedOn w:val="1"/>
    <w:next w:val="1"/>
    <w:link w:val="32"/>
    <w:qFormat/>
    <w:uiPriority w:val="0"/>
    <w:pPr>
      <w:keepNext/>
      <w:numPr>
        <w:ilvl w:val="0"/>
        <w:numId w:val="2"/>
      </w:numPr>
      <w:jc w:val="center"/>
      <w:outlineLvl w:val="0"/>
    </w:pPr>
    <w:rPr>
      <w:rFonts w:ascii="Arial" w:hAnsi="Arial" w:eastAsia="Arial" w:cs="Arial"/>
      <w:sz w:val="40"/>
      <w:szCs w:val="40"/>
    </w:rPr>
  </w:style>
  <w:style w:type="paragraph" w:customStyle="1" w:styleId="34">
    <w:name w:val="Heading 2"/>
    <w:basedOn w:val="1"/>
    <w:next w:val="10"/>
    <w:link w:val="40"/>
    <w:qFormat/>
    <w:uiPriority w:val="0"/>
    <w:pPr>
      <w:numPr>
        <w:ilvl w:val="1"/>
        <w:numId w:val="2"/>
      </w:numPr>
      <w:spacing w:before="280" w:after="280"/>
      <w:outlineLvl w:val="1"/>
    </w:pPr>
    <w:rPr>
      <w:b/>
      <w:bCs/>
      <w:sz w:val="36"/>
      <w:szCs w:val="36"/>
      <w:lang w:val="en-US" w:eastAsia="zh-CN"/>
    </w:rPr>
  </w:style>
  <w:style w:type="character" w:customStyle="1" w:styleId="35">
    <w:name w:val="Основной текст Знак"/>
    <w:basedOn w:val="5"/>
    <w:link w:val="10"/>
    <w:semiHidden/>
    <w:uiPriority w:val="99"/>
  </w:style>
  <w:style w:type="character" w:customStyle="1" w:styleId="36">
    <w:name w:val="apple-converted-space"/>
    <w:basedOn w:val="5"/>
    <w:uiPriority w:val="0"/>
  </w:style>
  <w:style w:type="paragraph" w:customStyle="1" w:styleId="37">
    <w:name w:val="Heading 3"/>
    <w:basedOn w:val="1"/>
    <w:next w:val="1"/>
    <w:link w:val="38"/>
    <w:unhideWhenUsed/>
    <w:qFormat/>
    <w:uiPriority w:val="9"/>
    <w:pPr>
      <w:keepNext/>
      <w:keepLines/>
      <w:widowControl w:val="0"/>
      <w:spacing w:before="320"/>
      <w:outlineLvl w:val="2"/>
    </w:pPr>
    <w:rPr>
      <w:rFonts w:ascii="Arial" w:hAnsi="Arial" w:eastAsia="Arial" w:cs="Arial"/>
      <w:sz w:val="30"/>
      <w:szCs w:val="30"/>
      <w:lang w:eastAsia="zh-CN"/>
    </w:rPr>
  </w:style>
  <w:style w:type="character" w:customStyle="1" w:styleId="38">
    <w:name w:val="Heading 3 Char"/>
    <w:link w:val="37"/>
    <w:uiPriority w:val="9"/>
    <w:rPr>
      <w:rFonts w:ascii="Arial" w:hAnsi="Arial" w:eastAsia="Arial" w:cs="Arial"/>
      <w:sz w:val="30"/>
      <w:szCs w:val="30"/>
      <w:lang w:eastAsia="zh-CN"/>
    </w:rPr>
  </w:style>
  <w:style w:type="character" w:customStyle="1" w:styleId="39">
    <w:name w:val="Название Знак"/>
    <w:basedOn w:val="5"/>
    <w:link w:val="12"/>
    <w:uiPriority w:val="10"/>
    <w:rPr>
      <w:rFonts w:ascii="Times New Roman" w:hAnsi="Times New Roman" w:eastAsia="Times New Roman" w:cs="Times New Roman"/>
      <w:sz w:val="48"/>
      <w:szCs w:val="48"/>
      <w:lang w:eastAsia="zh-CN"/>
    </w:rPr>
  </w:style>
  <w:style w:type="character" w:customStyle="1" w:styleId="40">
    <w:name w:val="Heading 2 Char"/>
    <w:link w:val="34"/>
    <w:uiPriority w:val="0"/>
    <w:rPr>
      <w:rFonts w:ascii="Times New Roman" w:hAnsi="Times New Roman" w:eastAsia="Times New Roman" w:cs="Times New Roman"/>
      <w:b/>
      <w:bCs/>
      <w:sz w:val="36"/>
      <w:szCs w:val="36"/>
      <w:lang w:val="en-US" w:eastAsia="zh-CN"/>
    </w:rPr>
  </w:style>
  <w:style w:type="character" w:customStyle="1" w:styleId="41">
    <w:name w:val="c13"/>
    <w:basedOn w:val="5"/>
    <w:qFormat/>
    <w:uiPriority w:val="0"/>
  </w:style>
  <w:style w:type="character" w:customStyle="1" w:styleId="42">
    <w:name w:val="c19"/>
    <w:basedOn w:val="5"/>
    <w:qFormat/>
    <w:uiPriority w:val="0"/>
  </w:style>
  <w:style w:type="paragraph" w:customStyle="1" w:styleId="43">
    <w:name w:val="c35"/>
    <w:basedOn w:val="1"/>
    <w:qFormat/>
    <w:uiPriority w:val="0"/>
    <w:pPr>
      <w:spacing w:before="280" w:after="280"/>
    </w:pPr>
    <w:rPr>
      <w:lang w:eastAsia="zh-CN"/>
    </w:rPr>
  </w:style>
  <w:style w:type="table" w:customStyle="1" w:styleId="44">
    <w:name w:val="Plain Table 5"/>
    <w:qFormat/>
    <w:uiPriority w:val="99"/>
    <w:pPr>
      <w:spacing w:after="0" w:line="240" w:lineRule="auto"/>
    </w:pPr>
    <w:rPr>
      <w:rFonts w:ascii="Times New Roman" w:hAnsi="Times New Roman" w:eastAsia="DejaVu Sans" w:cs="DejaVu Sans"/>
      <w:sz w:val="24"/>
      <w:szCs w:val="24"/>
      <w:lang w:val="en-US" w:eastAsia="zh-CN" w:bidi="hi-IN"/>
    </w:rPr>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paragraph" w:styleId="45">
    <w:name w:val="Quote"/>
    <w:basedOn w:val="1"/>
    <w:next w:val="1"/>
    <w:link w:val="46"/>
    <w:qFormat/>
    <w:uiPriority w:val="29"/>
    <w:pPr>
      <w:widowControl w:val="0"/>
      <w:ind w:left="720" w:right="720"/>
    </w:pPr>
    <w:rPr>
      <w:i/>
      <w:lang w:eastAsia="zh-CN"/>
    </w:rPr>
  </w:style>
  <w:style w:type="character" w:customStyle="1" w:styleId="46">
    <w:name w:val="Цитата 2 Знак"/>
    <w:basedOn w:val="5"/>
    <w:link w:val="45"/>
    <w:qFormat/>
    <w:uiPriority w:val="29"/>
    <w:rPr>
      <w:rFonts w:ascii="Times New Roman" w:hAnsi="Times New Roman" w:eastAsia="Times New Roman" w:cs="Times New Roman"/>
      <w:i/>
      <w:lang w:eastAsia="zh-CN"/>
    </w:rPr>
  </w:style>
  <w:style w:type="character" w:customStyle="1" w:styleId="47">
    <w:name w:val="Название объекта1"/>
    <w:basedOn w:val="5"/>
    <w:uiPriority w:val="0"/>
  </w:style>
  <w:style w:type="character" w:customStyle="1" w:styleId="48">
    <w:name w:val="datanum"/>
    <w:basedOn w:val="5"/>
    <w:uiPriority w:val="0"/>
  </w:style>
  <w:style w:type="character" w:customStyle="1" w:styleId="49">
    <w:name w:val="title"/>
    <w:basedOn w:val="5"/>
    <w:uiPriority w:val="0"/>
  </w:style>
  <w:style w:type="character" w:customStyle="1" w:styleId="50">
    <w:name w:val="Заголовок 1 Знак"/>
    <w:basedOn w:val="5"/>
    <w:link w:val="2"/>
    <w:uiPriority w:val="9"/>
    <w:rPr>
      <w:rFonts w:asciiTheme="majorHAnsi" w:hAnsiTheme="majorHAnsi" w:eastAsiaTheme="majorEastAsia" w:cstheme="majorBidi"/>
      <w:b/>
      <w:bCs/>
      <w:color w:val="366091" w:themeColor="accent1" w:themeShade="BF"/>
      <w:sz w:val="28"/>
      <w:szCs w:val="28"/>
    </w:rPr>
  </w:style>
  <w:style w:type="character" w:customStyle="1" w:styleId="51">
    <w:name w:val="buttons"/>
    <w:basedOn w:val="5"/>
    <w:uiPriority w:val="0"/>
  </w:style>
  <w:style w:type="character" w:customStyle="1" w:styleId="52">
    <w:name w:val="Заголовок 3 Знак"/>
    <w:basedOn w:val="5"/>
    <w:link w:val="4"/>
    <w:semiHidden/>
    <w:uiPriority w:val="9"/>
    <w:rPr>
      <w:rFonts w:asciiTheme="majorHAnsi" w:hAnsiTheme="majorHAnsi" w:eastAsiaTheme="majorEastAsia" w:cstheme="majorBidi"/>
      <w:b/>
      <w:bCs/>
      <w:color w:val="4F81BD" w:themeColor="accent1"/>
      <w:sz w:val="24"/>
      <w:szCs w:val="24"/>
      <w:lang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0EF66-4658-4F0F-B621-E5CF286946AF}">
  <ds:schemaRefs/>
</ds:datastoreItem>
</file>

<file path=docProps/app.xml><?xml version="1.0" encoding="utf-8"?>
<Properties xmlns="http://schemas.openxmlformats.org/officeDocument/2006/extended-properties" xmlns:vt="http://schemas.openxmlformats.org/officeDocument/2006/docPropsVTypes">
  <Template>Normal</Template>
  <Pages>59</Pages>
  <Words>16040</Words>
  <Characters>124514</Characters>
  <Lines>1014</Lines>
  <Paragraphs>285</Paragraphs>
  <TotalTime>195</TotalTime>
  <ScaleCrop>false</ScaleCrop>
  <LinksUpToDate>false</LinksUpToDate>
  <CharactersWithSpaces>139140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2026-08-24T12:49:00Z</dcterms:created>
  <dc:creator>Психолог</dc:creator>
  <cp:lastModifiedBy>inarteriam</cp:lastModifiedBy>
  <cp:lastPrinted>2026-09-28T13:26:00Z</cp:lastPrinted>
  <dcterms:modified xsi:type="dcterms:W3CDTF">2026-09-29T09:59:19Z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eyJoZGlkIjoiYmE3M2YxOTZjNzMyZGIzMDU0Yzk4MmE5NmFmOWE5ZWMiLCJ1c2VySWQiOiI4NDIxMTA4NTc3MTMifQ==</vt:lpwstr>
  </property>
  <property fmtid="{D5CDD505-2E9C-101B-9397-08002B2CF9AE}" pid="3" name="KSOProductBuildVer">
    <vt:lpwstr>1049-12.1.0.28485</vt:lpwstr>
  </property>
  <property fmtid="{D5CDD505-2E9C-101B-9397-08002B2CF9AE}" pid="4" name="ICV">
    <vt:lpwstr>0E53A052D4724DB4B6DAAF0C2F61C9DA_12</vt:lpwstr>
  </property>
</Properties>
</file>